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4"/>
        <w:gridCol w:w="4893"/>
        <w:gridCol w:w="2677"/>
      </w:tblGrid>
      <w:tr w:rsidR="00BC2BD7" w14:paraId="17EA7763" w14:textId="77777777" w:rsidTr="00E30EB0">
        <w:tc>
          <w:tcPr>
            <w:tcW w:w="10034" w:type="dxa"/>
            <w:gridSpan w:val="3"/>
            <w:tcBorders>
              <w:top w:val="double" w:sz="6" w:space="0" w:color="auto"/>
              <w:left w:val="double" w:sz="6" w:space="0" w:color="auto"/>
              <w:bottom w:val="double" w:sz="6" w:space="0" w:color="auto"/>
              <w:right w:val="double" w:sz="6" w:space="0" w:color="auto"/>
            </w:tcBorders>
          </w:tcPr>
          <w:p w14:paraId="41208711" w14:textId="77777777" w:rsidR="00BC2BD7" w:rsidRPr="003E77C1" w:rsidRDefault="00BC2BD7" w:rsidP="00E30EB0">
            <w:pPr>
              <w:jc w:val="center"/>
              <w:rPr>
                <w:b/>
              </w:rPr>
            </w:pPr>
            <w:bookmarkStart w:id="0" w:name="_Hlk10444896"/>
            <w:bookmarkEnd w:id="0"/>
            <w:r w:rsidRPr="003E77C1">
              <w:rPr>
                <w:b/>
              </w:rPr>
              <w:t>CMGT 235 – Electrical and Mechanical Systems</w:t>
            </w:r>
          </w:p>
        </w:tc>
      </w:tr>
      <w:tr w:rsidR="00BC2BD7" w14:paraId="301AB154" w14:textId="77777777" w:rsidTr="00E30EB0">
        <w:tc>
          <w:tcPr>
            <w:tcW w:w="2464" w:type="dxa"/>
            <w:tcBorders>
              <w:top w:val="double" w:sz="6" w:space="0" w:color="auto"/>
            </w:tcBorders>
          </w:tcPr>
          <w:p w14:paraId="18F2CD23" w14:textId="259DA68A" w:rsidR="00BC2BD7" w:rsidRPr="003E77C1" w:rsidRDefault="00BC2BD7" w:rsidP="00E30EB0">
            <w:pPr>
              <w:rPr>
                <w:b/>
              </w:rPr>
            </w:pPr>
            <w:r>
              <w:rPr>
                <w:b/>
              </w:rPr>
              <w:t>Discussion No. 01</w:t>
            </w:r>
          </w:p>
        </w:tc>
        <w:tc>
          <w:tcPr>
            <w:tcW w:w="4893" w:type="dxa"/>
            <w:tcBorders>
              <w:top w:val="double" w:sz="6" w:space="0" w:color="auto"/>
            </w:tcBorders>
          </w:tcPr>
          <w:p w14:paraId="35B465B9" w14:textId="5A1243A0" w:rsidR="00BC2BD7" w:rsidRPr="003E77C1" w:rsidRDefault="00BC2BD7" w:rsidP="00E30EB0">
            <w:pPr>
              <w:jc w:val="center"/>
              <w:rPr>
                <w:b/>
              </w:rPr>
            </w:pPr>
            <w:r w:rsidRPr="003E77C1">
              <w:rPr>
                <w:b/>
              </w:rPr>
              <w:t xml:space="preserve">Unit </w:t>
            </w:r>
            <w:r>
              <w:rPr>
                <w:b/>
              </w:rPr>
              <w:t>1</w:t>
            </w:r>
            <w:r w:rsidRPr="003E77C1">
              <w:rPr>
                <w:b/>
              </w:rPr>
              <w:t xml:space="preserve"> - </w:t>
            </w:r>
            <w:r>
              <w:rPr>
                <w:b/>
              </w:rPr>
              <w:t>Mechanical</w:t>
            </w:r>
            <w:r w:rsidRPr="003E77C1">
              <w:rPr>
                <w:b/>
              </w:rPr>
              <w:t xml:space="preserve"> Systems</w:t>
            </w:r>
          </w:p>
        </w:tc>
        <w:tc>
          <w:tcPr>
            <w:tcW w:w="2677" w:type="dxa"/>
            <w:tcBorders>
              <w:top w:val="double" w:sz="6" w:space="0" w:color="auto"/>
            </w:tcBorders>
          </w:tcPr>
          <w:p w14:paraId="64AF31E9" w14:textId="5731FE15" w:rsidR="00BC2BD7" w:rsidRPr="003E77C1" w:rsidRDefault="00BC2BD7" w:rsidP="00E30EB0">
            <w:pPr>
              <w:jc w:val="right"/>
              <w:rPr>
                <w:b/>
              </w:rPr>
            </w:pPr>
            <w:r>
              <w:rPr>
                <w:b/>
              </w:rPr>
              <w:t>Fall 20</w:t>
            </w:r>
            <w:r w:rsidR="00CC4AA2">
              <w:rPr>
                <w:b/>
              </w:rPr>
              <w:t>2</w:t>
            </w:r>
            <w:r w:rsidR="001A6257">
              <w:rPr>
                <w:b/>
              </w:rPr>
              <w:t>2</w:t>
            </w:r>
          </w:p>
        </w:tc>
      </w:tr>
    </w:tbl>
    <w:p w14:paraId="0B11BCC2" w14:textId="40551BD0" w:rsidR="00BC2BD7" w:rsidRDefault="00BC2BD7" w:rsidP="001940F2">
      <w:pPr>
        <w:suppressAutoHyphens/>
        <w:autoSpaceDE w:val="0"/>
        <w:autoSpaceDN w:val="0"/>
        <w:adjustRightInd w:val="0"/>
        <w:spacing w:after="0"/>
        <w:textAlignment w:val="center"/>
        <w:rPr>
          <w:rFonts w:ascii="Calibri" w:hAnsi="Calibri" w:cs="Calibri"/>
          <w:b/>
          <w:color w:val="D12229"/>
        </w:rPr>
      </w:pPr>
      <w:r>
        <w:rPr>
          <w:rFonts w:ascii="Calibri" w:hAnsi="Calibri" w:cs="Calibri"/>
          <w:b/>
          <w:color w:val="D12229"/>
        </w:rPr>
        <w:t xml:space="preserve">HVAC </w:t>
      </w:r>
      <w:r w:rsidRPr="000221A5">
        <w:rPr>
          <w:rFonts w:ascii="Calibri" w:hAnsi="Calibri" w:cs="Calibri"/>
          <w:b/>
          <w:color w:val="D12229"/>
        </w:rPr>
        <w:t>Fundamentals</w:t>
      </w:r>
    </w:p>
    <w:p w14:paraId="1C18D022" w14:textId="591D611A" w:rsidR="001940F2" w:rsidRDefault="001940F2" w:rsidP="001940F2">
      <w:pPr>
        <w:suppressAutoHyphens/>
        <w:autoSpaceDE w:val="0"/>
        <w:autoSpaceDN w:val="0"/>
        <w:adjustRightInd w:val="0"/>
        <w:spacing w:after="0"/>
        <w:textAlignment w:val="center"/>
        <w:rPr>
          <w:rFonts w:ascii="Calibri" w:hAnsi="Calibri" w:cs="Calibri"/>
          <w:bCs/>
        </w:rPr>
      </w:pPr>
    </w:p>
    <w:p w14:paraId="57230DAB" w14:textId="03D86430" w:rsidR="00E6792C" w:rsidRPr="004E7C33" w:rsidRDefault="00E6792C" w:rsidP="001940F2">
      <w:pPr>
        <w:suppressAutoHyphens/>
        <w:autoSpaceDE w:val="0"/>
        <w:autoSpaceDN w:val="0"/>
        <w:adjustRightInd w:val="0"/>
        <w:spacing w:after="0"/>
        <w:textAlignment w:val="center"/>
        <w:rPr>
          <w:rFonts w:ascii="Calibri" w:hAnsi="Calibri" w:cs="Calibri"/>
          <w:b/>
          <w:i/>
          <w:iCs/>
        </w:rPr>
      </w:pPr>
      <w:r w:rsidRPr="004E7C33">
        <w:rPr>
          <w:rFonts w:ascii="Calibri" w:hAnsi="Calibri" w:cs="Calibri"/>
          <w:b/>
          <w:i/>
          <w:iCs/>
        </w:rPr>
        <w:t>HVAC Systems</w:t>
      </w:r>
    </w:p>
    <w:p w14:paraId="1F882B5B" w14:textId="60F3E30B" w:rsidR="00E6792C" w:rsidRPr="004E7C33" w:rsidRDefault="00E6792C" w:rsidP="001940F2">
      <w:pPr>
        <w:suppressAutoHyphens/>
        <w:autoSpaceDE w:val="0"/>
        <w:autoSpaceDN w:val="0"/>
        <w:adjustRightInd w:val="0"/>
        <w:spacing w:after="0"/>
        <w:textAlignment w:val="center"/>
        <w:rPr>
          <w:rFonts w:ascii="Calibri" w:hAnsi="Calibri" w:cs="Calibri"/>
          <w:b/>
        </w:rPr>
      </w:pPr>
      <w:r w:rsidRPr="004E7C33">
        <w:rPr>
          <w:rFonts w:ascii="Calibri" w:hAnsi="Calibri" w:cs="Calibri"/>
          <w:b/>
        </w:rPr>
        <w:t>Purpose</w:t>
      </w:r>
    </w:p>
    <w:p w14:paraId="5DC1C75C" w14:textId="6D390F8F" w:rsidR="00E6792C" w:rsidRDefault="00E6792C" w:rsidP="001940F2">
      <w:pPr>
        <w:suppressAutoHyphens/>
        <w:autoSpaceDE w:val="0"/>
        <w:autoSpaceDN w:val="0"/>
        <w:adjustRightInd w:val="0"/>
        <w:spacing w:after="0"/>
        <w:textAlignment w:val="center"/>
        <w:rPr>
          <w:rFonts w:ascii="Calibri" w:hAnsi="Calibri" w:cs="Calibri"/>
          <w:bCs/>
        </w:rPr>
      </w:pPr>
      <w:r>
        <w:rPr>
          <w:rFonts w:ascii="Calibri" w:hAnsi="Calibri" w:cs="Calibri"/>
          <w:bCs/>
        </w:rPr>
        <w:t>Heating, Ventilating, and Air Conditioning (HVAC) systems are designed to provide and control:</w:t>
      </w:r>
    </w:p>
    <w:p w14:paraId="3A7D5B12" w14:textId="77777777" w:rsidR="00E6792C" w:rsidRDefault="00E6792C" w:rsidP="00E6792C">
      <w:pPr>
        <w:pStyle w:val="ListParagraph"/>
        <w:numPr>
          <w:ilvl w:val="0"/>
          <w:numId w:val="3"/>
        </w:numPr>
        <w:spacing w:after="0" w:line="240" w:lineRule="auto"/>
        <w:ind w:left="360"/>
      </w:pPr>
      <w:r w:rsidRPr="00E6792C">
        <w:t>Temperature (heat intensity)</w:t>
      </w:r>
    </w:p>
    <w:p w14:paraId="01334646" w14:textId="77777777" w:rsidR="00E6792C" w:rsidRDefault="00E6792C" w:rsidP="00E6792C">
      <w:pPr>
        <w:pStyle w:val="ListParagraph"/>
        <w:numPr>
          <w:ilvl w:val="0"/>
          <w:numId w:val="3"/>
        </w:numPr>
        <w:spacing w:after="0" w:line="240" w:lineRule="auto"/>
        <w:ind w:left="360"/>
      </w:pPr>
      <w:r w:rsidRPr="00E6792C">
        <w:t>Enthalpy (heat quantity in the air)</w:t>
      </w:r>
    </w:p>
    <w:p w14:paraId="2A692C2E" w14:textId="77777777" w:rsidR="00E6792C" w:rsidRDefault="00E6792C" w:rsidP="00E6792C">
      <w:pPr>
        <w:pStyle w:val="ListParagraph"/>
        <w:numPr>
          <w:ilvl w:val="0"/>
          <w:numId w:val="3"/>
        </w:numPr>
        <w:spacing w:after="0" w:line="240" w:lineRule="auto"/>
        <w:ind w:left="360"/>
      </w:pPr>
      <w:r w:rsidRPr="00E6792C">
        <w:t>Humidity (relative, dew point)</w:t>
      </w:r>
    </w:p>
    <w:p w14:paraId="23EDCF83" w14:textId="77777777" w:rsidR="00E6792C" w:rsidRDefault="00E6792C" w:rsidP="00E6792C">
      <w:pPr>
        <w:pStyle w:val="ListParagraph"/>
        <w:numPr>
          <w:ilvl w:val="0"/>
          <w:numId w:val="3"/>
        </w:numPr>
        <w:spacing w:after="0" w:line="240" w:lineRule="auto"/>
        <w:ind w:left="360"/>
      </w:pPr>
      <w:r w:rsidRPr="00E6792C">
        <w:t>Pressure (atmospheric, building pressurization)</w:t>
      </w:r>
    </w:p>
    <w:p w14:paraId="385A9EF2" w14:textId="77777777" w:rsidR="00E6792C" w:rsidRDefault="00E6792C" w:rsidP="00E6792C">
      <w:pPr>
        <w:pStyle w:val="ListParagraph"/>
        <w:numPr>
          <w:ilvl w:val="0"/>
          <w:numId w:val="3"/>
        </w:numPr>
        <w:spacing w:after="0" w:line="240" w:lineRule="auto"/>
        <w:ind w:left="360"/>
      </w:pPr>
      <w:r w:rsidRPr="00E6792C">
        <w:t>Air Motion (mechanical, fans, diffusers)</w:t>
      </w:r>
    </w:p>
    <w:p w14:paraId="3A921F4A" w14:textId="77777777" w:rsidR="00E6792C" w:rsidRDefault="00E6792C" w:rsidP="00E6792C">
      <w:pPr>
        <w:pStyle w:val="ListParagraph"/>
        <w:numPr>
          <w:ilvl w:val="0"/>
          <w:numId w:val="3"/>
        </w:numPr>
        <w:spacing w:after="0" w:line="240" w:lineRule="auto"/>
        <w:ind w:left="360"/>
      </w:pPr>
      <w:r w:rsidRPr="00E6792C">
        <w:t>Ventilation (air freshness, oxygen content)</w:t>
      </w:r>
    </w:p>
    <w:p w14:paraId="68797981" w14:textId="12C72EB4" w:rsidR="00E6792C" w:rsidRDefault="00E6792C" w:rsidP="00E6792C">
      <w:pPr>
        <w:pStyle w:val="ListParagraph"/>
        <w:numPr>
          <w:ilvl w:val="0"/>
          <w:numId w:val="3"/>
        </w:numPr>
        <w:spacing w:after="0" w:line="240" w:lineRule="auto"/>
        <w:ind w:left="360"/>
      </w:pPr>
      <w:r w:rsidRPr="00E6792C">
        <w:t>Air Quality (pollution, contaminant, odors)</w:t>
      </w:r>
    </w:p>
    <w:p w14:paraId="6133ED1F" w14:textId="77777777" w:rsidR="004E7C33" w:rsidRDefault="004E7C33" w:rsidP="001940F2">
      <w:pPr>
        <w:suppressAutoHyphens/>
        <w:autoSpaceDE w:val="0"/>
        <w:autoSpaceDN w:val="0"/>
        <w:adjustRightInd w:val="0"/>
        <w:spacing w:after="0"/>
        <w:textAlignment w:val="center"/>
      </w:pPr>
    </w:p>
    <w:p w14:paraId="72178A70" w14:textId="070EE355" w:rsidR="00AE3BE0" w:rsidRPr="00826317" w:rsidRDefault="004E7C33" w:rsidP="001940F2">
      <w:pPr>
        <w:suppressAutoHyphens/>
        <w:autoSpaceDE w:val="0"/>
        <w:autoSpaceDN w:val="0"/>
        <w:adjustRightInd w:val="0"/>
        <w:spacing w:after="0"/>
        <w:textAlignment w:val="center"/>
        <w:rPr>
          <w:b/>
          <w:bCs/>
        </w:rPr>
      </w:pPr>
      <w:r w:rsidRPr="00826317">
        <w:rPr>
          <w:b/>
          <w:bCs/>
        </w:rPr>
        <w:t>Indoor Air Quality (IAQ)</w:t>
      </w:r>
    </w:p>
    <w:p w14:paraId="60A98807" w14:textId="1D25165D" w:rsidR="004E7C33" w:rsidRDefault="004E7C33" w:rsidP="004E7C33">
      <w:pPr>
        <w:pStyle w:val="ListParagraph"/>
        <w:numPr>
          <w:ilvl w:val="0"/>
          <w:numId w:val="4"/>
        </w:numPr>
        <w:suppressAutoHyphens/>
        <w:autoSpaceDE w:val="0"/>
        <w:autoSpaceDN w:val="0"/>
        <w:adjustRightInd w:val="0"/>
        <w:spacing w:after="0"/>
        <w:ind w:left="360"/>
        <w:textAlignment w:val="center"/>
      </w:pPr>
      <w:r>
        <w:t>R</w:t>
      </w:r>
      <w:r w:rsidRPr="004E7C33">
        <w:t>efers to the air quality within and around buildings and structures, especially as it relates to the health and comfort of building occupants.</w:t>
      </w:r>
    </w:p>
    <w:p w14:paraId="32D7C24E" w14:textId="4B1BE231" w:rsidR="004E7C33" w:rsidRDefault="004E7C33" w:rsidP="004E7C33">
      <w:pPr>
        <w:pStyle w:val="ListParagraph"/>
        <w:numPr>
          <w:ilvl w:val="0"/>
          <w:numId w:val="4"/>
        </w:numPr>
        <w:suppressAutoHyphens/>
        <w:autoSpaceDE w:val="0"/>
        <w:autoSpaceDN w:val="0"/>
        <w:adjustRightInd w:val="0"/>
        <w:spacing w:after="0"/>
        <w:ind w:left="360"/>
        <w:textAlignment w:val="center"/>
      </w:pPr>
      <w:r>
        <w:t>Directly affects occupant health, comfort, and productivity</w:t>
      </w:r>
      <w:r w:rsidR="00332D55">
        <w:t>.</w:t>
      </w:r>
    </w:p>
    <w:p w14:paraId="3B110AA5" w14:textId="5739F079" w:rsidR="004E7C33" w:rsidRDefault="004E7C33" w:rsidP="001940F2">
      <w:pPr>
        <w:suppressAutoHyphens/>
        <w:autoSpaceDE w:val="0"/>
        <w:autoSpaceDN w:val="0"/>
        <w:adjustRightInd w:val="0"/>
        <w:spacing w:after="0"/>
        <w:textAlignment w:val="center"/>
      </w:pPr>
    </w:p>
    <w:p w14:paraId="16239AF8" w14:textId="7C9BEE68" w:rsidR="00E30EB0" w:rsidRPr="00826317" w:rsidRDefault="00E30EB0" w:rsidP="001940F2">
      <w:pPr>
        <w:suppressAutoHyphens/>
        <w:autoSpaceDE w:val="0"/>
        <w:autoSpaceDN w:val="0"/>
        <w:adjustRightInd w:val="0"/>
        <w:spacing w:after="0"/>
        <w:textAlignment w:val="center"/>
        <w:rPr>
          <w:b/>
          <w:bCs/>
        </w:rPr>
      </w:pPr>
      <w:r w:rsidRPr="00826317">
        <w:rPr>
          <w:b/>
          <w:bCs/>
        </w:rPr>
        <w:t>American Society of Heating, Refrigeration, and Air Conditioning Engineers</w:t>
      </w:r>
      <w:r w:rsidR="00826317" w:rsidRPr="00826317">
        <w:rPr>
          <w:b/>
          <w:bCs/>
        </w:rPr>
        <w:t xml:space="preserve"> (ASHRAE)</w:t>
      </w:r>
    </w:p>
    <w:p w14:paraId="46333297" w14:textId="6940E9D9" w:rsidR="00D536B5" w:rsidRPr="00826317" w:rsidRDefault="00D536B5" w:rsidP="001940F2">
      <w:pPr>
        <w:suppressAutoHyphens/>
        <w:autoSpaceDE w:val="0"/>
        <w:autoSpaceDN w:val="0"/>
        <w:adjustRightInd w:val="0"/>
        <w:spacing w:after="0"/>
        <w:textAlignment w:val="center"/>
      </w:pPr>
      <w:r w:rsidRPr="00826317">
        <w:t>ASHRAE Standard 62.1 Ventilation for Acceptable Indoor Air Quality</w:t>
      </w:r>
    </w:p>
    <w:tbl>
      <w:tblPr>
        <w:tblStyle w:val="TableGrid"/>
        <w:tblW w:w="0" w:type="auto"/>
        <w:tblLook w:val="04A0" w:firstRow="1" w:lastRow="0" w:firstColumn="1" w:lastColumn="0" w:noHBand="0" w:noVBand="1"/>
      </w:tblPr>
      <w:tblGrid>
        <w:gridCol w:w="3352"/>
        <w:gridCol w:w="6718"/>
      </w:tblGrid>
      <w:tr w:rsidR="00400978" w14:paraId="049C0825" w14:textId="77777777" w:rsidTr="00826317">
        <w:tc>
          <w:tcPr>
            <w:tcW w:w="3352" w:type="dxa"/>
          </w:tcPr>
          <w:p w14:paraId="286F6F53" w14:textId="096ED667" w:rsidR="00400978" w:rsidRDefault="00400978" w:rsidP="00400978">
            <w:pPr>
              <w:suppressAutoHyphens/>
              <w:autoSpaceDE w:val="0"/>
              <w:autoSpaceDN w:val="0"/>
              <w:adjustRightInd w:val="0"/>
              <w:textAlignment w:val="center"/>
            </w:pPr>
            <w:r>
              <w:rPr>
                <w:noProof/>
              </w:rPr>
              <w:drawing>
                <wp:inline distT="0" distB="0" distL="0" distR="0" wp14:anchorId="7C23D786" wp14:editId="06103308">
                  <wp:extent cx="1371600" cy="1782383"/>
                  <wp:effectExtent l="0" t="0" r="0" b="889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hrae 62.1.png"/>
                          <pic:cNvPicPr/>
                        </pic:nvPicPr>
                        <pic:blipFill>
                          <a:blip r:embed="rId8">
                            <a:extLst>
                              <a:ext uri="{28A0092B-C50C-407E-A947-70E740481C1C}">
                                <a14:useLocalDpi xmlns:a14="http://schemas.microsoft.com/office/drawing/2010/main" val="0"/>
                              </a:ext>
                            </a:extLst>
                          </a:blip>
                          <a:stretch>
                            <a:fillRect/>
                          </a:stretch>
                        </pic:blipFill>
                        <pic:spPr>
                          <a:xfrm>
                            <a:off x="0" y="0"/>
                            <a:ext cx="1371600" cy="1782383"/>
                          </a:xfrm>
                          <a:prstGeom prst="rect">
                            <a:avLst/>
                          </a:prstGeom>
                        </pic:spPr>
                      </pic:pic>
                    </a:graphicData>
                  </a:graphic>
                </wp:inline>
              </w:drawing>
            </w:r>
          </w:p>
        </w:tc>
        <w:tc>
          <w:tcPr>
            <w:tcW w:w="6718" w:type="dxa"/>
          </w:tcPr>
          <w:p w14:paraId="3C979D33" w14:textId="77777777" w:rsidR="00400978" w:rsidRDefault="00400978" w:rsidP="00400978">
            <w:pPr>
              <w:suppressAutoHyphens/>
              <w:autoSpaceDE w:val="0"/>
              <w:autoSpaceDN w:val="0"/>
              <w:adjustRightInd w:val="0"/>
              <w:textAlignment w:val="center"/>
            </w:pPr>
            <w:r>
              <w:t>Purpose: The purpose of this standard is to specify minimum ventilation rates and other measures intended to provide indoor air quality that is acceptable to human occupants and that minimizes adverse health effects.</w:t>
            </w:r>
          </w:p>
          <w:p w14:paraId="1FAD0469" w14:textId="77777777" w:rsidR="00400978" w:rsidRDefault="00400978" w:rsidP="00400978">
            <w:pPr>
              <w:suppressAutoHyphens/>
              <w:autoSpaceDE w:val="0"/>
              <w:autoSpaceDN w:val="0"/>
              <w:adjustRightInd w:val="0"/>
              <w:textAlignment w:val="center"/>
            </w:pPr>
          </w:p>
          <w:p w14:paraId="560E7B46" w14:textId="60357231" w:rsidR="00400978" w:rsidRDefault="00400978" w:rsidP="00400978">
            <w:pPr>
              <w:suppressAutoHyphens/>
              <w:autoSpaceDE w:val="0"/>
              <w:autoSpaceDN w:val="0"/>
              <w:adjustRightInd w:val="0"/>
              <w:textAlignment w:val="center"/>
            </w:pPr>
            <w:r w:rsidRPr="00400978">
              <w:rPr>
                <w:i/>
                <w:iCs/>
              </w:rPr>
              <w:t>acceptable indoor air quality</w:t>
            </w:r>
            <w:r>
              <w:t>: air in which there are no known contaminants at harmful concentrations as determined by cognizant authorities and with which a substantial majority (80% or more) of the people exposed do not express dissatisfaction.</w:t>
            </w:r>
          </w:p>
        </w:tc>
      </w:tr>
    </w:tbl>
    <w:p w14:paraId="7688574A" w14:textId="2191011E" w:rsidR="00826317" w:rsidRDefault="00826317" w:rsidP="001940F2">
      <w:pPr>
        <w:suppressAutoHyphens/>
        <w:autoSpaceDE w:val="0"/>
        <w:autoSpaceDN w:val="0"/>
        <w:adjustRightInd w:val="0"/>
        <w:spacing w:after="0"/>
        <w:textAlignment w:val="center"/>
      </w:pPr>
    </w:p>
    <w:p w14:paraId="52E4AC25" w14:textId="2752359A" w:rsidR="00826317" w:rsidRDefault="00826317" w:rsidP="001940F2">
      <w:pPr>
        <w:suppressAutoHyphens/>
        <w:autoSpaceDE w:val="0"/>
        <w:autoSpaceDN w:val="0"/>
        <w:adjustRightInd w:val="0"/>
        <w:spacing w:after="0"/>
        <w:textAlignment w:val="center"/>
      </w:pPr>
      <w:r>
        <w:t>Other ASHRAE Standards Commonly Used for HVAC Design</w:t>
      </w:r>
    </w:p>
    <w:tbl>
      <w:tblPr>
        <w:tblStyle w:val="TableGrid"/>
        <w:tblW w:w="0" w:type="auto"/>
        <w:tblLook w:val="04A0" w:firstRow="1" w:lastRow="0" w:firstColumn="1" w:lastColumn="0" w:noHBand="0" w:noVBand="1"/>
      </w:tblPr>
      <w:tblGrid>
        <w:gridCol w:w="3356"/>
        <w:gridCol w:w="3357"/>
        <w:gridCol w:w="3357"/>
      </w:tblGrid>
      <w:tr w:rsidR="00826317" w14:paraId="37730D8F" w14:textId="77777777" w:rsidTr="00826317">
        <w:tc>
          <w:tcPr>
            <w:tcW w:w="3356" w:type="dxa"/>
          </w:tcPr>
          <w:p w14:paraId="3E05CADA" w14:textId="58D7FA3C" w:rsidR="00826317" w:rsidRDefault="00826317" w:rsidP="00826317">
            <w:pPr>
              <w:suppressAutoHyphens/>
              <w:autoSpaceDE w:val="0"/>
              <w:autoSpaceDN w:val="0"/>
              <w:adjustRightInd w:val="0"/>
              <w:jc w:val="center"/>
              <w:textAlignment w:val="center"/>
            </w:pPr>
            <w:r>
              <w:rPr>
                <w:noProof/>
              </w:rPr>
              <w:drawing>
                <wp:inline distT="0" distB="0" distL="0" distR="0" wp14:anchorId="70A7BA31" wp14:editId="6D9EE74E">
                  <wp:extent cx="1371600" cy="1766455"/>
                  <wp:effectExtent l="0" t="0" r="0" b="5715"/>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hrae 62.2.png"/>
                          <pic:cNvPicPr/>
                        </pic:nvPicPr>
                        <pic:blipFill>
                          <a:blip r:embed="rId9">
                            <a:extLst>
                              <a:ext uri="{28A0092B-C50C-407E-A947-70E740481C1C}">
                                <a14:useLocalDpi xmlns:a14="http://schemas.microsoft.com/office/drawing/2010/main" val="0"/>
                              </a:ext>
                            </a:extLst>
                          </a:blip>
                          <a:stretch>
                            <a:fillRect/>
                          </a:stretch>
                        </pic:blipFill>
                        <pic:spPr>
                          <a:xfrm>
                            <a:off x="0" y="0"/>
                            <a:ext cx="1371600" cy="1766455"/>
                          </a:xfrm>
                          <a:prstGeom prst="rect">
                            <a:avLst/>
                          </a:prstGeom>
                        </pic:spPr>
                      </pic:pic>
                    </a:graphicData>
                  </a:graphic>
                </wp:inline>
              </w:drawing>
            </w:r>
          </w:p>
        </w:tc>
        <w:tc>
          <w:tcPr>
            <w:tcW w:w="3357" w:type="dxa"/>
          </w:tcPr>
          <w:p w14:paraId="7F43E1DC" w14:textId="30F681CB" w:rsidR="00826317" w:rsidRDefault="00826317" w:rsidP="00826317">
            <w:pPr>
              <w:suppressAutoHyphens/>
              <w:autoSpaceDE w:val="0"/>
              <w:autoSpaceDN w:val="0"/>
              <w:adjustRightInd w:val="0"/>
              <w:jc w:val="center"/>
              <w:textAlignment w:val="center"/>
            </w:pPr>
            <w:r>
              <w:rPr>
                <w:noProof/>
              </w:rPr>
              <w:drawing>
                <wp:inline distT="0" distB="0" distL="0" distR="0" wp14:anchorId="7BDE03A3" wp14:editId="1F4BFA49">
                  <wp:extent cx="1371600" cy="1775012"/>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Hrae 52.2.jpg"/>
                          <pic:cNvPicPr/>
                        </pic:nvPicPr>
                        <pic:blipFill>
                          <a:blip r:embed="rId10">
                            <a:extLst>
                              <a:ext uri="{28A0092B-C50C-407E-A947-70E740481C1C}">
                                <a14:useLocalDpi xmlns:a14="http://schemas.microsoft.com/office/drawing/2010/main" val="0"/>
                              </a:ext>
                            </a:extLst>
                          </a:blip>
                          <a:stretch>
                            <a:fillRect/>
                          </a:stretch>
                        </pic:blipFill>
                        <pic:spPr>
                          <a:xfrm>
                            <a:off x="0" y="0"/>
                            <a:ext cx="1371600" cy="1775012"/>
                          </a:xfrm>
                          <a:prstGeom prst="rect">
                            <a:avLst/>
                          </a:prstGeom>
                        </pic:spPr>
                      </pic:pic>
                    </a:graphicData>
                  </a:graphic>
                </wp:inline>
              </w:drawing>
            </w:r>
          </w:p>
        </w:tc>
        <w:tc>
          <w:tcPr>
            <w:tcW w:w="3357" w:type="dxa"/>
          </w:tcPr>
          <w:p w14:paraId="6A3CBEDD" w14:textId="09B3C7DF" w:rsidR="00826317" w:rsidRDefault="00826317" w:rsidP="00826317">
            <w:pPr>
              <w:suppressAutoHyphens/>
              <w:autoSpaceDE w:val="0"/>
              <w:autoSpaceDN w:val="0"/>
              <w:adjustRightInd w:val="0"/>
              <w:jc w:val="center"/>
              <w:textAlignment w:val="center"/>
            </w:pPr>
            <w:r>
              <w:rPr>
                <w:noProof/>
              </w:rPr>
              <w:drawing>
                <wp:inline distT="0" distB="0" distL="0" distR="0" wp14:anchorId="51077207" wp14:editId="50D54794">
                  <wp:extent cx="1371600" cy="1775012"/>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Hrae 55.jpg"/>
                          <pic:cNvPicPr/>
                        </pic:nvPicPr>
                        <pic:blipFill>
                          <a:blip r:embed="rId11">
                            <a:extLst>
                              <a:ext uri="{28A0092B-C50C-407E-A947-70E740481C1C}">
                                <a14:useLocalDpi xmlns:a14="http://schemas.microsoft.com/office/drawing/2010/main" val="0"/>
                              </a:ext>
                            </a:extLst>
                          </a:blip>
                          <a:stretch>
                            <a:fillRect/>
                          </a:stretch>
                        </pic:blipFill>
                        <pic:spPr>
                          <a:xfrm>
                            <a:off x="0" y="0"/>
                            <a:ext cx="1371600" cy="1775012"/>
                          </a:xfrm>
                          <a:prstGeom prst="rect">
                            <a:avLst/>
                          </a:prstGeom>
                        </pic:spPr>
                      </pic:pic>
                    </a:graphicData>
                  </a:graphic>
                </wp:inline>
              </w:drawing>
            </w:r>
          </w:p>
        </w:tc>
      </w:tr>
      <w:tr w:rsidR="00826317" w14:paraId="52E1F4D6" w14:textId="77777777" w:rsidTr="00826317">
        <w:tc>
          <w:tcPr>
            <w:tcW w:w="3356" w:type="dxa"/>
          </w:tcPr>
          <w:p w14:paraId="1C94AC8B" w14:textId="77777777" w:rsidR="00826317" w:rsidRDefault="00826317" w:rsidP="00826317">
            <w:pPr>
              <w:suppressAutoHyphens/>
              <w:autoSpaceDE w:val="0"/>
              <w:autoSpaceDN w:val="0"/>
              <w:adjustRightInd w:val="0"/>
              <w:textAlignment w:val="center"/>
            </w:pPr>
            <w:r>
              <w:t>ASHRAE Standard 62.2</w:t>
            </w:r>
          </w:p>
          <w:p w14:paraId="53DC08A8" w14:textId="3A990D01" w:rsidR="00826317" w:rsidRDefault="00826317" w:rsidP="00826317">
            <w:pPr>
              <w:suppressAutoHyphens/>
              <w:autoSpaceDE w:val="0"/>
              <w:autoSpaceDN w:val="0"/>
              <w:adjustRightInd w:val="0"/>
              <w:textAlignment w:val="center"/>
            </w:pPr>
            <w:r>
              <w:t>Ventilation for Acceptable Indoor Air Quality in Low-Rise Residential Buildings</w:t>
            </w:r>
          </w:p>
        </w:tc>
        <w:tc>
          <w:tcPr>
            <w:tcW w:w="3357" w:type="dxa"/>
          </w:tcPr>
          <w:p w14:paraId="1A631496" w14:textId="77777777" w:rsidR="00826317" w:rsidRDefault="00826317" w:rsidP="00826317">
            <w:pPr>
              <w:suppressAutoHyphens/>
              <w:autoSpaceDE w:val="0"/>
              <w:autoSpaceDN w:val="0"/>
              <w:adjustRightInd w:val="0"/>
              <w:textAlignment w:val="center"/>
            </w:pPr>
            <w:r>
              <w:t>ASHRAE Standard 52.2</w:t>
            </w:r>
          </w:p>
          <w:p w14:paraId="3B44E97A" w14:textId="68B7D998" w:rsidR="00826317" w:rsidRDefault="00826317" w:rsidP="00826317">
            <w:pPr>
              <w:suppressAutoHyphens/>
              <w:autoSpaceDE w:val="0"/>
              <w:autoSpaceDN w:val="0"/>
              <w:adjustRightInd w:val="0"/>
              <w:textAlignment w:val="center"/>
            </w:pPr>
            <w:r w:rsidRPr="00826317">
              <w:t>Method of Testing General Ventilation Air-Cleaning Devices for Removal Efficiency by Particle Size</w:t>
            </w:r>
          </w:p>
        </w:tc>
        <w:tc>
          <w:tcPr>
            <w:tcW w:w="3357" w:type="dxa"/>
          </w:tcPr>
          <w:p w14:paraId="26853B00" w14:textId="77777777" w:rsidR="00826317" w:rsidRDefault="00826317" w:rsidP="00826317">
            <w:pPr>
              <w:suppressAutoHyphens/>
              <w:autoSpaceDE w:val="0"/>
              <w:autoSpaceDN w:val="0"/>
              <w:adjustRightInd w:val="0"/>
              <w:textAlignment w:val="center"/>
            </w:pPr>
            <w:r>
              <w:t>ASHRAE Standard 55</w:t>
            </w:r>
          </w:p>
          <w:p w14:paraId="5DBDBBFE" w14:textId="46E921D5" w:rsidR="00826317" w:rsidRDefault="00826317" w:rsidP="00826317">
            <w:pPr>
              <w:suppressAutoHyphens/>
              <w:autoSpaceDE w:val="0"/>
              <w:autoSpaceDN w:val="0"/>
              <w:adjustRightInd w:val="0"/>
              <w:textAlignment w:val="center"/>
            </w:pPr>
            <w:r w:rsidRPr="00826317">
              <w:t>Thermal Environmental Conditions for Human Occupancy</w:t>
            </w:r>
          </w:p>
        </w:tc>
      </w:tr>
    </w:tbl>
    <w:p w14:paraId="28CF6453" w14:textId="374888F0" w:rsidR="00826317" w:rsidRDefault="00826317" w:rsidP="001940F2">
      <w:pPr>
        <w:suppressAutoHyphens/>
        <w:autoSpaceDE w:val="0"/>
        <w:autoSpaceDN w:val="0"/>
        <w:adjustRightInd w:val="0"/>
        <w:spacing w:after="0"/>
        <w:textAlignment w:val="center"/>
      </w:pPr>
    </w:p>
    <w:p w14:paraId="018E4673" w14:textId="5673D151" w:rsidR="00FB5336" w:rsidRPr="00826317" w:rsidRDefault="00FB5336" w:rsidP="001940F2">
      <w:pPr>
        <w:suppressAutoHyphens/>
        <w:autoSpaceDE w:val="0"/>
        <w:autoSpaceDN w:val="0"/>
        <w:adjustRightInd w:val="0"/>
        <w:spacing w:after="0"/>
        <w:textAlignment w:val="center"/>
        <w:rPr>
          <w:b/>
          <w:bCs/>
        </w:rPr>
      </w:pPr>
      <w:r w:rsidRPr="00826317">
        <w:rPr>
          <w:b/>
          <w:bCs/>
        </w:rPr>
        <w:lastRenderedPageBreak/>
        <w:t>Design</w:t>
      </w:r>
    </w:p>
    <w:p w14:paraId="7C5D5214" w14:textId="1B47BF3D" w:rsidR="00FB5336" w:rsidRDefault="00FB5336" w:rsidP="00FB5336">
      <w:pPr>
        <w:suppressAutoHyphens/>
        <w:autoSpaceDE w:val="0"/>
        <w:autoSpaceDN w:val="0"/>
        <w:adjustRightInd w:val="0"/>
        <w:spacing w:after="0"/>
        <w:textAlignment w:val="center"/>
      </w:pPr>
      <w:r>
        <w:t>HVAC systems generally share a few basic design elements:</w:t>
      </w:r>
    </w:p>
    <w:p w14:paraId="2322C50D" w14:textId="28832D9F" w:rsidR="00FB5336" w:rsidRDefault="00FB5336" w:rsidP="00FB5336">
      <w:pPr>
        <w:pStyle w:val="ListParagraph"/>
        <w:numPr>
          <w:ilvl w:val="0"/>
          <w:numId w:val="5"/>
        </w:numPr>
        <w:suppressAutoHyphens/>
        <w:autoSpaceDE w:val="0"/>
        <w:autoSpaceDN w:val="0"/>
        <w:adjustRightInd w:val="0"/>
        <w:spacing w:after="0"/>
        <w:ind w:left="360"/>
        <w:textAlignment w:val="center"/>
      </w:pPr>
      <w:r>
        <w:t>Outside air intake</w:t>
      </w:r>
    </w:p>
    <w:p w14:paraId="07EE39E6" w14:textId="1F5CC1A9" w:rsidR="00FB5336" w:rsidRDefault="00FB5336" w:rsidP="00FB5336">
      <w:pPr>
        <w:pStyle w:val="ListParagraph"/>
        <w:numPr>
          <w:ilvl w:val="0"/>
          <w:numId w:val="5"/>
        </w:numPr>
        <w:suppressAutoHyphens/>
        <w:autoSpaceDE w:val="0"/>
        <w:autoSpaceDN w:val="0"/>
        <w:adjustRightInd w:val="0"/>
        <w:spacing w:after="0"/>
        <w:ind w:left="360"/>
        <w:textAlignment w:val="center"/>
      </w:pPr>
      <w:r>
        <w:t>Air handling unit—a system of fans, heating and cooling coils, air-flow control dampers, air filters, etc.</w:t>
      </w:r>
    </w:p>
    <w:p w14:paraId="592FEC8B" w14:textId="3786246D" w:rsidR="00FB5336" w:rsidRDefault="00FB5336" w:rsidP="00FB5336">
      <w:pPr>
        <w:pStyle w:val="ListParagraph"/>
        <w:numPr>
          <w:ilvl w:val="0"/>
          <w:numId w:val="5"/>
        </w:numPr>
        <w:suppressAutoHyphens/>
        <w:autoSpaceDE w:val="0"/>
        <w:autoSpaceDN w:val="0"/>
        <w:adjustRightInd w:val="0"/>
        <w:spacing w:after="0"/>
        <w:ind w:left="360"/>
        <w:textAlignment w:val="center"/>
      </w:pPr>
      <w:r>
        <w:t>Air distribution system</w:t>
      </w:r>
    </w:p>
    <w:p w14:paraId="75C983F8" w14:textId="42A41EE2" w:rsidR="00FB5336" w:rsidRDefault="00FB5336" w:rsidP="00FB5336">
      <w:pPr>
        <w:pStyle w:val="ListParagraph"/>
        <w:numPr>
          <w:ilvl w:val="0"/>
          <w:numId w:val="5"/>
        </w:numPr>
        <w:suppressAutoHyphens/>
        <w:autoSpaceDE w:val="0"/>
        <w:autoSpaceDN w:val="0"/>
        <w:adjustRightInd w:val="0"/>
        <w:spacing w:after="0"/>
        <w:ind w:left="360"/>
        <w:textAlignment w:val="center"/>
      </w:pPr>
      <w:r>
        <w:t>Air exhaust system</w:t>
      </w:r>
    </w:p>
    <w:p w14:paraId="67BDEE17" w14:textId="0827CEA3" w:rsidR="00E6792C" w:rsidRPr="00E6792C" w:rsidRDefault="00FB5336" w:rsidP="001940F2">
      <w:pPr>
        <w:suppressAutoHyphens/>
        <w:autoSpaceDE w:val="0"/>
        <w:autoSpaceDN w:val="0"/>
        <w:adjustRightInd w:val="0"/>
        <w:spacing w:after="0"/>
        <w:textAlignment w:val="center"/>
      </w:pPr>
      <w:r>
        <w:rPr>
          <w:noProof/>
        </w:rPr>
        <w:drawing>
          <wp:inline distT="0" distB="0" distL="0" distR="0" wp14:anchorId="7A2EEEBF" wp14:editId="093D08AE">
            <wp:extent cx="6400800" cy="4177665"/>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E1903_MAG_FAHU_Figure-3.jpg"/>
                    <pic:cNvPicPr/>
                  </pic:nvPicPr>
                  <pic:blipFill>
                    <a:blip r:embed="rId12">
                      <a:extLst>
                        <a:ext uri="{28A0092B-C50C-407E-A947-70E740481C1C}">
                          <a14:useLocalDpi xmlns:a14="http://schemas.microsoft.com/office/drawing/2010/main" val="0"/>
                        </a:ext>
                      </a:extLst>
                    </a:blip>
                    <a:stretch>
                      <a:fillRect/>
                    </a:stretch>
                  </pic:blipFill>
                  <pic:spPr>
                    <a:xfrm>
                      <a:off x="0" y="0"/>
                      <a:ext cx="6400800" cy="4177665"/>
                    </a:xfrm>
                    <a:prstGeom prst="rect">
                      <a:avLst/>
                    </a:prstGeom>
                  </pic:spPr>
                </pic:pic>
              </a:graphicData>
            </a:graphic>
          </wp:inline>
        </w:drawing>
      </w:r>
    </w:p>
    <w:p w14:paraId="48FA78F0" w14:textId="75A59847" w:rsidR="00AE3BE0" w:rsidRDefault="00AE3BE0" w:rsidP="001940F2">
      <w:pPr>
        <w:suppressAutoHyphens/>
        <w:autoSpaceDE w:val="0"/>
        <w:autoSpaceDN w:val="0"/>
        <w:adjustRightInd w:val="0"/>
        <w:spacing w:after="0"/>
        <w:textAlignment w:val="center"/>
      </w:pPr>
    </w:p>
    <w:p w14:paraId="6CCFD925" w14:textId="126BB2D6" w:rsidR="00FB5336" w:rsidRPr="00826317" w:rsidRDefault="00FB5336" w:rsidP="001940F2">
      <w:pPr>
        <w:suppressAutoHyphens/>
        <w:autoSpaceDE w:val="0"/>
        <w:autoSpaceDN w:val="0"/>
        <w:adjustRightInd w:val="0"/>
        <w:spacing w:after="0"/>
        <w:textAlignment w:val="center"/>
        <w:rPr>
          <w:b/>
          <w:bCs/>
        </w:rPr>
      </w:pPr>
      <w:r w:rsidRPr="00826317">
        <w:rPr>
          <w:b/>
          <w:bCs/>
        </w:rPr>
        <w:t>Function</w:t>
      </w:r>
    </w:p>
    <w:p w14:paraId="5157680A" w14:textId="6A12C060" w:rsidR="00AC68F2" w:rsidRPr="00AC68F2" w:rsidRDefault="00AC68F2" w:rsidP="001940F2">
      <w:pPr>
        <w:suppressAutoHyphens/>
        <w:autoSpaceDE w:val="0"/>
        <w:autoSpaceDN w:val="0"/>
        <w:adjustRightInd w:val="0"/>
        <w:spacing w:after="0"/>
        <w:textAlignment w:val="center"/>
        <w:rPr>
          <w:rFonts w:ascii="Calibri" w:hAnsi="Calibri" w:cs="Calibri"/>
          <w:bCs/>
          <w:color w:val="000000"/>
          <w:u w:val="single"/>
        </w:rPr>
      </w:pPr>
      <w:r w:rsidRPr="00AC68F2">
        <w:rPr>
          <w:rFonts w:ascii="Calibri" w:hAnsi="Calibri" w:cs="Calibri"/>
          <w:bCs/>
          <w:color w:val="000000"/>
          <w:u w:val="single"/>
        </w:rPr>
        <w:t>Outside Air Intake</w:t>
      </w:r>
    </w:p>
    <w:p w14:paraId="6C6B0F72" w14:textId="1A93651F" w:rsidR="00AC68F2" w:rsidRDefault="00AC68F2" w:rsidP="001940F2">
      <w:pPr>
        <w:suppressAutoHyphens/>
        <w:autoSpaceDE w:val="0"/>
        <w:autoSpaceDN w:val="0"/>
        <w:adjustRightInd w:val="0"/>
        <w:spacing w:after="0"/>
        <w:textAlignment w:val="center"/>
        <w:rPr>
          <w:rFonts w:ascii="Calibri" w:hAnsi="Calibri" w:cs="Calibri"/>
          <w:bCs/>
          <w:color w:val="000000"/>
        </w:rPr>
      </w:pPr>
      <w:r>
        <w:rPr>
          <w:rFonts w:ascii="Calibri" w:hAnsi="Calibri" w:cs="Calibri"/>
          <w:bCs/>
          <w:color w:val="000000"/>
        </w:rPr>
        <w:t>Outside Air (OA) is brought into the Air Handling Unit (AHU) by the Supply Fan</w:t>
      </w:r>
    </w:p>
    <w:p w14:paraId="239B1966" w14:textId="77777777" w:rsidR="00AC68F2" w:rsidRDefault="00AC68F2" w:rsidP="001940F2">
      <w:pPr>
        <w:suppressAutoHyphens/>
        <w:autoSpaceDE w:val="0"/>
        <w:autoSpaceDN w:val="0"/>
        <w:adjustRightInd w:val="0"/>
        <w:spacing w:after="0"/>
        <w:textAlignment w:val="center"/>
        <w:rPr>
          <w:rFonts w:ascii="Calibri" w:hAnsi="Calibri" w:cs="Calibri"/>
          <w:bCs/>
          <w:color w:val="000000"/>
        </w:rPr>
      </w:pPr>
    </w:p>
    <w:p w14:paraId="710EC7C6" w14:textId="34202C7C" w:rsidR="00F46A87" w:rsidRPr="00AC68F2" w:rsidRDefault="00F46A87" w:rsidP="001940F2">
      <w:pPr>
        <w:suppressAutoHyphens/>
        <w:autoSpaceDE w:val="0"/>
        <w:autoSpaceDN w:val="0"/>
        <w:adjustRightInd w:val="0"/>
        <w:spacing w:after="0"/>
        <w:textAlignment w:val="center"/>
        <w:rPr>
          <w:rFonts w:ascii="Calibri" w:hAnsi="Calibri" w:cs="Calibri"/>
          <w:bCs/>
          <w:color w:val="000000"/>
          <w:u w:val="single"/>
        </w:rPr>
      </w:pPr>
      <w:r w:rsidRPr="00AC68F2">
        <w:rPr>
          <w:rFonts w:ascii="Calibri" w:hAnsi="Calibri" w:cs="Calibri"/>
          <w:bCs/>
          <w:color w:val="000000"/>
          <w:u w:val="single"/>
        </w:rPr>
        <w:t>Air Handling Unit (AHU)</w:t>
      </w:r>
    </w:p>
    <w:p w14:paraId="21B38B2D" w14:textId="4D61DB58" w:rsidR="00F46A87" w:rsidRDefault="00AC68F2" w:rsidP="001940F2">
      <w:pPr>
        <w:suppressAutoHyphens/>
        <w:autoSpaceDE w:val="0"/>
        <w:autoSpaceDN w:val="0"/>
        <w:adjustRightInd w:val="0"/>
        <w:spacing w:after="0"/>
        <w:textAlignment w:val="center"/>
        <w:rPr>
          <w:rFonts w:ascii="Calibri" w:hAnsi="Calibri" w:cs="Calibri"/>
          <w:bCs/>
          <w:color w:val="000000"/>
        </w:rPr>
      </w:pPr>
      <w:r>
        <w:rPr>
          <w:rFonts w:ascii="Calibri" w:hAnsi="Calibri" w:cs="Calibri"/>
          <w:bCs/>
          <w:color w:val="000000"/>
        </w:rPr>
        <w:t xml:space="preserve">OA also referred to as </w:t>
      </w:r>
      <w:r w:rsidR="00F46A87">
        <w:rPr>
          <w:rFonts w:ascii="Calibri" w:hAnsi="Calibri" w:cs="Calibri"/>
          <w:bCs/>
          <w:color w:val="000000"/>
        </w:rPr>
        <w:t>Supply Air is filtered to remove particulates</w:t>
      </w:r>
    </w:p>
    <w:p w14:paraId="37C4BBE3" w14:textId="695C4F06" w:rsidR="00F46A87" w:rsidRDefault="00F46A87" w:rsidP="001940F2">
      <w:pPr>
        <w:suppressAutoHyphens/>
        <w:autoSpaceDE w:val="0"/>
        <w:autoSpaceDN w:val="0"/>
        <w:adjustRightInd w:val="0"/>
        <w:spacing w:after="0"/>
        <w:textAlignment w:val="center"/>
        <w:rPr>
          <w:rFonts w:ascii="Calibri" w:hAnsi="Calibri" w:cs="Calibri"/>
          <w:bCs/>
          <w:color w:val="000000"/>
        </w:rPr>
      </w:pPr>
      <w:r>
        <w:rPr>
          <w:rFonts w:ascii="Calibri" w:hAnsi="Calibri" w:cs="Calibri"/>
          <w:bCs/>
          <w:color w:val="000000"/>
        </w:rPr>
        <w:t xml:space="preserve">Supply Air is conditioned </w:t>
      </w:r>
      <w:r w:rsidR="00AC68F2">
        <w:rPr>
          <w:rFonts w:ascii="Calibri" w:hAnsi="Calibri" w:cs="Calibri"/>
          <w:bCs/>
          <w:color w:val="000000"/>
        </w:rPr>
        <w:t xml:space="preserve">– cooled or heated, </w:t>
      </w:r>
      <w:r>
        <w:rPr>
          <w:rFonts w:ascii="Calibri" w:hAnsi="Calibri" w:cs="Calibri"/>
          <w:bCs/>
          <w:color w:val="000000"/>
        </w:rPr>
        <w:t>by either the Cooling Coil or the Heating Coil</w:t>
      </w:r>
    </w:p>
    <w:p w14:paraId="57BE40F5" w14:textId="1376A6A2" w:rsidR="00F46A87" w:rsidRDefault="00AC68F2" w:rsidP="001940F2">
      <w:pPr>
        <w:suppressAutoHyphens/>
        <w:autoSpaceDE w:val="0"/>
        <w:autoSpaceDN w:val="0"/>
        <w:adjustRightInd w:val="0"/>
        <w:spacing w:after="0"/>
        <w:textAlignment w:val="center"/>
        <w:rPr>
          <w:rFonts w:ascii="Calibri" w:hAnsi="Calibri" w:cs="Calibri"/>
          <w:bCs/>
          <w:color w:val="000000"/>
        </w:rPr>
      </w:pPr>
      <w:r>
        <w:rPr>
          <w:rFonts w:ascii="Calibri" w:hAnsi="Calibri" w:cs="Calibri"/>
          <w:bCs/>
          <w:color w:val="000000"/>
        </w:rPr>
        <w:t xml:space="preserve">Supply Air Moisture Content </w:t>
      </w:r>
      <w:r w:rsidR="00A9468B">
        <w:rPr>
          <w:rFonts w:ascii="Calibri" w:hAnsi="Calibri" w:cs="Calibri"/>
          <w:bCs/>
          <w:color w:val="000000"/>
        </w:rPr>
        <w:t>–</w:t>
      </w:r>
      <w:r>
        <w:rPr>
          <w:rFonts w:ascii="Calibri" w:hAnsi="Calibri" w:cs="Calibri"/>
          <w:bCs/>
          <w:color w:val="000000"/>
        </w:rPr>
        <w:t xml:space="preserve"> </w:t>
      </w:r>
      <w:r w:rsidR="00F46A87">
        <w:rPr>
          <w:rFonts w:ascii="Calibri" w:hAnsi="Calibri" w:cs="Calibri"/>
          <w:bCs/>
          <w:color w:val="000000"/>
        </w:rPr>
        <w:t xml:space="preserve">Humidifying </w:t>
      </w:r>
      <w:r>
        <w:rPr>
          <w:rFonts w:ascii="Calibri" w:hAnsi="Calibri" w:cs="Calibri"/>
          <w:bCs/>
          <w:color w:val="000000"/>
        </w:rPr>
        <w:t xml:space="preserve">(add moisture) </w:t>
      </w:r>
      <w:r w:rsidR="00F46A87">
        <w:rPr>
          <w:rFonts w:ascii="Calibri" w:hAnsi="Calibri" w:cs="Calibri"/>
          <w:bCs/>
          <w:color w:val="000000"/>
        </w:rPr>
        <w:t>or Dehumidifying</w:t>
      </w:r>
      <w:r>
        <w:rPr>
          <w:rFonts w:ascii="Calibri" w:hAnsi="Calibri" w:cs="Calibri"/>
          <w:bCs/>
          <w:color w:val="000000"/>
        </w:rPr>
        <w:t xml:space="preserve"> (remove moisture)</w:t>
      </w:r>
    </w:p>
    <w:p w14:paraId="3BA0CC1D" w14:textId="22C34C81" w:rsidR="00AC68F2" w:rsidRDefault="00AC68F2" w:rsidP="001940F2">
      <w:pPr>
        <w:suppressAutoHyphens/>
        <w:autoSpaceDE w:val="0"/>
        <w:autoSpaceDN w:val="0"/>
        <w:adjustRightInd w:val="0"/>
        <w:spacing w:after="0"/>
        <w:textAlignment w:val="center"/>
        <w:rPr>
          <w:rFonts w:ascii="Calibri" w:hAnsi="Calibri" w:cs="Calibri"/>
          <w:bCs/>
          <w:color w:val="000000"/>
        </w:rPr>
      </w:pPr>
    </w:p>
    <w:p w14:paraId="395AADC8" w14:textId="1459D55D" w:rsidR="00AC68F2" w:rsidRPr="00AC68F2" w:rsidRDefault="00AC68F2" w:rsidP="001940F2">
      <w:pPr>
        <w:suppressAutoHyphens/>
        <w:autoSpaceDE w:val="0"/>
        <w:autoSpaceDN w:val="0"/>
        <w:adjustRightInd w:val="0"/>
        <w:spacing w:after="0"/>
        <w:textAlignment w:val="center"/>
        <w:rPr>
          <w:rFonts w:ascii="Calibri" w:hAnsi="Calibri" w:cs="Calibri"/>
          <w:bCs/>
          <w:color w:val="000000"/>
          <w:u w:val="single"/>
        </w:rPr>
      </w:pPr>
      <w:r w:rsidRPr="00AC68F2">
        <w:rPr>
          <w:rFonts w:ascii="Calibri" w:hAnsi="Calibri" w:cs="Calibri"/>
          <w:bCs/>
          <w:color w:val="000000"/>
          <w:u w:val="single"/>
        </w:rPr>
        <w:t>Air Distribution System</w:t>
      </w:r>
    </w:p>
    <w:p w14:paraId="15507205" w14:textId="7B500F78" w:rsidR="00AC68F2" w:rsidRDefault="00A9468B" w:rsidP="001940F2">
      <w:pPr>
        <w:suppressAutoHyphens/>
        <w:autoSpaceDE w:val="0"/>
        <w:autoSpaceDN w:val="0"/>
        <w:adjustRightInd w:val="0"/>
        <w:spacing w:after="0"/>
        <w:textAlignment w:val="center"/>
        <w:rPr>
          <w:rFonts w:ascii="Calibri" w:hAnsi="Calibri" w:cs="Calibri"/>
          <w:bCs/>
          <w:color w:val="000000"/>
        </w:rPr>
      </w:pPr>
      <w:r w:rsidRPr="00A9468B">
        <w:rPr>
          <w:rFonts w:ascii="Calibri" w:hAnsi="Calibri" w:cs="Calibri"/>
          <w:bCs/>
          <w:color w:val="000000"/>
        </w:rPr>
        <w:t>Ductwork</w:t>
      </w:r>
      <w:r>
        <w:rPr>
          <w:rFonts w:ascii="Calibri" w:hAnsi="Calibri" w:cs="Calibri"/>
          <w:bCs/>
          <w:color w:val="000000"/>
        </w:rPr>
        <w:t xml:space="preserve"> d</w:t>
      </w:r>
      <w:r w:rsidRPr="00A9468B">
        <w:rPr>
          <w:rFonts w:ascii="Calibri" w:hAnsi="Calibri" w:cs="Calibri"/>
          <w:bCs/>
          <w:color w:val="000000"/>
        </w:rPr>
        <w:t>istributes the conditioned (heated or cooled) air throughout the building before returning it to the AHU</w:t>
      </w:r>
    </w:p>
    <w:p w14:paraId="6143A64F" w14:textId="77777777" w:rsidR="00A9468B" w:rsidRDefault="00A9468B" w:rsidP="001940F2">
      <w:pPr>
        <w:suppressAutoHyphens/>
        <w:autoSpaceDE w:val="0"/>
        <w:autoSpaceDN w:val="0"/>
        <w:adjustRightInd w:val="0"/>
        <w:spacing w:after="0"/>
        <w:textAlignment w:val="center"/>
        <w:rPr>
          <w:rFonts w:ascii="Calibri" w:hAnsi="Calibri" w:cs="Calibri"/>
          <w:bCs/>
          <w:color w:val="000000"/>
        </w:rPr>
      </w:pPr>
    </w:p>
    <w:p w14:paraId="1C045C0F" w14:textId="61D97E45" w:rsidR="00AC68F2" w:rsidRPr="00AC68F2" w:rsidRDefault="00AC68F2" w:rsidP="001940F2">
      <w:pPr>
        <w:suppressAutoHyphens/>
        <w:autoSpaceDE w:val="0"/>
        <w:autoSpaceDN w:val="0"/>
        <w:adjustRightInd w:val="0"/>
        <w:spacing w:after="0"/>
        <w:textAlignment w:val="center"/>
        <w:rPr>
          <w:rFonts w:ascii="Calibri" w:hAnsi="Calibri" w:cs="Calibri"/>
          <w:bCs/>
          <w:color w:val="000000"/>
          <w:u w:val="single"/>
        </w:rPr>
      </w:pPr>
      <w:r w:rsidRPr="00AC68F2">
        <w:rPr>
          <w:rFonts w:ascii="Calibri" w:hAnsi="Calibri" w:cs="Calibri"/>
          <w:bCs/>
          <w:color w:val="000000"/>
          <w:u w:val="single"/>
        </w:rPr>
        <w:t>Air Exhaust System</w:t>
      </w:r>
    </w:p>
    <w:p w14:paraId="15C4C890" w14:textId="181F22FF" w:rsidR="00AC68F2" w:rsidRDefault="00AC68F2" w:rsidP="001940F2">
      <w:pPr>
        <w:suppressAutoHyphens/>
        <w:autoSpaceDE w:val="0"/>
        <w:autoSpaceDN w:val="0"/>
        <w:adjustRightInd w:val="0"/>
        <w:spacing w:after="0"/>
        <w:textAlignment w:val="center"/>
        <w:rPr>
          <w:rFonts w:ascii="Calibri" w:hAnsi="Calibri" w:cs="Calibri"/>
          <w:bCs/>
          <w:color w:val="000000"/>
        </w:rPr>
      </w:pPr>
      <w:r>
        <w:rPr>
          <w:rFonts w:ascii="Calibri" w:hAnsi="Calibri" w:cs="Calibri"/>
          <w:bCs/>
          <w:color w:val="000000"/>
        </w:rPr>
        <w:t>Exhaust/Return Air is forced out of the system by the Exhaust/Return Fan</w:t>
      </w:r>
    </w:p>
    <w:p w14:paraId="1CBA7DB4" w14:textId="03521266" w:rsidR="00AC68F2" w:rsidRDefault="00AC68F2" w:rsidP="00AC68F2">
      <w:pPr>
        <w:suppressAutoHyphens/>
        <w:autoSpaceDE w:val="0"/>
        <w:autoSpaceDN w:val="0"/>
        <w:adjustRightInd w:val="0"/>
        <w:spacing w:after="0"/>
        <w:textAlignment w:val="center"/>
        <w:rPr>
          <w:rFonts w:ascii="Calibri" w:hAnsi="Calibri" w:cs="Calibri"/>
          <w:bCs/>
          <w:color w:val="000000"/>
        </w:rPr>
      </w:pPr>
      <w:r>
        <w:rPr>
          <w:rFonts w:ascii="Calibri" w:hAnsi="Calibri" w:cs="Calibri"/>
          <w:bCs/>
          <w:color w:val="000000"/>
        </w:rPr>
        <w:t xml:space="preserve">Exhaust Air – portion of the Return Air </w:t>
      </w:r>
      <w:r w:rsidR="00A9468B">
        <w:rPr>
          <w:rFonts w:ascii="Calibri" w:hAnsi="Calibri" w:cs="Calibri"/>
          <w:bCs/>
          <w:color w:val="000000"/>
        </w:rPr>
        <w:t>pushed outside the building</w:t>
      </w:r>
    </w:p>
    <w:p w14:paraId="6016264E" w14:textId="1D7F1DB7" w:rsidR="00AC68F2" w:rsidRDefault="00AC68F2" w:rsidP="001940F2">
      <w:pPr>
        <w:suppressAutoHyphens/>
        <w:autoSpaceDE w:val="0"/>
        <w:autoSpaceDN w:val="0"/>
        <w:adjustRightInd w:val="0"/>
        <w:spacing w:after="0"/>
        <w:textAlignment w:val="center"/>
        <w:rPr>
          <w:rFonts w:ascii="Calibri" w:hAnsi="Calibri" w:cs="Calibri"/>
          <w:bCs/>
          <w:color w:val="000000"/>
        </w:rPr>
      </w:pPr>
      <w:r>
        <w:rPr>
          <w:rFonts w:ascii="Calibri" w:hAnsi="Calibri" w:cs="Calibri"/>
          <w:bCs/>
          <w:color w:val="000000"/>
        </w:rPr>
        <w:t>Return Air – portion sent back to the system to be recirculated</w:t>
      </w:r>
    </w:p>
    <w:p w14:paraId="6714AF70" w14:textId="77DFDDAC" w:rsidR="00AC68F2" w:rsidRDefault="00AC68F2" w:rsidP="001940F2">
      <w:pPr>
        <w:suppressAutoHyphens/>
        <w:autoSpaceDE w:val="0"/>
        <w:autoSpaceDN w:val="0"/>
        <w:adjustRightInd w:val="0"/>
        <w:spacing w:after="0"/>
        <w:textAlignment w:val="center"/>
        <w:rPr>
          <w:rFonts w:ascii="Calibri" w:hAnsi="Calibri" w:cs="Calibri"/>
          <w:bCs/>
          <w:color w:val="000000"/>
        </w:rPr>
      </w:pPr>
      <w:r>
        <w:rPr>
          <w:rFonts w:ascii="Calibri" w:hAnsi="Calibri" w:cs="Calibri"/>
          <w:bCs/>
          <w:color w:val="000000"/>
        </w:rPr>
        <w:t xml:space="preserve">Mixed Air – includes a percentage of Return Air mixed with new </w:t>
      </w:r>
      <w:r w:rsidR="00587AEB">
        <w:rPr>
          <w:rFonts w:ascii="Calibri" w:hAnsi="Calibri" w:cs="Calibri"/>
          <w:bCs/>
          <w:color w:val="000000"/>
        </w:rPr>
        <w:t>O</w:t>
      </w:r>
      <w:r>
        <w:rPr>
          <w:rFonts w:ascii="Calibri" w:hAnsi="Calibri" w:cs="Calibri"/>
          <w:bCs/>
          <w:color w:val="000000"/>
        </w:rPr>
        <w:t>utside Air</w:t>
      </w:r>
    </w:p>
    <w:p w14:paraId="402FC6BD" w14:textId="2FF53210" w:rsidR="00AC68F2" w:rsidRDefault="00AC68F2" w:rsidP="00AC68F2">
      <w:pPr>
        <w:suppressAutoHyphens/>
        <w:autoSpaceDE w:val="0"/>
        <w:autoSpaceDN w:val="0"/>
        <w:adjustRightInd w:val="0"/>
        <w:spacing w:after="0"/>
        <w:textAlignment w:val="center"/>
        <w:rPr>
          <w:rFonts w:ascii="Calibri" w:hAnsi="Calibri" w:cs="Calibri"/>
          <w:bCs/>
          <w:color w:val="000000"/>
        </w:rPr>
      </w:pPr>
      <w:r>
        <w:rPr>
          <w:rFonts w:ascii="Calibri" w:hAnsi="Calibri" w:cs="Calibri"/>
          <w:bCs/>
          <w:color w:val="000000"/>
        </w:rPr>
        <w:t>100% new Outside Air – all Return Air is exhausted</w:t>
      </w:r>
      <w:r w:rsidR="00A9468B">
        <w:rPr>
          <w:rFonts w:ascii="Calibri" w:hAnsi="Calibri" w:cs="Calibri"/>
          <w:bCs/>
          <w:color w:val="000000"/>
        </w:rPr>
        <w:t xml:space="preserve">, </w:t>
      </w:r>
      <w:r w:rsidR="00A9468B" w:rsidRPr="00A9468B">
        <w:rPr>
          <w:rFonts w:ascii="Calibri" w:hAnsi="Calibri" w:cs="Calibri"/>
          <w:bCs/>
          <w:color w:val="000000"/>
        </w:rPr>
        <w:t>no recirculated</w:t>
      </w:r>
      <w:r w:rsidR="00A9468B">
        <w:rPr>
          <w:rFonts w:ascii="Calibri" w:hAnsi="Calibri" w:cs="Calibri"/>
          <w:bCs/>
          <w:color w:val="000000"/>
        </w:rPr>
        <w:t xml:space="preserve"> air</w:t>
      </w:r>
    </w:p>
    <w:p w14:paraId="5E6ABF0A" w14:textId="0F48DD61" w:rsidR="00AC68F2" w:rsidRPr="00587AEB" w:rsidRDefault="00587AEB" w:rsidP="001940F2">
      <w:pPr>
        <w:suppressAutoHyphens/>
        <w:autoSpaceDE w:val="0"/>
        <w:autoSpaceDN w:val="0"/>
        <w:adjustRightInd w:val="0"/>
        <w:spacing w:after="0"/>
        <w:textAlignment w:val="center"/>
        <w:rPr>
          <w:rFonts w:ascii="Calibri" w:hAnsi="Calibri" w:cs="Calibri"/>
          <w:b/>
          <w:color w:val="000000"/>
        </w:rPr>
      </w:pPr>
      <w:r w:rsidRPr="00587AEB">
        <w:rPr>
          <w:rFonts w:ascii="Calibri" w:hAnsi="Calibri" w:cs="Calibri"/>
          <w:b/>
          <w:color w:val="000000"/>
        </w:rPr>
        <w:lastRenderedPageBreak/>
        <w:t>Building Pressurization</w:t>
      </w:r>
    </w:p>
    <w:p w14:paraId="0F765371" w14:textId="77777777" w:rsidR="00AE43B8" w:rsidRPr="002C0681" w:rsidRDefault="00AE43B8" w:rsidP="00AE43B8">
      <w:pPr>
        <w:pStyle w:val="general-paragraph-text"/>
        <w:spacing w:before="0" w:beforeAutospacing="0" w:after="0" w:afterAutospacing="0" w:line="255" w:lineRule="atLeast"/>
        <w:jc w:val="both"/>
        <w:rPr>
          <w:rFonts w:asciiTheme="minorHAnsi" w:hAnsiTheme="minorHAnsi" w:cstheme="minorHAnsi"/>
          <w:color w:val="000000"/>
          <w:sz w:val="22"/>
          <w:szCs w:val="22"/>
        </w:rPr>
      </w:pPr>
      <w:r w:rsidRPr="002C0681">
        <w:rPr>
          <w:rFonts w:asciiTheme="minorHAnsi" w:hAnsiTheme="minorHAnsi" w:cstheme="minorHAnsi"/>
          <w:color w:val="000000"/>
          <w:sz w:val="22"/>
          <w:szCs w:val="22"/>
        </w:rPr>
        <w:t>A building’s interior air pressure will be either negative or positive, depending on the airtightness of the building and other forces such as wind, exhaust loads, and amount of make-up air.</w:t>
      </w:r>
    </w:p>
    <w:p w14:paraId="6BB8E1A5" w14:textId="77777777" w:rsidR="00AE43B8" w:rsidRDefault="00AE43B8" w:rsidP="001940F2">
      <w:pPr>
        <w:suppressAutoHyphens/>
        <w:autoSpaceDE w:val="0"/>
        <w:autoSpaceDN w:val="0"/>
        <w:adjustRightInd w:val="0"/>
        <w:spacing w:after="0"/>
        <w:textAlignment w:val="center"/>
        <w:rPr>
          <w:rFonts w:ascii="Calibri" w:hAnsi="Calibri" w:cs="Calibri"/>
          <w:bCs/>
          <w:color w:val="000000"/>
        </w:rPr>
      </w:pPr>
    </w:p>
    <w:p w14:paraId="466CA011" w14:textId="77777777" w:rsidR="00AE43B8" w:rsidRPr="002C0681" w:rsidRDefault="00AE43B8" w:rsidP="00AE43B8">
      <w:pPr>
        <w:pStyle w:val="general-paragraph-text"/>
        <w:spacing w:before="0" w:beforeAutospacing="0" w:after="0" w:afterAutospacing="0" w:line="255" w:lineRule="atLeast"/>
        <w:jc w:val="both"/>
        <w:rPr>
          <w:rFonts w:asciiTheme="minorHAnsi" w:hAnsiTheme="minorHAnsi" w:cstheme="minorHAnsi"/>
          <w:color w:val="000000"/>
          <w:sz w:val="22"/>
          <w:szCs w:val="22"/>
        </w:rPr>
      </w:pPr>
      <w:r w:rsidRPr="00AE43B8">
        <w:rPr>
          <w:rFonts w:asciiTheme="minorHAnsi" w:hAnsiTheme="minorHAnsi" w:cstheme="minorHAnsi"/>
          <w:b/>
          <w:bCs/>
          <w:color w:val="000000"/>
          <w:sz w:val="22"/>
          <w:szCs w:val="22"/>
        </w:rPr>
        <w:t>Negative indoor air pressure</w:t>
      </w:r>
      <w:r w:rsidRPr="002C0681">
        <w:rPr>
          <w:rFonts w:asciiTheme="minorHAnsi" w:hAnsiTheme="minorHAnsi" w:cstheme="minorHAnsi"/>
          <w:color w:val="000000"/>
          <w:sz w:val="22"/>
          <w:szCs w:val="22"/>
        </w:rPr>
        <w:t>: This occurs when the inside pressure is less than the pressure outside causing air to leak into the building. This is called infiltration.</w:t>
      </w:r>
    </w:p>
    <w:p w14:paraId="5045899C" w14:textId="77DCC972" w:rsidR="00AE43B8" w:rsidRPr="002C0681" w:rsidRDefault="00AE43B8" w:rsidP="00AE43B8">
      <w:pPr>
        <w:pStyle w:val="general-paragraph-text"/>
        <w:spacing w:before="0" w:beforeAutospacing="0" w:after="0" w:afterAutospacing="0" w:line="255" w:lineRule="atLeast"/>
        <w:jc w:val="both"/>
        <w:rPr>
          <w:rFonts w:asciiTheme="minorHAnsi" w:hAnsiTheme="minorHAnsi" w:cstheme="minorHAnsi"/>
          <w:color w:val="000000"/>
          <w:sz w:val="22"/>
          <w:szCs w:val="22"/>
        </w:rPr>
      </w:pPr>
    </w:p>
    <w:p w14:paraId="16BD12EC" w14:textId="02AAB5AE" w:rsidR="00AE43B8" w:rsidRPr="002C0681" w:rsidRDefault="00AE43B8" w:rsidP="00AE43B8">
      <w:pPr>
        <w:pStyle w:val="general-paragraph-text"/>
        <w:spacing w:before="0" w:beforeAutospacing="0" w:after="0" w:afterAutospacing="0" w:line="255" w:lineRule="atLeast"/>
        <w:jc w:val="both"/>
        <w:rPr>
          <w:rFonts w:asciiTheme="minorHAnsi" w:hAnsiTheme="minorHAnsi" w:cstheme="minorHAnsi"/>
          <w:color w:val="000000"/>
          <w:sz w:val="22"/>
          <w:szCs w:val="22"/>
        </w:rPr>
      </w:pPr>
      <w:r w:rsidRPr="00AE43B8">
        <w:rPr>
          <w:rFonts w:asciiTheme="minorHAnsi" w:hAnsiTheme="minorHAnsi" w:cstheme="minorHAnsi"/>
          <w:b/>
          <w:bCs/>
          <w:color w:val="000000"/>
          <w:sz w:val="22"/>
          <w:szCs w:val="22"/>
        </w:rPr>
        <w:t>Positive indoor air pressure</w:t>
      </w:r>
      <w:r w:rsidRPr="002C0681">
        <w:rPr>
          <w:rFonts w:asciiTheme="minorHAnsi" w:hAnsiTheme="minorHAnsi" w:cstheme="minorHAnsi"/>
          <w:color w:val="000000"/>
          <w:sz w:val="22"/>
          <w:szCs w:val="22"/>
        </w:rPr>
        <w:t>: This result</w:t>
      </w:r>
      <w:r>
        <w:rPr>
          <w:rFonts w:asciiTheme="minorHAnsi" w:hAnsiTheme="minorHAnsi" w:cstheme="minorHAnsi"/>
          <w:color w:val="000000"/>
          <w:sz w:val="22"/>
          <w:szCs w:val="22"/>
        </w:rPr>
        <w:t>’</w:t>
      </w:r>
      <w:r w:rsidRPr="002C0681">
        <w:rPr>
          <w:rFonts w:asciiTheme="minorHAnsi" w:hAnsiTheme="minorHAnsi" w:cstheme="minorHAnsi"/>
          <w:color w:val="000000"/>
          <w:sz w:val="22"/>
          <w:szCs w:val="22"/>
        </w:rPr>
        <w:t>s when the inside pressure is greater than the outside pressure. In this case air pushes from inside the building to the outside.</w:t>
      </w:r>
      <w:r>
        <w:rPr>
          <w:rFonts w:asciiTheme="minorHAnsi" w:hAnsiTheme="minorHAnsi" w:cstheme="minorHAnsi"/>
          <w:color w:val="000000"/>
          <w:sz w:val="22"/>
          <w:szCs w:val="22"/>
        </w:rPr>
        <w:t xml:space="preserve"> This is called exfiltration.</w:t>
      </w:r>
    </w:p>
    <w:p w14:paraId="01134A81" w14:textId="77777777" w:rsidR="00AE43B8" w:rsidRDefault="00AE43B8" w:rsidP="001940F2">
      <w:pPr>
        <w:suppressAutoHyphens/>
        <w:autoSpaceDE w:val="0"/>
        <w:autoSpaceDN w:val="0"/>
        <w:adjustRightInd w:val="0"/>
        <w:spacing w:after="0"/>
        <w:textAlignment w:val="center"/>
        <w:rPr>
          <w:rFonts w:ascii="Calibri" w:hAnsi="Calibri" w:cs="Calibri"/>
          <w:bCs/>
          <w:color w:val="000000"/>
        </w:rPr>
      </w:pPr>
    </w:p>
    <w:p w14:paraId="364367F5" w14:textId="77777777" w:rsidR="00564DED" w:rsidRDefault="00564DED" w:rsidP="001940F2">
      <w:pPr>
        <w:suppressAutoHyphens/>
        <w:autoSpaceDE w:val="0"/>
        <w:autoSpaceDN w:val="0"/>
        <w:adjustRightInd w:val="0"/>
        <w:spacing w:after="0"/>
        <w:textAlignment w:val="center"/>
        <w:rPr>
          <w:rFonts w:ascii="Calibri" w:hAnsi="Calibri" w:cs="Calibri"/>
          <w:bCs/>
          <w:color w:val="000000"/>
        </w:rPr>
      </w:pPr>
      <w:r w:rsidRPr="00564DED">
        <w:rPr>
          <w:rFonts w:ascii="Calibri" w:hAnsi="Calibri" w:cs="Calibri"/>
          <w:bCs/>
          <w:color w:val="000000"/>
        </w:rPr>
        <w:t>Proper pressurization of buildings and indoor spaces is a crucial component required for the management of</w:t>
      </w:r>
      <w:r>
        <w:rPr>
          <w:rFonts w:ascii="Calibri" w:hAnsi="Calibri" w:cs="Calibri"/>
          <w:bCs/>
          <w:color w:val="000000"/>
        </w:rPr>
        <w:t>:</w:t>
      </w:r>
    </w:p>
    <w:p w14:paraId="35E1D642" w14:textId="0D6BABD1" w:rsidR="00564DED" w:rsidRPr="00C64043" w:rsidRDefault="00564DED" w:rsidP="00C64043">
      <w:pPr>
        <w:pStyle w:val="ListParagraph"/>
        <w:numPr>
          <w:ilvl w:val="0"/>
          <w:numId w:val="12"/>
        </w:numPr>
        <w:suppressAutoHyphens/>
        <w:autoSpaceDE w:val="0"/>
        <w:autoSpaceDN w:val="0"/>
        <w:adjustRightInd w:val="0"/>
        <w:spacing w:after="0"/>
        <w:ind w:left="360"/>
        <w:textAlignment w:val="center"/>
        <w:rPr>
          <w:rFonts w:ascii="Calibri" w:hAnsi="Calibri" w:cs="Calibri"/>
          <w:bCs/>
          <w:color w:val="000000"/>
        </w:rPr>
      </w:pPr>
      <w:r w:rsidRPr="00C64043">
        <w:rPr>
          <w:rFonts w:ascii="Calibri" w:hAnsi="Calibri" w:cs="Calibri"/>
          <w:bCs/>
          <w:color w:val="000000"/>
        </w:rPr>
        <w:t>Indoor air quality</w:t>
      </w:r>
    </w:p>
    <w:p w14:paraId="3D28337E" w14:textId="07945ADC" w:rsidR="00564DED" w:rsidRPr="00C64043" w:rsidRDefault="00564DED" w:rsidP="00C64043">
      <w:pPr>
        <w:pStyle w:val="ListParagraph"/>
        <w:numPr>
          <w:ilvl w:val="0"/>
          <w:numId w:val="12"/>
        </w:numPr>
        <w:suppressAutoHyphens/>
        <w:autoSpaceDE w:val="0"/>
        <w:autoSpaceDN w:val="0"/>
        <w:adjustRightInd w:val="0"/>
        <w:spacing w:after="0"/>
        <w:ind w:left="360"/>
        <w:textAlignment w:val="center"/>
        <w:rPr>
          <w:rFonts w:ascii="Calibri" w:hAnsi="Calibri" w:cs="Calibri"/>
          <w:bCs/>
          <w:color w:val="000000"/>
        </w:rPr>
      </w:pPr>
      <w:r w:rsidRPr="00C64043">
        <w:rPr>
          <w:rFonts w:ascii="Calibri" w:hAnsi="Calibri" w:cs="Calibri"/>
          <w:bCs/>
          <w:color w:val="000000"/>
        </w:rPr>
        <w:t>Maximizing energy efficiency</w:t>
      </w:r>
    </w:p>
    <w:p w14:paraId="29270EC2" w14:textId="616E70A7" w:rsidR="00564DED" w:rsidRPr="00C64043" w:rsidRDefault="00564DED" w:rsidP="00C64043">
      <w:pPr>
        <w:pStyle w:val="ListParagraph"/>
        <w:numPr>
          <w:ilvl w:val="0"/>
          <w:numId w:val="12"/>
        </w:numPr>
        <w:suppressAutoHyphens/>
        <w:autoSpaceDE w:val="0"/>
        <w:autoSpaceDN w:val="0"/>
        <w:adjustRightInd w:val="0"/>
        <w:spacing w:after="0"/>
        <w:ind w:left="360"/>
        <w:textAlignment w:val="center"/>
        <w:rPr>
          <w:rFonts w:ascii="Calibri" w:hAnsi="Calibri" w:cs="Calibri"/>
          <w:bCs/>
          <w:color w:val="000000"/>
        </w:rPr>
      </w:pPr>
      <w:r w:rsidRPr="00C64043">
        <w:rPr>
          <w:rFonts w:ascii="Calibri" w:hAnsi="Calibri" w:cs="Calibri"/>
          <w:bCs/>
          <w:color w:val="000000"/>
        </w:rPr>
        <w:t>Maintaining occupant health and comfort</w:t>
      </w:r>
    </w:p>
    <w:p w14:paraId="4733C7EE" w14:textId="77777777" w:rsidR="00564DED" w:rsidRDefault="00564DED" w:rsidP="001940F2">
      <w:pPr>
        <w:suppressAutoHyphens/>
        <w:autoSpaceDE w:val="0"/>
        <w:autoSpaceDN w:val="0"/>
        <w:adjustRightInd w:val="0"/>
        <w:spacing w:after="0"/>
        <w:textAlignment w:val="center"/>
        <w:rPr>
          <w:rFonts w:ascii="Calibri" w:hAnsi="Calibri" w:cs="Calibri"/>
          <w:bCs/>
          <w:color w:val="000000"/>
        </w:rPr>
      </w:pPr>
    </w:p>
    <w:p w14:paraId="5B84E380" w14:textId="74113B51" w:rsidR="00564DED" w:rsidRDefault="00564DED" w:rsidP="001940F2">
      <w:pPr>
        <w:suppressAutoHyphens/>
        <w:autoSpaceDE w:val="0"/>
        <w:autoSpaceDN w:val="0"/>
        <w:adjustRightInd w:val="0"/>
        <w:spacing w:after="0"/>
        <w:textAlignment w:val="center"/>
        <w:rPr>
          <w:rFonts w:ascii="Calibri" w:hAnsi="Calibri" w:cs="Calibri"/>
          <w:bCs/>
          <w:color w:val="000000"/>
        </w:rPr>
      </w:pPr>
      <w:r w:rsidRPr="00564DED">
        <w:rPr>
          <w:rFonts w:ascii="Calibri" w:hAnsi="Calibri" w:cs="Calibri"/>
          <w:bCs/>
          <w:color w:val="000000"/>
        </w:rPr>
        <w:t xml:space="preserve">Lack of control regarding </w:t>
      </w:r>
      <w:r>
        <w:rPr>
          <w:rFonts w:ascii="Calibri" w:hAnsi="Calibri" w:cs="Calibri"/>
          <w:bCs/>
          <w:color w:val="000000"/>
        </w:rPr>
        <w:t xml:space="preserve">building </w:t>
      </w:r>
      <w:r w:rsidRPr="00564DED">
        <w:rPr>
          <w:rFonts w:ascii="Calibri" w:hAnsi="Calibri" w:cs="Calibri"/>
          <w:bCs/>
          <w:color w:val="000000"/>
        </w:rPr>
        <w:t>pressurization can lead to a host of problems including</w:t>
      </w:r>
      <w:r>
        <w:rPr>
          <w:rFonts w:ascii="Calibri" w:hAnsi="Calibri" w:cs="Calibri"/>
          <w:bCs/>
          <w:color w:val="000000"/>
        </w:rPr>
        <w:t>:</w:t>
      </w:r>
    </w:p>
    <w:p w14:paraId="6AFD7BCD" w14:textId="77777777" w:rsidR="00564DED" w:rsidRPr="00C64043" w:rsidRDefault="00564DED" w:rsidP="00C64043">
      <w:pPr>
        <w:pStyle w:val="ListParagraph"/>
        <w:numPr>
          <w:ilvl w:val="0"/>
          <w:numId w:val="13"/>
        </w:numPr>
        <w:suppressAutoHyphens/>
        <w:autoSpaceDE w:val="0"/>
        <w:autoSpaceDN w:val="0"/>
        <w:adjustRightInd w:val="0"/>
        <w:spacing w:after="0"/>
        <w:ind w:left="360"/>
        <w:textAlignment w:val="center"/>
        <w:rPr>
          <w:rFonts w:ascii="Calibri" w:hAnsi="Calibri" w:cs="Calibri"/>
          <w:bCs/>
          <w:color w:val="000000"/>
        </w:rPr>
      </w:pPr>
      <w:r w:rsidRPr="00C64043">
        <w:rPr>
          <w:rFonts w:ascii="Calibri" w:hAnsi="Calibri" w:cs="Calibri"/>
          <w:bCs/>
          <w:color w:val="000000"/>
        </w:rPr>
        <w:t>The infiltration of moisture</w:t>
      </w:r>
    </w:p>
    <w:p w14:paraId="35AAEB18" w14:textId="0F2FF4C7" w:rsidR="00564DED" w:rsidRPr="00C64043" w:rsidRDefault="00564DED" w:rsidP="00C64043">
      <w:pPr>
        <w:pStyle w:val="ListParagraph"/>
        <w:numPr>
          <w:ilvl w:val="0"/>
          <w:numId w:val="13"/>
        </w:numPr>
        <w:suppressAutoHyphens/>
        <w:autoSpaceDE w:val="0"/>
        <w:autoSpaceDN w:val="0"/>
        <w:adjustRightInd w:val="0"/>
        <w:spacing w:after="0"/>
        <w:ind w:left="360"/>
        <w:textAlignment w:val="center"/>
        <w:rPr>
          <w:rFonts w:ascii="Calibri" w:hAnsi="Calibri" w:cs="Calibri"/>
          <w:bCs/>
          <w:color w:val="000000"/>
        </w:rPr>
      </w:pPr>
      <w:r w:rsidRPr="00C64043">
        <w:rPr>
          <w:rFonts w:ascii="Calibri" w:hAnsi="Calibri" w:cs="Calibri"/>
          <w:bCs/>
          <w:color w:val="000000"/>
        </w:rPr>
        <w:t>Cold winter or hot summer drafts</w:t>
      </w:r>
    </w:p>
    <w:p w14:paraId="7FD11E83" w14:textId="3DCE2BCB" w:rsidR="00AE43B8" w:rsidRPr="00C64043" w:rsidRDefault="00564DED" w:rsidP="00C64043">
      <w:pPr>
        <w:pStyle w:val="ListParagraph"/>
        <w:numPr>
          <w:ilvl w:val="0"/>
          <w:numId w:val="13"/>
        </w:numPr>
        <w:suppressAutoHyphens/>
        <w:autoSpaceDE w:val="0"/>
        <w:autoSpaceDN w:val="0"/>
        <w:adjustRightInd w:val="0"/>
        <w:spacing w:after="0"/>
        <w:ind w:left="360"/>
        <w:textAlignment w:val="center"/>
        <w:rPr>
          <w:rFonts w:ascii="Calibri" w:hAnsi="Calibri" w:cs="Calibri"/>
          <w:bCs/>
          <w:color w:val="000000"/>
        </w:rPr>
      </w:pPr>
      <w:r w:rsidRPr="00C64043">
        <w:rPr>
          <w:rFonts w:ascii="Calibri" w:hAnsi="Calibri" w:cs="Calibri"/>
          <w:bCs/>
          <w:color w:val="000000"/>
        </w:rPr>
        <w:t>Doors that are difficult to open or slam shut</w:t>
      </w:r>
    </w:p>
    <w:p w14:paraId="6DA70F79" w14:textId="77777777" w:rsidR="00AE43B8" w:rsidRDefault="00AE43B8" w:rsidP="001940F2">
      <w:pPr>
        <w:suppressAutoHyphens/>
        <w:autoSpaceDE w:val="0"/>
        <w:autoSpaceDN w:val="0"/>
        <w:adjustRightInd w:val="0"/>
        <w:spacing w:after="0"/>
        <w:textAlignment w:val="center"/>
        <w:rPr>
          <w:rFonts w:ascii="Calibri" w:hAnsi="Calibri" w:cs="Calibri"/>
          <w:bCs/>
          <w:color w:val="000000"/>
        </w:rPr>
      </w:pPr>
    </w:p>
    <w:p w14:paraId="3380F982" w14:textId="733554AA" w:rsidR="00AE43B8" w:rsidRDefault="00FB2A3A" w:rsidP="001940F2">
      <w:pPr>
        <w:suppressAutoHyphens/>
        <w:autoSpaceDE w:val="0"/>
        <w:autoSpaceDN w:val="0"/>
        <w:adjustRightInd w:val="0"/>
        <w:spacing w:after="0"/>
        <w:textAlignment w:val="center"/>
        <w:rPr>
          <w:rFonts w:ascii="Calibri" w:hAnsi="Calibri" w:cs="Calibri"/>
          <w:bCs/>
          <w:color w:val="000000"/>
        </w:rPr>
      </w:pPr>
      <w:r>
        <w:rPr>
          <w:rFonts w:ascii="Calibri" w:hAnsi="Calibri" w:cs="Calibri"/>
          <w:bCs/>
          <w:color w:val="000000"/>
        </w:rPr>
        <w:t>Which is better?</w:t>
      </w:r>
    </w:p>
    <w:p w14:paraId="0A7B833A" w14:textId="77777777" w:rsidR="00C64043" w:rsidRDefault="00FB2A3A" w:rsidP="00C64043">
      <w:pPr>
        <w:pStyle w:val="ListParagraph"/>
        <w:numPr>
          <w:ilvl w:val="0"/>
          <w:numId w:val="13"/>
        </w:numPr>
        <w:suppressAutoHyphens/>
        <w:autoSpaceDE w:val="0"/>
        <w:autoSpaceDN w:val="0"/>
        <w:adjustRightInd w:val="0"/>
        <w:spacing w:after="0"/>
        <w:ind w:left="360"/>
        <w:textAlignment w:val="center"/>
        <w:rPr>
          <w:rFonts w:cstheme="minorHAnsi"/>
          <w:color w:val="000000"/>
        </w:rPr>
      </w:pPr>
      <w:r w:rsidRPr="002C0681">
        <w:rPr>
          <w:rFonts w:cstheme="minorHAnsi"/>
          <w:color w:val="000000"/>
        </w:rPr>
        <w:t xml:space="preserve">In general, a </w:t>
      </w:r>
      <w:r w:rsidRPr="00C64043">
        <w:rPr>
          <w:rFonts w:ascii="Calibri" w:hAnsi="Calibri" w:cs="Calibri"/>
          <w:bCs/>
          <w:color w:val="000000"/>
        </w:rPr>
        <w:t>building</w:t>
      </w:r>
      <w:r w:rsidRPr="002C0681">
        <w:rPr>
          <w:rFonts w:cstheme="minorHAnsi"/>
          <w:color w:val="000000"/>
        </w:rPr>
        <w:t xml:space="preserve"> benefits from having slight positive indoor pressure.</w:t>
      </w:r>
    </w:p>
    <w:p w14:paraId="2EB54804" w14:textId="19FBC81F" w:rsidR="00FB2A3A" w:rsidRDefault="00FB2A3A" w:rsidP="00C64043">
      <w:pPr>
        <w:pStyle w:val="ListParagraph"/>
        <w:numPr>
          <w:ilvl w:val="0"/>
          <w:numId w:val="13"/>
        </w:numPr>
        <w:suppressAutoHyphens/>
        <w:autoSpaceDE w:val="0"/>
        <w:autoSpaceDN w:val="0"/>
        <w:adjustRightInd w:val="0"/>
        <w:spacing w:after="0"/>
        <w:ind w:left="360"/>
        <w:textAlignment w:val="center"/>
        <w:rPr>
          <w:rFonts w:cstheme="minorHAnsi"/>
          <w:color w:val="000000"/>
        </w:rPr>
      </w:pPr>
      <w:r w:rsidRPr="002C0681">
        <w:rPr>
          <w:rFonts w:cstheme="minorHAnsi"/>
          <w:color w:val="000000"/>
        </w:rPr>
        <w:t xml:space="preserve">This is </w:t>
      </w:r>
      <w:r w:rsidRPr="00C64043">
        <w:rPr>
          <w:rFonts w:ascii="Calibri" w:hAnsi="Calibri" w:cs="Calibri"/>
          <w:bCs/>
          <w:color w:val="000000"/>
        </w:rPr>
        <w:t>especially</w:t>
      </w:r>
      <w:r w:rsidRPr="002C0681">
        <w:rPr>
          <w:rFonts w:cstheme="minorHAnsi"/>
          <w:color w:val="000000"/>
        </w:rPr>
        <w:t xml:space="preserve"> true during the heating season because it is expensive to heat the cold air that infiltrates from outside when interior pressure is negative.</w:t>
      </w:r>
    </w:p>
    <w:p w14:paraId="6B3909F4" w14:textId="77777777" w:rsidR="00791FC8" w:rsidRPr="00791FC8" w:rsidRDefault="00791FC8" w:rsidP="00791FC8">
      <w:pPr>
        <w:suppressAutoHyphens/>
        <w:autoSpaceDE w:val="0"/>
        <w:autoSpaceDN w:val="0"/>
        <w:adjustRightInd w:val="0"/>
        <w:spacing w:after="0"/>
        <w:textAlignment w:val="center"/>
        <w:rPr>
          <w:rFonts w:cstheme="minorHAnsi"/>
          <w:color w:val="000000"/>
        </w:rPr>
      </w:pPr>
    </w:p>
    <w:p w14:paraId="300FA589" w14:textId="38C68107" w:rsidR="00791FC8" w:rsidRDefault="00791FC8" w:rsidP="00791FC8">
      <w:pPr>
        <w:suppressAutoHyphens/>
        <w:autoSpaceDE w:val="0"/>
        <w:autoSpaceDN w:val="0"/>
        <w:adjustRightInd w:val="0"/>
        <w:spacing w:after="0"/>
        <w:jc w:val="center"/>
        <w:textAlignment w:val="center"/>
        <w:rPr>
          <w:rFonts w:ascii="Calibri" w:hAnsi="Calibri" w:cs="Calibri"/>
          <w:bCs/>
          <w:color w:val="000000"/>
        </w:rPr>
      </w:pPr>
      <w:r>
        <w:rPr>
          <w:rFonts w:ascii="Calibri" w:hAnsi="Calibri" w:cs="Calibri"/>
          <w:bCs/>
          <w:noProof/>
          <w:color w:val="000000"/>
        </w:rPr>
        <w:drawing>
          <wp:inline distT="0" distB="0" distL="0" distR="0" wp14:anchorId="3250C82E" wp14:editId="0DC6AD87">
            <wp:extent cx="5486400" cy="3918857"/>
            <wp:effectExtent l="0" t="0" r="0" b="5715"/>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gative-air-pressure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3918857"/>
                    </a:xfrm>
                    <a:prstGeom prst="rect">
                      <a:avLst/>
                    </a:prstGeom>
                  </pic:spPr>
                </pic:pic>
              </a:graphicData>
            </a:graphic>
          </wp:inline>
        </w:drawing>
      </w:r>
    </w:p>
    <w:p w14:paraId="4D2BCEB5" w14:textId="24A5D8E3" w:rsidR="00791FC8" w:rsidRDefault="00791FC8" w:rsidP="001940F2">
      <w:pPr>
        <w:suppressAutoHyphens/>
        <w:autoSpaceDE w:val="0"/>
        <w:autoSpaceDN w:val="0"/>
        <w:adjustRightInd w:val="0"/>
        <w:spacing w:after="0"/>
        <w:textAlignment w:val="center"/>
        <w:rPr>
          <w:rFonts w:ascii="Calibri" w:hAnsi="Calibri" w:cs="Calibri"/>
          <w:bCs/>
          <w:color w:val="000000"/>
        </w:rPr>
      </w:pPr>
    </w:p>
    <w:p w14:paraId="097E3BDC" w14:textId="4ACB0DA9" w:rsidR="00791FC8" w:rsidRDefault="00791FC8" w:rsidP="001940F2">
      <w:pPr>
        <w:suppressAutoHyphens/>
        <w:autoSpaceDE w:val="0"/>
        <w:autoSpaceDN w:val="0"/>
        <w:adjustRightInd w:val="0"/>
        <w:spacing w:after="0"/>
        <w:textAlignment w:val="center"/>
        <w:rPr>
          <w:rFonts w:ascii="Calibri" w:hAnsi="Calibri" w:cs="Calibri"/>
          <w:bCs/>
          <w:color w:val="000000"/>
        </w:rPr>
      </w:pPr>
    </w:p>
    <w:p w14:paraId="6AD7E2B6" w14:textId="7721438B" w:rsidR="00791FC8" w:rsidRDefault="00791FC8" w:rsidP="001940F2">
      <w:pPr>
        <w:suppressAutoHyphens/>
        <w:autoSpaceDE w:val="0"/>
        <w:autoSpaceDN w:val="0"/>
        <w:adjustRightInd w:val="0"/>
        <w:spacing w:after="0"/>
        <w:textAlignment w:val="center"/>
        <w:rPr>
          <w:rFonts w:ascii="Calibri" w:hAnsi="Calibri" w:cs="Calibri"/>
          <w:bCs/>
          <w:color w:val="000000"/>
        </w:rPr>
      </w:pPr>
    </w:p>
    <w:p w14:paraId="09574C33" w14:textId="634F3BE4" w:rsidR="000F1B85" w:rsidRPr="000F1B85" w:rsidRDefault="000F1B85" w:rsidP="000F1B85">
      <w:pPr>
        <w:spacing w:after="0"/>
        <w:rPr>
          <w:rFonts w:ascii="Calibri" w:hAnsi="Calibri" w:cs="Calibri"/>
          <w:b/>
          <w:color w:val="000000"/>
        </w:rPr>
      </w:pPr>
      <w:r w:rsidRPr="000F1B85">
        <w:rPr>
          <w:rFonts w:ascii="Calibri" w:hAnsi="Calibri" w:cs="Calibri"/>
          <w:b/>
          <w:color w:val="000000"/>
        </w:rPr>
        <w:lastRenderedPageBreak/>
        <w:t>HVAC Components</w:t>
      </w:r>
    </w:p>
    <w:p w14:paraId="3FE5F91B" w14:textId="1CC7D513" w:rsidR="000F1B85" w:rsidRDefault="000F1B85" w:rsidP="000F1B85">
      <w:pPr>
        <w:spacing w:after="0"/>
        <w:rPr>
          <w:rFonts w:ascii="Calibri" w:hAnsi="Calibri" w:cs="Calibri"/>
          <w:bCs/>
          <w:color w:val="000000"/>
        </w:rPr>
      </w:pPr>
      <w:r w:rsidRPr="000F1B85">
        <w:rPr>
          <w:rFonts w:ascii="Calibri" w:hAnsi="Calibri" w:cs="Calibri"/>
          <w:bCs/>
          <w:color w:val="000000"/>
          <w:sz w:val="32"/>
          <w:szCs w:val="32"/>
        </w:rPr>
        <w:t>H</w:t>
      </w:r>
      <w:r>
        <w:rPr>
          <w:rFonts w:ascii="Calibri" w:hAnsi="Calibri" w:cs="Calibri"/>
          <w:bCs/>
          <w:color w:val="000000"/>
        </w:rPr>
        <w:t>eating</w:t>
      </w:r>
    </w:p>
    <w:p w14:paraId="44547E02" w14:textId="77777777" w:rsidR="00791FC8" w:rsidRPr="00791FC8" w:rsidRDefault="00791FC8" w:rsidP="00791FC8">
      <w:pPr>
        <w:spacing w:after="0"/>
        <w:rPr>
          <w:rFonts w:ascii="Calibri" w:hAnsi="Calibri" w:cs="Calibri"/>
          <w:bCs/>
          <w:color w:val="000000"/>
        </w:rPr>
      </w:pPr>
      <w:r w:rsidRPr="00791FC8">
        <w:rPr>
          <w:rFonts w:ascii="Calibri" w:hAnsi="Calibri" w:cs="Calibri"/>
          <w:bCs/>
          <w:color w:val="000000"/>
        </w:rPr>
        <w:t>The overall heat loss in buildings occurs from heat loss due to:</w:t>
      </w:r>
    </w:p>
    <w:p w14:paraId="7872FBB3" w14:textId="77777777" w:rsidR="00791FC8" w:rsidRPr="00791FC8" w:rsidRDefault="00791FC8" w:rsidP="00791FC8">
      <w:pPr>
        <w:spacing w:after="0"/>
        <w:rPr>
          <w:rFonts w:ascii="Calibri" w:hAnsi="Calibri" w:cs="Calibri"/>
          <w:bCs/>
          <w:color w:val="000000"/>
        </w:rPr>
      </w:pPr>
      <w:r w:rsidRPr="00791FC8">
        <w:rPr>
          <w:rFonts w:ascii="Calibri" w:hAnsi="Calibri" w:cs="Calibri"/>
          <w:bCs/>
          <w:color w:val="000000"/>
        </w:rPr>
        <w:t>(1) transmission through walls, windows, doors, ceilings, floors, etc.</w:t>
      </w:r>
    </w:p>
    <w:p w14:paraId="6E2EEE39" w14:textId="77777777" w:rsidR="00791FC8" w:rsidRPr="00791FC8" w:rsidRDefault="00791FC8" w:rsidP="00791FC8">
      <w:pPr>
        <w:spacing w:after="0"/>
        <w:rPr>
          <w:rFonts w:ascii="Calibri" w:hAnsi="Calibri" w:cs="Calibri"/>
          <w:bCs/>
          <w:color w:val="000000"/>
        </w:rPr>
      </w:pPr>
      <w:r w:rsidRPr="00791FC8">
        <w:rPr>
          <w:rFonts w:ascii="Calibri" w:hAnsi="Calibri" w:cs="Calibri"/>
          <w:bCs/>
          <w:color w:val="000000"/>
        </w:rPr>
        <w:t>(2) heat loss caused by ventilation, and</w:t>
      </w:r>
    </w:p>
    <w:p w14:paraId="1975E5A3" w14:textId="77777777" w:rsidR="00791FC8" w:rsidRPr="00791FC8" w:rsidRDefault="00791FC8" w:rsidP="00791FC8">
      <w:pPr>
        <w:spacing w:after="0"/>
        <w:rPr>
          <w:rFonts w:ascii="Calibri" w:hAnsi="Calibri" w:cs="Calibri"/>
          <w:bCs/>
          <w:color w:val="000000"/>
        </w:rPr>
      </w:pPr>
      <w:r w:rsidRPr="00791FC8">
        <w:rPr>
          <w:rFonts w:ascii="Calibri" w:hAnsi="Calibri" w:cs="Calibri"/>
          <w:bCs/>
          <w:color w:val="000000"/>
        </w:rPr>
        <w:t>(3) heat loss caused by infiltration.</w:t>
      </w:r>
    </w:p>
    <w:p w14:paraId="5AF76B77" w14:textId="77777777" w:rsidR="00791FC8" w:rsidRPr="00791FC8" w:rsidRDefault="00791FC8" w:rsidP="00791FC8">
      <w:pPr>
        <w:spacing w:after="0"/>
        <w:rPr>
          <w:rFonts w:ascii="Calibri" w:hAnsi="Calibri" w:cs="Calibri"/>
          <w:bCs/>
          <w:color w:val="000000"/>
        </w:rPr>
      </w:pPr>
    </w:p>
    <w:p w14:paraId="3F695741" w14:textId="77777777" w:rsidR="00791FC8" w:rsidRPr="00791FC8" w:rsidRDefault="00791FC8" w:rsidP="00791FC8">
      <w:pPr>
        <w:pStyle w:val="ListParagraph"/>
        <w:numPr>
          <w:ilvl w:val="0"/>
          <w:numId w:val="26"/>
        </w:numPr>
        <w:spacing w:after="0"/>
        <w:ind w:left="360"/>
        <w:rPr>
          <w:rFonts w:ascii="Calibri" w:hAnsi="Calibri" w:cs="Calibri"/>
          <w:bCs/>
          <w:color w:val="000000"/>
        </w:rPr>
      </w:pPr>
      <w:r w:rsidRPr="00791FC8">
        <w:rPr>
          <w:rFonts w:ascii="Calibri" w:hAnsi="Calibri" w:cs="Calibri"/>
          <w:bCs/>
          <w:color w:val="000000"/>
        </w:rPr>
        <w:t>If the heat loss is significant enough to create an uncomfortable environment for the occupants, the building HVAC system must provide warm air to replace the heat loss.</w:t>
      </w:r>
    </w:p>
    <w:p w14:paraId="60E2987C" w14:textId="47453C45" w:rsidR="00791FC8" w:rsidRPr="00791FC8" w:rsidRDefault="00791FC8" w:rsidP="00791FC8">
      <w:pPr>
        <w:pStyle w:val="ListParagraph"/>
        <w:numPr>
          <w:ilvl w:val="0"/>
          <w:numId w:val="26"/>
        </w:numPr>
        <w:spacing w:after="0"/>
        <w:ind w:left="360"/>
        <w:rPr>
          <w:rFonts w:ascii="Calibri" w:hAnsi="Calibri" w:cs="Calibri"/>
          <w:bCs/>
          <w:color w:val="000000"/>
        </w:rPr>
      </w:pPr>
      <w:r w:rsidRPr="00791FC8">
        <w:rPr>
          <w:rFonts w:ascii="Calibri" w:hAnsi="Calibri" w:cs="Calibri"/>
          <w:bCs/>
          <w:color w:val="000000"/>
        </w:rPr>
        <w:t>Heat loss is measured in Btu per hour (Btu/h or BTUH).</w:t>
      </w:r>
    </w:p>
    <w:p w14:paraId="2FEDBE46" w14:textId="3F6FFAD9" w:rsidR="00791FC8" w:rsidRPr="00791FC8" w:rsidRDefault="00791FC8" w:rsidP="00791FC8">
      <w:pPr>
        <w:pStyle w:val="ListParagraph"/>
        <w:numPr>
          <w:ilvl w:val="0"/>
          <w:numId w:val="26"/>
        </w:numPr>
        <w:spacing w:after="0"/>
        <w:ind w:left="360"/>
        <w:rPr>
          <w:rFonts w:ascii="Calibri" w:hAnsi="Calibri" w:cs="Calibri"/>
          <w:bCs/>
          <w:color w:val="000000"/>
        </w:rPr>
      </w:pPr>
      <w:r w:rsidRPr="00791FC8">
        <w:rPr>
          <w:rFonts w:ascii="Calibri" w:hAnsi="Calibri" w:cs="Calibri"/>
          <w:bCs/>
          <w:color w:val="000000"/>
        </w:rPr>
        <w:t>BTU – British Thermal Unit; the amount of energy required to raise one pound of water one-degree Fahrenheit.</w:t>
      </w:r>
    </w:p>
    <w:p w14:paraId="3D74C42B" w14:textId="75B165F5" w:rsidR="00791FC8" w:rsidRDefault="00791FC8" w:rsidP="000F1B85">
      <w:pPr>
        <w:spacing w:after="0"/>
        <w:rPr>
          <w:rFonts w:ascii="Calibri" w:hAnsi="Calibri" w:cs="Calibri"/>
          <w:bCs/>
          <w:color w:val="000000"/>
        </w:rPr>
      </w:pPr>
    </w:p>
    <w:p w14:paraId="31A164E9" w14:textId="10AA73C5" w:rsidR="00791FC8" w:rsidRPr="00791FC8" w:rsidRDefault="00791FC8" w:rsidP="000F1B85">
      <w:pPr>
        <w:spacing w:after="0"/>
        <w:rPr>
          <w:rFonts w:ascii="Calibri" w:hAnsi="Calibri" w:cs="Calibri"/>
          <w:b/>
          <w:color w:val="000000"/>
        </w:rPr>
      </w:pPr>
      <w:r w:rsidRPr="00791FC8">
        <w:rPr>
          <w:rFonts w:ascii="Calibri" w:hAnsi="Calibri" w:cs="Calibri"/>
          <w:b/>
          <w:color w:val="000000"/>
        </w:rPr>
        <w:t>Boilers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3928"/>
        <w:gridCol w:w="3357"/>
      </w:tblGrid>
      <w:tr w:rsidR="00791FC8" w14:paraId="4BC493C9" w14:textId="77777777" w:rsidTr="00791FC8">
        <w:tc>
          <w:tcPr>
            <w:tcW w:w="2785" w:type="dxa"/>
          </w:tcPr>
          <w:p w14:paraId="19EF0163" w14:textId="77777777" w:rsidR="00791FC8" w:rsidRPr="00791FC8" w:rsidRDefault="00791FC8" w:rsidP="00791FC8">
            <w:pPr>
              <w:rPr>
                <w:rFonts w:ascii="Calibri" w:hAnsi="Calibri" w:cs="Calibri"/>
                <w:bCs/>
                <w:color w:val="000000"/>
              </w:rPr>
            </w:pPr>
            <w:r w:rsidRPr="00791FC8">
              <w:rPr>
                <w:rFonts w:ascii="Calibri" w:hAnsi="Calibri" w:cs="Calibri"/>
                <w:bCs/>
                <w:color w:val="000000"/>
              </w:rPr>
              <w:t>Types of Boilers</w:t>
            </w:r>
          </w:p>
          <w:p w14:paraId="0115011F" w14:textId="77777777" w:rsidR="00791FC8" w:rsidRPr="00791FC8" w:rsidRDefault="00791FC8" w:rsidP="00791FC8">
            <w:pPr>
              <w:rPr>
                <w:rFonts w:ascii="Calibri" w:hAnsi="Calibri" w:cs="Calibri"/>
                <w:bCs/>
                <w:color w:val="000000"/>
              </w:rPr>
            </w:pPr>
            <w:r w:rsidRPr="00791FC8">
              <w:rPr>
                <w:rFonts w:ascii="Calibri" w:hAnsi="Calibri" w:cs="Calibri"/>
                <w:bCs/>
                <w:color w:val="000000"/>
              </w:rPr>
              <w:t>— Fire Tube</w:t>
            </w:r>
          </w:p>
          <w:p w14:paraId="0A48DC34" w14:textId="1A9929AD" w:rsidR="00791FC8" w:rsidRDefault="00791FC8" w:rsidP="000F1B85">
            <w:pPr>
              <w:rPr>
                <w:rFonts w:ascii="Calibri" w:hAnsi="Calibri" w:cs="Calibri"/>
                <w:bCs/>
                <w:color w:val="000000"/>
              </w:rPr>
            </w:pPr>
            <w:r w:rsidRPr="00791FC8">
              <w:rPr>
                <w:rFonts w:ascii="Calibri" w:hAnsi="Calibri" w:cs="Calibri"/>
                <w:bCs/>
                <w:color w:val="000000"/>
              </w:rPr>
              <w:t>— Water Tube</w:t>
            </w:r>
          </w:p>
        </w:tc>
        <w:tc>
          <w:tcPr>
            <w:tcW w:w="3928" w:type="dxa"/>
          </w:tcPr>
          <w:p w14:paraId="173F8157" w14:textId="77777777" w:rsidR="00791FC8" w:rsidRPr="00791FC8" w:rsidRDefault="00791FC8" w:rsidP="00791FC8">
            <w:pPr>
              <w:rPr>
                <w:rFonts w:ascii="Calibri" w:hAnsi="Calibri" w:cs="Calibri"/>
                <w:bCs/>
                <w:color w:val="000000"/>
              </w:rPr>
            </w:pPr>
            <w:r w:rsidRPr="00791FC8">
              <w:rPr>
                <w:rFonts w:ascii="Calibri" w:hAnsi="Calibri" w:cs="Calibri"/>
                <w:bCs/>
                <w:color w:val="000000"/>
              </w:rPr>
              <w:t>Boiler Classifications</w:t>
            </w:r>
          </w:p>
          <w:p w14:paraId="7A51B32E" w14:textId="77777777" w:rsidR="00791FC8" w:rsidRPr="00791FC8" w:rsidRDefault="00791FC8" w:rsidP="00791FC8">
            <w:pPr>
              <w:rPr>
                <w:rFonts w:ascii="Calibri" w:hAnsi="Calibri" w:cs="Calibri"/>
                <w:bCs/>
                <w:color w:val="000000"/>
              </w:rPr>
            </w:pPr>
            <w:r w:rsidRPr="00791FC8">
              <w:rPr>
                <w:rFonts w:ascii="Calibri" w:hAnsi="Calibri" w:cs="Calibri"/>
                <w:bCs/>
                <w:color w:val="000000"/>
              </w:rPr>
              <w:t xml:space="preserve">— high-pressure (operate at &gt;15 </w:t>
            </w:r>
            <w:proofErr w:type="spellStart"/>
            <w:r w:rsidRPr="00791FC8">
              <w:rPr>
                <w:rFonts w:ascii="Calibri" w:hAnsi="Calibri" w:cs="Calibri"/>
                <w:bCs/>
                <w:color w:val="000000"/>
              </w:rPr>
              <w:t>psig</w:t>
            </w:r>
            <w:proofErr w:type="spellEnd"/>
            <w:r w:rsidRPr="00791FC8">
              <w:rPr>
                <w:rFonts w:ascii="Calibri" w:hAnsi="Calibri" w:cs="Calibri"/>
                <w:bCs/>
                <w:color w:val="000000"/>
              </w:rPr>
              <w:t>)</w:t>
            </w:r>
          </w:p>
          <w:p w14:paraId="2B53DDFA" w14:textId="77777777" w:rsidR="00791FC8" w:rsidRPr="00791FC8" w:rsidRDefault="00791FC8" w:rsidP="00791FC8">
            <w:pPr>
              <w:rPr>
                <w:rFonts w:ascii="Calibri" w:hAnsi="Calibri" w:cs="Calibri"/>
                <w:bCs/>
                <w:color w:val="000000"/>
              </w:rPr>
            </w:pPr>
            <w:r w:rsidRPr="00791FC8">
              <w:rPr>
                <w:rFonts w:ascii="Calibri" w:hAnsi="Calibri" w:cs="Calibri"/>
                <w:bCs/>
                <w:color w:val="000000"/>
              </w:rPr>
              <w:t>— low-pressure</w:t>
            </w:r>
          </w:p>
          <w:p w14:paraId="4B7799CF" w14:textId="77777777" w:rsidR="00791FC8" w:rsidRPr="00791FC8" w:rsidRDefault="00791FC8" w:rsidP="00791FC8">
            <w:pPr>
              <w:rPr>
                <w:rFonts w:ascii="Calibri" w:hAnsi="Calibri" w:cs="Calibri"/>
                <w:bCs/>
                <w:color w:val="000000"/>
              </w:rPr>
            </w:pPr>
            <w:r w:rsidRPr="00791FC8">
              <w:rPr>
                <w:rFonts w:ascii="Calibri" w:hAnsi="Calibri" w:cs="Calibri"/>
                <w:bCs/>
                <w:color w:val="000000"/>
              </w:rPr>
              <w:t>— steam-boiler</w:t>
            </w:r>
          </w:p>
          <w:p w14:paraId="2834657F" w14:textId="61A446EE" w:rsidR="00791FC8" w:rsidRDefault="00791FC8" w:rsidP="00791FC8">
            <w:pPr>
              <w:rPr>
                <w:rFonts w:ascii="Calibri" w:hAnsi="Calibri" w:cs="Calibri"/>
                <w:bCs/>
                <w:color w:val="000000"/>
              </w:rPr>
            </w:pPr>
            <w:r w:rsidRPr="00791FC8">
              <w:rPr>
                <w:rFonts w:ascii="Calibri" w:hAnsi="Calibri" w:cs="Calibri"/>
                <w:bCs/>
                <w:color w:val="000000"/>
              </w:rPr>
              <w:t>— hot water-boiler</w:t>
            </w:r>
          </w:p>
        </w:tc>
        <w:tc>
          <w:tcPr>
            <w:tcW w:w="3357" w:type="dxa"/>
          </w:tcPr>
          <w:p w14:paraId="41FFDD4A" w14:textId="77777777" w:rsidR="00791FC8" w:rsidRPr="00791FC8" w:rsidRDefault="00791FC8" w:rsidP="00791FC8">
            <w:pPr>
              <w:rPr>
                <w:rFonts w:ascii="Calibri" w:hAnsi="Calibri" w:cs="Calibri"/>
                <w:bCs/>
                <w:color w:val="000000"/>
              </w:rPr>
            </w:pPr>
            <w:r w:rsidRPr="00791FC8">
              <w:rPr>
                <w:rFonts w:ascii="Calibri" w:hAnsi="Calibri" w:cs="Calibri"/>
                <w:bCs/>
                <w:color w:val="000000"/>
              </w:rPr>
              <w:t>Boiler Fuels</w:t>
            </w:r>
          </w:p>
          <w:p w14:paraId="0FD93109" w14:textId="77777777" w:rsidR="00791FC8" w:rsidRPr="00791FC8" w:rsidRDefault="00791FC8" w:rsidP="00791FC8">
            <w:pPr>
              <w:rPr>
                <w:rFonts w:ascii="Calibri" w:hAnsi="Calibri" w:cs="Calibri"/>
                <w:bCs/>
                <w:color w:val="000000"/>
              </w:rPr>
            </w:pPr>
            <w:r w:rsidRPr="00791FC8">
              <w:rPr>
                <w:rFonts w:ascii="Calibri" w:hAnsi="Calibri" w:cs="Calibri"/>
                <w:bCs/>
                <w:color w:val="000000"/>
              </w:rPr>
              <w:t>— Natural Gas</w:t>
            </w:r>
          </w:p>
          <w:p w14:paraId="1A3ACEE2" w14:textId="77777777" w:rsidR="00791FC8" w:rsidRPr="00791FC8" w:rsidRDefault="00791FC8" w:rsidP="00791FC8">
            <w:pPr>
              <w:rPr>
                <w:rFonts w:ascii="Calibri" w:hAnsi="Calibri" w:cs="Calibri"/>
                <w:bCs/>
                <w:color w:val="000000"/>
              </w:rPr>
            </w:pPr>
            <w:r w:rsidRPr="00791FC8">
              <w:rPr>
                <w:rFonts w:ascii="Calibri" w:hAnsi="Calibri" w:cs="Calibri"/>
                <w:bCs/>
                <w:color w:val="000000"/>
              </w:rPr>
              <w:t>— Oil</w:t>
            </w:r>
          </w:p>
          <w:p w14:paraId="5D1F78CF" w14:textId="77777777" w:rsidR="00791FC8" w:rsidRPr="00791FC8" w:rsidRDefault="00791FC8" w:rsidP="00791FC8">
            <w:pPr>
              <w:rPr>
                <w:rFonts w:ascii="Calibri" w:hAnsi="Calibri" w:cs="Calibri"/>
                <w:bCs/>
                <w:color w:val="000000"/>
              </w:rPr>
            </w:pPr>
            <w:r w:rsidRPr="00791FC8">
              <w:rPr>
                <w:rFonts w:ascii="Calibri" w:hAnsi="Calibri" w:cs="Calibri"/>
                <w:bCs/>
                <w:color w:val="000000"/>
              </w:rPr>
              <w:t>— Coal</w:t>
            </w:r>
          </w:p>
          <w:p w14:paraId="7D269239" w14:textId="7641F020" w:rsidR="00791FC8" w:rsidRDefault="00791FC8" w:rsidP="00791FC8">
            <w:pPr>
              <w:rPr>
                <w:rFonts w:ascii="Calibri" w:hAnsi="Calibri" w:cs="Calibri"/>
                <w:bCs/>
                <w:color w:val="000000"/>
              </w:rPr>
            </w:pPr>
            <w:r w:rsidRPr="00791FC8">
              <w:rPr>
                <w:rFonts w:ascii="Calibri" w:hAnsi="Calibri" w:cs="Calibri"/>
                <w:bCs/>
                <w:color w:val="000000"/>
              </w:rPr>
              <w:t>— Electricity</w:t>
            </w:r>
          </w:p>
        </w:tc>
      </w:tr>
    </w:tbl>
    <w:p w14:paraId="3EBFBBCF" w14:textId="5C94C3C6" w:rsidR="00791FC8" w:rsidRDefault="00791FC8" w:rsidP="00791FC8">
      <w:pPr>
        <w:spacing w:after="0"/>
        <w:rPr>
          <w:rFonts w:ascii="Calibri" w:hAnsi="Calibri" w:cs="Calibri"/>
          <w:bCs/>
          <w:color w:val="000000"/>
        </w:rPr>
      </w:pPr>
    </w:p>
    <w:p w14:paraId="52275906" w14:textId="6A891034" w:rsidR="00791FC8" w:rsidRPr="00791FC8" w:rsidRDefault="00791FC8" w:rsidP="00791FC8">
      <w:pPr>
        <w:spacing w:after="0"/>
        <w:rPr>
          <w:rFonts w:ascii="Calibri" w:hAnsi="Calibri" w:cs="Calibri"/>
          <w:b/>
          <w:color w:val="000000"/>
        </w:rPr>
      </w:pPr>
      <w:r w:rsidRPr="00791FC8">
        <w:rPr>
          <w:rFonts w:ascii="Calibri" w:hAnsi="Calibri" w:cs="Calibri"/>
          <w:b/>
          <w:color w:val="000000"/>
        </w:rPr>
        <w:t>Furnaces</w:t>
      </w:r>
    </w:p>
    <w:p w14:paraId="25D64484" w14:textId="77777777" w:rsidR="00791FC8" w:rsidRPr="00791FC8" w:rsidRDefault="00791FC8" w:rsidP="00791FC8">
      <w:pPr>
        <w:spacing w:after="0"/>
        <w:rPr>
          <w:rFonts w:ascii="Calibri" w:hAnsi="Calibri" w:cs="Calibri"/>
          <w:bCs/>
          <w:color w:val="000000"/>
        </w:rPr>
      </w:pPr>
      <w:r w:rsidRPr="00791FC8">
        <w:rPr>
          <w:rFonts w:ascii="Calibri" w:hAnsi="Calibri" w:cs="Calibri"/>
          <w:bCs/>
          <w:color w:val="000000"/>
        </w:rPr>
        <w:t>A “forced air” furnace works by blowing heated air through ducts that deliver the warm air to rooms throughout the building via air registers or grills.</w:t>
      </w:r>
    </w:p>
    <w:p w14:paraId="500DB241" w14:textId="77777777" w:rsidR="00791FC8" w:rsidRDefault="00791FC8" w:rsidP="00791FC8">
      <w:pPr>
        <w:spacing w:after="0"/>
        <w:rPr>
          <w:rFonts w:ascii="Calibri" w:hAnsi="Calibri" w:cs="Calibri"/>
          <w:bCs/>
          <w:color w:val="000000"/>
        </w:rPr>
      </w:pPr>
    </w:p>
    <w:p w14:paraId="280F4157" w14:textId="2F36454F" w:rsidR="00791FC8" w:rsidRPr="00791FC8" w:rsidRDefault="00791FC8" w:rsidP="00791FC8">
      <w:pPr>
        <w:spacing w:after="0"/>
        <w:rPr>
          <w:rFonts w:ascii="Calibri" w:hAnsi="Calibri" w:cs="Calibri"/>
          <w:bCs/>
          <w:color w:val="000000"/>
        </w:rPr>
      </w:pPr>
      <w:r w:rsidRPr="00791FC8">
        <w:rPr>
          <w:rFonts w:ascii="Calibri" w:hAnsi="Calibri" w:cs="Calibri"/>
          <w:bCs/>
          <w:color w:val="000000"/>
        </w:rPr>
        <w:t>Furnace Fuels</w:t>
      </w:r>
    </w:p>
    <w:p w14:paraId="6C4A61B9" w14:textId="77777777" w:rsidR="00791FC8" w:rsidRPr="00791FC8" w:rsidRDefault="00791FC8" w:rsidP="00791FC8">
      <w:pPr>
        <w:spacing w:after="0"/>
        <w:rPr>
          <w:rFonts w:ascii="Calibri" w:hAnsi="Calibri" w:cs="Calibri"/>
          <w:bCs/>
          <w:color w:val="000000"/>
        </w:rPr>
      </w:pPr>
      <w:r w:rsidRPr="00791FC8">
        <w:rPr>
          <w:rFonts w:ascii="Calibri" w:hAnsi="Calibri" w:cs="Calibri"/>
          <w:bCs/>
          <w:color w:val="000000"/>
        </w:rPr>
        <w:t>— Natural Gas</w:t>
      </w:r>
    </w:p>
    <w:p w14:paraId="7C93DC1B" w14:textId="77777777" w:rsidR="00791FC8" w:rsidRPr="00791FC8" w:rsidRDefault="00791FC8" w:rsidP="00791FC8">
      <w:pPr>
        <w:spacing w:after="0"/>
        <w:rPr>
          <w:rFonts w:ascii="Calibri" w:hAnsi="Calibri" w:cs="Calibri"/>
          <w:bCs/>
          <w:color w:val="000000"/>
        </w:rPr>
      </w:pPr>
      <w:r w:rsidRPr="00791FC8">
        <w:rPr>
          <w:rFonts w:ascii="Calibri" w:hAnsi="Calibri" w:cs="Calibri"/>
          <w:bCs/>
          <w:color w:val="000000"/>
        </w:rPr>
        <w:t>— Oil</w:t>
      </w:r>
    </w:p>
    <w:p w14:paraId="4F6FF936" w14:textId="77777777" w:rsidR="00791FC8" w:rsidRPr="00791FC8" w:rsidRDefault="00791FC8" w:rsidP="00791FC8">
      <w:pPr>
        <w:spacing w:after="0"/>
        <w:rPr>
          <w:rFonts w:ascii="Calibri" w:hAnsi="Calibri" w:cs="Calibri"/>
          <w:bCs/>
          <w:color w:val="000000"/>
        </w:rPr>
      </w:pPr>
      <w:r w:rsidRPr="00791FC8">
        <w:rPr>
          <w:rFonts w:ascii="Calibri" w:hAnsi="Calibri" w:cs="Calibri"/>
          <w:bCs/>
          <w:color w:val="000000"/>
        </w:rPr>
        <w:t>— Coal</w:t>
      </w:r>
    </w:p>
    <w:p w14:paraId="15B85AC5" w14:textId="77777777" w:rsidR="00791FC8" w:rsidRPr="00791FC8" w:rsidRDefault="00791FC8" w:rsidP="00791FC8">
      <w:pPr>
        <w:spacing w:after="0"/>
        <w:rPr>
          <w:rFonts w:ascii="Calibri" w:hAnsi="Calibri" w:cs="Calibri"/>
          <w:bCs/>
          <w:color w:val="000000"/>
        </w:rPr>
      </w:pPr>
      <w:r w:rsidRPr="00791FC8">
        <w:rPr>
          <w:rFonts w:ascii="Calibri" w:hAnsi="Calibri" w:cs="Calibri"/>
          <w:bCs/>
          <w:color w:val="000000"/>
        </w:rPr>
        <w:t>— LPG (Liquid Petroleum Gas)</w:t>
      </w:r>
    </w:p>
    <w:p w14:paraId="5C7EFC59" w14:textId="77777777" w:rsidR="00791FC8" w:rsidRPr="00791FC8" w:rsidRDefault="00791FC8" w:rsidP="00791FC8">
      <w:pPr>
        <w:spacing w:after="0"/>
        <w:rPr>
          <w:rFonts w:ascii="Calibri" w:hAnsi="Calibri" w:cs="Calibri"/>
          <w:bCs/>
          <w:color w:val="000000"/>
        </w:rPr>
      </w:pPr>
      <w:r w:rsidRPr="00791FC8">
        <w:rPr>
          <w:rFonts w:ascii="Calibri" w:hAnsi="Calibri" w:cs="Calibri"/>
          <w:bCs/>
          <w:color w:val="000000"/>
        </w:rPr>
        <w:t>— Electricity</w:t>
      </w:r>
    </w:p>
    <w:p w14:paraId="0EA3D8CC" w14:textId="77777777" w:rsidR="00791FC8" w:rsidRPr="00791FC8" w:rsidRDefault="00791FC8" w:rsidP="00791FC8">
      <w:pPr>
        <w:spacing w:after="0"/>
        <w:rPr>
          <w:rFonts w:ascii="Calibri" w:hAnsi="Calibri" w:cs="Calibri"/>
          <w:bCs/>
          <w:color w:val="000000"/>
        </w:rPr>
      </w:pPr>
    </w:p>
    <w:p w14:paraId="3EC0C441" w14:textId="77777777" w:rsidR="00791FC8" w:rsidRPr="00791FC8" w:rsidRDefault="00791FC8" w:rsidP="00791FC8">
      <w:pPr>
        <w:spacing w:after="0"/>
        <w:rPr>
          <w:rFonts w:ascii="Calibri" w:hAnsi="Calibri" w:cs="Calibri"/>
          <w:b/>
          <w:color w:val="000000"/>
        </w:rPr>
      </w:pPr>
      <w:r w:rsidRPr="00791FC8">
        <w:rPr>
          <w:rFonts w:ascii="Calibri" w:hAnsi="Calibri" w:cs="Calibri"/>
          <w:b/>
          <w:color w:val="000000"/>
        </w:rPr>
        <w:t>Heating Coils</w:t>
      </w:r>
    </w:p>
    <w:p w14:paraId="0435C9A8" w14:textId="285A69E4" w:rsidR="00791FC8" w:rsidRPr="00791FC8" w:rsidRDefault="00791FC8" w:rsidP="00791FC8">
      <w:pPr>
        <w:spacing w:after="0"/>
        <w:rPr>
          <w:rFonts w:ascii="Calibri" w:hAnsi="Calibri" w:cs="Calibri"/>
          <w:bCs/>
          <w:color w:val="000000"/>
        </w:rPr>
      </w:pPr>
      <w:r w:rsidRPr="00791FC8">
        <w:rPr>
          <w:rFonts w:ascii="Calibri" w:hAnsi="Calibri" w:cs="Calibri"/>
          <w:bCs/>
          <w:color w:val="000000"/>
        </w:rPr>
        <w:t>Water is the most widely used heat transfer medium because it’s readily available and low in cost. Water can be used as a heat transfer medium if the temperature range is between 15 degrees Fahrenheit (when mixed with glycol) when cooling and a high of 210 degrees Fahrenheit when heating.</w:t>
      </w:r>
    </w:p>
    <w:p w14:paraId="63B422DD" w14:textId="20FF2BD9" w:rsidR="00791FC8" w:rsidRDefault="00791FC8" w:rsidP="00791FC8">
      <w:pPr>
        <w:spacing w:after="0"/>
        <w:rPr>
          <w:rFonts w:ascii="Calibri" w:hAnsi="Calibri" w:cs="Calibri"/>
          <w:bCs/>
          <w:color w:val="000000"/>
        </w:rPr>
      </w:pPr>
    </w:p>
    <w:p w14:paraId="2F3C3DE6" w14:textId="348C2162" w:rsidR="00791FC8" w:rsidRPr="00791FC8" w:rsidRDefault="00791FC8" w:rsidP="00791FC8">
      <w:pPr>
        <w:spacing w:after="0"/>
        <w:rPr>
          <w:rFonts w:ascii="Calibri" w:hAnsi="Calibri" w:cs="Calibri"/>
          <w:bCs/>
          <w:color w:val="000000"/>
        </w:rPr>
      </w:pPr>
      <w:r>
        <w:rPr>
          <w:rFonts w:ascii="Calibri" w:hAnsi="Calibri" w:cs="Calibri"/>
          <w:bCs/>
          <w:noProof/>
          <w:color w:val="000000"/>
        </w:rPr>
        <w:drawing>
          <wp:anchor distT="0" distB="0" distL="114300" distR="114300" simplePos="0" relativeHeight="251659264" behindDoc="0" locked="0" layoutInCell="1" allowOverlap="1" wp14:anchorId="2E9A1C31" wp14:editId="0BD9779D">
            <wp:simplePos x="0" y="0"/>
            <wp:positionH relativeFrom="margin">
              <wp:align>right</wp:align>
            </wp:positionH>
            <wp:positionV relativeFrom="margin">
              <wp:posOffset>6715125</wp:posOffset>
            </wp:positionV>
            <wp:extent cx="4762500" cy="2038350"/>
            <wp:effectExtent l="0" t="0" r="0" b="0"/>
            <wp:wrapSquare wrapText="bothSides"/>
            <wp:docPr id="8" name="Picture 8"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ypes-of-heat-exchanger-coils.jpg"/>
                    <pic:cNvPicPr/>
                  </pic:nvPicPr>
                  <pic:blipFill>
                    <a:blip r:embed="rId14">
                      <a:extLst>
                        <a:ext uri="{28A0092B-C50C-407E-A947-70E740481C1C}">
                          <a14:useLocalDpi xmlns:a14="http://schemas.microsoft.com/office/drawing/2010/main" val="0"/>
                        </a:ext>
                      </a:extLst>
                    </a:blip>
                    <a:stretch>
                      <a:fillRect/>
                    </a:stretch>
                  </pic:blipFill>
                  <pic:spPr>
                    <a:xfrm>
                      <a:off x="0" y="0"/>
                      <a:ext cx="4762500" cy="2038350"/>
                    </a:xfrm>
                    <a:prstGeom prst="rect">
                      <a:avLst/>
                    </a:prstGeom>
                  </pic:spPr>
                </pic:pic>
              </a:graphicData>
            </a:graphic>
          </wp:anchor>
        </w:drawing>
      </w:r>
      <w:r w:rsidRPr="00791FC8">
        <w:rPr>
          <w:rFonts w:ascii="Calibri" w:hAnsi="Calibri" w:cs="Calibri"/>
          <w:bCs/>
          <w:color w:val="000000"/>
        </w:rPr>
        <w:t>Types of Heat Exchanger Coils</w:t>
      </w:r>
      <w:r w:rsidR="00B714EC">
        <w:rPr>
          <w:rFonts w:ascii="Calibri" w:hAnsi="Calibri" w:cs="Calibri"/>
          <w:bCs/>
          <w:color w:val="000000"/>
        </w:rPr>
        <w:t>:</w:t>
      </w:r>
    </w:p>
    <w:p w14:paraId="351F78D2" w14:textId="0B2633F6" w:rsidR="00791FC8" w:rsidRPr="00791FC8" w:rsidRDefault="00791FC8" w:rsidP="00791FC8">
      <w:pPr>
        <w:spacing w:after="0"/>
        <w:rPr>
          <w:rFonts w:ascii="Calibri" w:hAnsi="Calibri" w:cs="Calibri"/>
          <w:bCs/>
          <w:color w:val="000000"/>
        </w:rPr>
      </w:pPr>
      <w:r w:rsidRPr="00791FC8">
        <w:rPr>
          <w:rFonts w:ascii="Calibri" w:hAnsi="Calibri" w:cs="Calibri"/>
          <w:bCs/>
          <w:color w:val="000000"/>
        </w:rPr>
        <w:t>Condenser Coils</w:t>
      </w:r>
    </w:p>
    <w:p w14:paraId="136AE915" w14:textId="5A391F5F" w:rsidR="00791FC8" w:rsidRPr="00791FC8" w:rsidRDefault="00791FC8" w:rsidP="00791FC8">
      <w:pPr>
        <w:spacing w:after="0"/>
        <w:rPr>
          <w:rFonts w:ascii="Calibri" w:hAnsi="Calibri" w:cs="Calibri"/>
          <w:bCs/>
          <w:color w:val="000000"/>
        </w:rPr>
      </w:pPr>
      <w:r w:rsidRPr="00791FC8">
        <w:rPr>
          <w:rFonts w:ascii="Calibri" w:hAnsi="Calibri" w:cs="Calibri"/>
          <w:bCs/>
          <w:color w:val="000000"/>
        </w:rPr>
        <w:t>DX or Evaporator Coils</w:t>
      </w:r>
    </w:p>
    <w:p w14:paraId="077C8779" w14:textId="1E2AF546" w:rsidR="00791FC8" w:rsidRPr="00791FC8" w:rsidRDefault="00791FC8" w:rsidP="00791FC8">
      <w:pPr>
        <w:spacing w:after="0"/>
        <w:rPr>
          <w:rFonts w:ascii="Calibri" w:hAnsi="Calibri" w:cs="Calibri"/>
          <w:bCs/>
          <w:color w:val="000000"/>
        </w:rPr>
      </w:pPr>
      <w:r w:rsidRPr="00791FC8">
        <w:rPr>
          <w:rFonts w:ascii="Calibri" w:hAnsi="Calibri" w:cs="Calibri"/>
          <w:bCs/>
          <w:color w:val="000000"/>
        </w:rPr>
        <w:t>Cold Water Coils</w:t>
      </w:r>
    </w:p>
    <w:p w14:paraId="4F65F350" w14:textId="16F27076" w:rsidR="00791FC8" w:rsidRPr="00791FC8" w:rsidRDefault="00791FC8" w:rsidP="00791FC8">
      <w:pPr>
        <w:spacing w:after="0"/>
        <w:rPr>
          <w:rFonts w:ascii="Calibri" w:hAnsi="Calibri" w:cs="Calibri"/>
          <w:bCs/>
          <w:color w:val="000000"/>
        </w:rPr>
      </w:pPr>
      <w:r w:rsidRPr="00791FC8">
        <w:rPr>
          <w:rFonts w:ascii="Calibri" w:hAnsi="Calibri" w:cs="Calibri"/>
          <w:bCs/>
          <w:color w:val="000000"/>
        </w:rPr>
        <w:t>Hot Water Coils</w:t>
      </w:r>
    </w:p>
    <w:p w14:paraId="15343369" w14:textId="0C572200" w:rsidR="00791FC8" w:rsidRPr="00791FC8" w:rsidRDefault="00791FC8" w:rsidP="00791FC8">
      <w:pPr>
        <w:spacing w:after="0"/>
        <w:rPr>
          <w:rFonts w:ascii="Calibri" w:hAnsi="Calibri" w:cs="Calibri"/>
          <w:bCs/>
          <w:color w:val="000000"/>
        </w:rPr>
      </w:pPr>
      <w:r w:rsidRPr="00791FC8">
        <w:rPr>
          <w:rFonts w:ascii="Calibri" w:hAnsi="Calibri" w:cs="Calibri"/>
          <w:bCs/>
          <w:color w:val="000000"/>
        </w:rPr>
        <w:t>Steam Coils</w:t>
      </w:r>
    </w:p>
    <w:p w14:paraId="6E560958" w14:textId="361C389C" w:rsidR="00791FC8" w:rsidRDefault="00791FC8" w:rsidP="00791FC8">
      <w:pPr>
        <w:spacing w:after="0"/>
        <w:rPr>
          <w:rFonts w:ascii="Calibri" w:hAnsi="Calibri" w:cs="Calibri"/>
          <w:bCs/>
          <w:color w:val="000000"/>
        </w:rPr>
      </w:pPr>
      <w:r w:rsidRPr="00791FC8">
        <w:rPr>
          <w:rFonts w:ascii="Calibri" w:hAnsi="Calibri" w:cs="Calibri"/>
          <w:bCs/>
          <w:color w:val="000000"/>
        </w:rPr>
        <w:t>Booster Coils</w:t>
      </w:r>
    </w:p>
    <w:p w14:paraId="7DC39A22" w14:textId="4A4ECD71" w:rsidR="00791FC8" w:rsidRDefault="00791FC8" w:rsidP="00791FC8">
      <w:pPr>
        <w:spacing w:after="0"/>
        <w:rPr>
          <w:rFonts w:ascii="Calibri" w:hAnsi="Calibri" w:cs="Calibri"/>
          <w:bCs/>
          <w:color w:val="000000"/>
        </w:rPr>
      </w:pPr>
      <w:r>
        <w:rPr>
          <w:rFonts w:ascii="Calibri" w:hAnsi="Calibri" w:cs="Calibri"/>
          <w:bCs/>
          <w:color w:val="000000"/>
        </w:rPr>
        <w:t>Electric Coils</w:t>
      </w:r>
    </w:p>
    <w:p w14:paraId="7D7CBC5E" w14:textId="35535384" w:rsidR="00791FC8" w:rsidRDefault="00791FC8" w:rsidP="000F1B85">
      <w:pPr>
        <w:spacing w:after="0"/>
        <w:rPr>
          <w:rFonts w:ascii="Calibri" w:hAnsi="Calibri" w:cs="Calibri"/>
          <w:bCs/>
          <w:color w:val="000000"/>
        </w:rPr>
      </w:pPr>
    </w:p>
    <w:p w14:paraId="58B7C20C" w14:textId="1FADD862" w:rsidR="00791FC8" w:rsidRDefault="00791FC8" w:rsidP="000F1B85">
      <w:pPr>
        <w:spacing w:after="0"/>
        <w:rPr>
          <w:rFonts w:ascii="Calibri" w:hAnsi="Calibri" w:cs="Calibri"/>
          <w:bCs/>
          <w:color w:val="000000"/>
        </w:rPr>
      </w:pPr>
    </w:p>
    <w:p w14:paraId="3DF63B20" w14:textId="77777777" w:rsidR="00791FC8" w:rsidRDefault="00791FC8" w:rsidP="000F1B85">
      <w:pPr>
        <w:spacing w:after="0"/>
        <w:rPr>
          <w:rFonts w:ascii="Calibri" w:hAnsi="Calibri" w:cs="Calibri"/>
          <w:bCs/>
          <w:color w:val="000000"/>
        </w:rPr>
      </w:pPr>
    </w:p>
    <w:p w14:paraId="1E7ED64B" w14:textId="77777777" w:rsidR="00230D22" w:rsidRDefault="00230D22" w:rsidP="000F1B85">
      <w:pPr>
        <w:spacing w:after="0"/>
        <w:rPr>
          <w:rFonts w:ascii="Calibri" w:hAnsi="Calibri" w:cs="Calibri"/>
          <w:bCs/>
          <w:color w:val="000000"/>
        </w:rPr>
      </w:pPr>
    </w:p>
    <w:p w14:paraId="3F904692" w14:textId="6685E87C" w:rsidR="00230D22" w:rsidRDefault="00791FC8" w:rsidP="000F1B85">
      <w:pPr>
        <w:spacing w:after="0"/>
        <w:rPr>
          <w:rFonts w:ascii="Calibri" w:hAnsi="Calibri" w:cs="Calibri"/>
          <w:bCs/>
          <w:color w:val="000000"/>
        </w:rPr>
      </w:pPr>
      <w:r w:rsidRPr="00791FC8">
        <w:rPr>
          <w:rFonts w:ascii="Calibri" w:hAnsi="Calibri" w:cs="Calibri"/>
          <w:bCs/>
          <w:color w:val="000000"/>
          <w:sz w:val="32"/>
          <w:szCs w:val="32"/>
        </w:rPr>
        <w:lastRenderedPageBreak/>
        <w:t>V</w:t>
      </w:r>
      <w:r>
        <w:rPr>
          <w:rFonts w:ascii="Calibri" w:hAnsi="Calibri" w:cs="Calibri"/>
          <w:bCs/>
          <w:color w:val="000000"/>
        </w:rPr>
        <w:t>entilation</w:t>
      </w:r>
    </w:p>
    <w:p w14:paraId="512A8A1C" w14:textId="77777777" w:rsidR="00791FC8" w:rsidRPr="00791FC8" w:rsidRDefault="00791FC8" w:rsidP="000F1B85">
      <w:pPr>
        <w:spacing w:after="0"/>
        <w:rPr>
          <w:rFonts w:ascii="Calibri" w:hAnsi="Calibri" w:cs="Calibri"/>
          <w:b/>
          <w:color w:val="000000"/>
        </w:rPr>
      </w:pPr>
      <w:r w:rsidRPr="00791FC8">
        <w:rPr>
          <w:rFonts w:ascii="Calibri" w:hAnsi="Calibri" w:cs="Calibri"/>
          <w:b/>
          <w:color w:val="000000"/>
        </w:rPr>
        <w:t>Indoor Air Quality (IAQ)</w:t>
      </w:r>
    </w:p>
    <w:p w14:paraId="44180F4E" w14:textId="77777777" w:rsidR="00791FC8" w:rsidRPr="00791FC8" w:rsidRDefault="00791FC8" w:rsidP="00791FC8">
      <w:pPr>
        <w:pStyle w:val="ListParagraph"/>
        <w:numPr>
          <w:ilvl w:val="0"/>
          <w:numId w:val="27"/>
        </w:numPr>
        <w:spacing w:after="0"/>
        <w:ind w:left="540"/>
        <w:rPr>
          <w:rFonts w:ascii="Calibri" w:hAnsi="Calibri" w:cs="Calibri"/>
          <w:bCs/>
          <w:color w:val="000000"/>
        </w:rPr>
      </w:pPr>
      <w:r w:rsidRPr="00791FC8">
        <w:rPr>
          <w:rFonts w:ascii="Calibri" w:hAnsi="Calibri" w:cs="Calibri"/>
          <w:bCs/>
          <w:color w:val="000000"/>
        </w:rPr>
        <w:t>IAQ refers to the air quality within and around buildings and structures, especially as it relates to the health and comfort of building occupants.</w:t>
      </w:r>
    </w:p>
    <w:p w14:paraId="0FE77F6C" w14:textId="7DB5D778" w:rsidR="00791FC8" w:rsidRPr="00791FC8" w:rsidRDefault="00791FC8" w:rsidP="00791FC8">
      <w:pPr>
        <w:pStyle w:val="ListParagraph"/>
        <w:numPr>
          <w:ilvl w:val="0"/>
          <w:numId w:val="27"/>
        </w:numPr>
        <w:spacing w:after="0"/>
        <w:ind w:left="540"/>
        <w:rPr>
          <w:rFonts w:ascii="Calibri" w:hAnsi="Calibri" w:cs="Calibri"/>
          <w:bCs/>
          <w:color w:val="000000"/>
        </w:rPr>
      </w:pPr>
      <w:r w:rsidRPr="00791FC8">
        <w:rPr>
          <w:rFonts w:ascii="Calibri" w:hAnsi="Calibri" w:cs="Calibri"/>
          <w:bCs/>
          <w:color w:val="000000"/>
        </w:rPr>
        <w:t>Understanding and controlling common pollutants indoors can help reduce your risk of indoor health concerns.</w:t>
      </w:r>
    </w:p>
    <w:p w14:paraId="5EE65926" w14:textId="77777777" w:rsidR="00791FC8" w:rsidRDefault="00791FC8" w:rsidP="000F1B85">
      <w:pPr>
        <w:spacing w:after="0"/>
        <w:rPr>
          <w:rFonts w:ascii="Calibri" w:hAnsi="Calibri" w:cs="Calibri"/>
          <w:bCs/>
          <w:color w:val="000000"/>
        </w:rPr>
      </w:pPr>
    </w:p>
    <w:p w14:paraId="4582DAF7" w14:textId="0F6D2B0D" w:rsidR="00791FC8" w:rsidRDefault="00791FC8" w:rsidP="000F1B85">
      <w:pPr>
        <w:spacing w:after="0"/>
        <w:rPr>
          <w:rFonts w:ascii="Calibri" w:hAnsi="Calibri" w:cs="Calibri"/>
          <w:bCs/>
          <w:color w:val="000000"/>
        </w:rPr>
      </w:pPr>
      <w:r>
        <w:rPr>
          <w:rFonts w:ascii="Calibri" w:hAnsi="Calibri" w:cs="Calibri"/>
          <w:bCs/>
          <w:color w:val="000000"/>
        </w:rPr>
        <w:t>EPA - IAQ</w:t>
      </w:r>
    </w:p>
    <w:p w14:paraId="5592BEE7" w14:textId="1AF6EB40" w:rsidR="00791FC8" w:rsidRDefault="00AF38B1" w:rsidP="000F1B85">
      <w:pPr>
        <w:spacing w:after="0"/>
        <w:rPr>
          <w:rFonts w:ascii="Calibri" w:hAnsi="Calibri" w:cs="Calibri"/>
          <w:bCs/>
          <w:color w:val="000000"/>
        </w:rPr>
      </w:pPr>
      <w:hyperlink r:id="rId15" w:history="1">
        <w:r w:rsidR="00791FC8" w:rsidRPr="00F93E3B">
          <w:rPr>
            <w:rStyle w:val="Hyperlink"/>
            <w:rFonts w:ascii="Calibri" w:hAnsi="Calibri" w:cs="Calibri"/>
            <w:bCs/>
          </w:rPr>
          <w:t>https://www.epa.gov/indoor-air-quality-iaq</w:t>
        </w:r>
      </w:hyperlink>
    </w:p>
    <w:p w14:paraId="687A7070" w14:textId="0DABC5E7" w:rsidR="00791FC8" w:rsidRDefault="00791FC8" w:rsidP="000F1B85">
      <w:pPr>
        <w:spacing w:after="0"/>
        <w:rPr>
          <w:rFonts w:ascii="Calibri" w:hAnsi="Calibri" w:cs="Calibri"/>
          <w:bCs/>
          <w:color w:val="000000"/>
        </w:rPr>
      </w:pPr>
    </w:p>
    <w:p w14:paraId="11D3E59E" w14:textId="244168D5" w:rsidR="00791FC8" w:rsidRPr="00791FC8" w:rsidRDefault="00791FC8" w:rsidP="000F1B85">
      <w:pPr>
        <w:spacing w:after="0"/>
        <w:rPr>
          <w:rFonts w:ascii="Calibri" w:hAnsi="Calibri" w:cs="Calibri"/>
          <w:b/>
          <w:color w:val="000000"/>
        </w:rPr>
      </w:pPr>
      <w:r w:rsidRPr="00791FC8">
        <w:rPr>
          <w:rFonts w:ascii="Calibri" w:hAnsi="Calibri" w:cs="Calibri"/>
          <w:b/>
          <w:color w:val="000000"/>
        </w:rPr>
        <w:t>Ventilation Rates</w:t>
      </w:r>
    </w:p>
    <w:p w14:paraId="7C5F7649" w14:textId="6BAF419D" w:rsidR="00791FC8" w:rsidRDefault="00791FC8" w:rsidP="000F1B85">
      <w:pPr>
        <w:spacing w:after="0"/>
        <w:rPr>
          <w:rFonts w:ascii="Calibri" w:hAnsi="Calibri" w:cs="Calibri"/>
          <w:bCs/>
          <w:color w:val="000000"/>
        </w:rPr>
      </w:pPr>
      <w:r>
        <w:rPr>
          <w:rFonts w:ascii="Calibri" w:hAnsi="Calibri" w:cs="Calibri"/>
          <w:bCs/>
          <w:color w:val="000000"/>
        </w:rPr>
        <w:t>Cubic Feet per minute per person (CFM/person)</w:t>
      </w:r>
      <w:r>
        <w:rPr>
          <w:rFonts w:ascii="Calibri" w:hAnsi="Calibri" w:cs="Calibri"/>
          <w:bCs/>
          <w:color w:val="000000"/>
        </w:rPr>
        <w:br/>
        <w:t>Air Changes per Hour (ACH)</w:t>
      </w:r>
    </w:p>
    <w:p w14:paraId="00466FE3" w14:textId="293EF690" w:rsidR="00791FC8" w:rsidRDefault="00791FC8" w:rsidP="00791FC8">
      <w:pPr>
        <w:spacing w:after="0"/>
        <w:rPr>
          <w:rFonts w:ascii="Calibri" w:hAnsi="Calibri" w:cs="Calibri"/>
          <w:bCs/>
          <w:color w:val="000000"/>
        </w:rPr>
      </w:pPr>
    </w:p>
    <w:p w14:paraId="2BF93076" w14:textId="77777777" w:rsidR="00791FC8" w:rsidRPr="00791FC8" w:rsidRDefault="00791FC8" w:rsidP="00791FC8">
      <w:pPr>
        <w:spacing w:after="0"/>
        <w:rPr>
          <w:rFonts w:ascii="Calibri" w:hAnsi="Calibri" w:cs="Calibri"/>
          <w:b/>
          <w:color w:val="000000"/>
        </w:rPr>
      </w:pPr>
      <w:r w:rsidRPr="00791FC8">
        <w:rPr>
          <w:rFonts w:ascii="Calibri" w:hAnsi="Calibri" w:cs="Calibri"/>
          <w:b/>
          <w:color w:val="000000"/>
        </w:rPr>
        <w:t>The Standards for Ventilation and Indoor Air Quality</w:t>
      </w:r>
    </w:p>
    <w:p w14:paraId="591B81DC" w14:textId="77777777" w:rsidR="00791FC8" w:rsidRDefault="00791FC8" w:rsidP="00791FC8">
      <w:pPr>
        <w:spacing w:after="0"/>
        <w:rPr>
          <w:rFonts w:ascii="Calibri" w:hAnsi="Calibri" w:cs="Calibri"/>
          <w:bCs/>
          <w:color w:val="000000"/>
        </w:rPr>
      </w:pPr>
      <w:r w:rsidRPr="00791FC8">
        <w:rPr>
          <w:rFonts w:ascii="Calibri" w:hAnsi="Calibri" w:cs="Calibri"/>
          <w:bCs/>
          <w:color w:val="000000"/>
        </w:rPr>
        <w:t>ANSI/ASHRAE Standards 62.1 Ventilation for Acceptable Indoor Air Quality for commercial buildings</w:t>
      </w:r>
    </w:p>
    <w:p w14:paraId="5BF8F894" w14:textId="77777777" w:rsidR="00791FC8" w:rsidRDefault="00791FC8" w:rsidP="00791FC8">
      <w:pPr>
        <w:spacing w:after="0"/>
        <w:rPr>
          <w:rFonts w:ascii="Calibri" w:hAnsi="Calibri" w:cs="Calibri"/>
          <w:bCs/>
          <w:color w:val="000000"/>
        </w:rPr>
      </w:pPr>
      <w:r w:rsidRPr="00791FC8">
        <w:rPr>
          <w:rFonts w:ascii="Calibri" w:hAnsi="Calibri" w:cs="Calibri"/>
          <w:bCs/>
          <w:color w:val="000000"/>
        </w:rPr>
        <w:t>ANSI/ASHRAE Standards 62.2 Ventilation and Acceptable Indoor Air Quality in Low-Rise Residential Buildings for residential buildings</w:t>
      </w:r>
    </w:p>
    <w:p w14:paraId="5067FE38" w14:textId="40908D66" w:rsidR="00791FC8" w:rsidRPr="00791FC8" w:rsidRDefault="00791FC8" w:rsidP="00791FC8">
      <w:pPr>
        <w:pStyle w:val="ListParagraph"/>
        <w:numPr>
          <w:ilvl w:val="0"/>
          <w:numId w:val="28"/>
        </w:numPr>
        <w:spacing w:after="0"/>
        <w:ind w:left="360"/>
        <w:rPr>
          <w:rFonts w:ascii="Calibri" w:hAnsi="Calibri" w:cs="Calibri"/>
          <w:bCs/>
          <w:color w:val="000000"/>
        </w:rPr>
      </w:pPr>
      <w:r w:rsidRPr="00791FC8">
        <w:rPr>
          <w:rFonts w:ascii="Calibri" w:hAnsi="Calibri" w:cs="Calibri"/>
          <w:bCs/>
          <w:color w:val="000000"/>
        </w:rPr>
        <w:t>Consensus standards and represent the standard of practice for the building industry with respect to ventilation and indoor air quality.</w:t>
      </w:r>
    </w:p>
    <w:p w14:paraId="6F85B466" w14:textId="08E4E669" w:rsidR="00791FC8" w:rsidRPr="00791FC8" w:rsidRDefault="00791FC8" w:rsidP="00791FC8">
      <w:pPr>
        <w:pStyle w:val="ListParagraph"/>
        <w:numPr>
          <w:ilvl w:val="0"/>
          <w:numId w:val="28"/>
        </w:numPr>
        <w:spacing w:after="0"/>
        <w:ind w:left="360"/>
        <w:rPr>
          <w:rFonts w:ascii="Calibri" w:hAnsi="Calibri" w:cs="Calibri"/>
          <w:bCs/>
          <w:color w:val="000000"/>
        </w:rPr>
      </w:pPr>
      <w:r w:rsidRPr="00791FC8">
        <w:rPr>
          <w:rFonts w:ascii="Calibri" w:hAnsi="Calibri" w:cs="Calibri"/>
          <w:bCs/>
          <w:color w:val="000000"/>
        </w:rPr>
        <w:t>Provisions of these standards most often form the basis for ventilation requirements in building codes.</w:t>
      </w:r>
    </w:p>
    <w:p w14:paraId="5010A754" w14:textId="20E235B3" w:rsidR="00791FC8" w:rsidRDefault="00791FC8" w:rsidP="000F1B85">
      <w:pPr>
        <w:spacing w:after="0"/>
        <w:rPr>
          <w:rFonts w:ascii="Calibri" w:hAnsi="Calibri" w:cs="Calibri"/>
          <w:bCs/>
          <w:color w:val="000000"/>
        </w:rPr>
      </w:pPr>
    </w:p>
    <w:p w14:paraId="2132D1B2" w14:textId="033386E0" w:rsidR="00791FC8" w:rsidRDefault="00E4771F" w:rsidP="000F1B85">
      <w:pPr>
        <w:spacing w:after="0"/>
        <w:rPr>
          <w:rFonts w:ascii="Calibri" w:hAnsi="Calibri" w:cs="Calibri"/>
          <w:bCs/>
          <w:color w:val="000000"/>
        </w:rPr>
      </w:pPr>
      <w:r>
        <w:rPr>
          <w:rFonts w:ascii="Calibri" w:hAnsi="Calibri" w:cs="Calibri"/>
          <w:bCs/>
          <w:color w:val="000000"/>
        </w:rPr>
        <w:t>Mechanical Ventilation (Active Ventilation)</w:t>
      </w:r>
    </w:p>
    <w:p w14:paraId="6AC9EFED" w14:textId="5EEC8D6F" w:rsidR="00E4771F" w:rsidRDefault="00E4771F" w:rsidP="000F1B85">
      <w:pPr>
        <w:spacing w:after="0"/>
        <w:rPr>
          <w:rFonts w:ascii="Calibri" w:hAnsi="Calibri" w:cs="Calibri"/>
          <w:bCs/>
          <w:color w:val="000000"/>
        </w:rPr>
      </w:pPr>
      <w:r>
        <w:rPr>
          <w:rFonts w:ascii="Calibri" w:hAnsi="Calibri" w:cs="Calibri"/>
          <w:bCs/>
          <w:noProof/>
          <w:color w:val="000000"/>
        </w:rPr>
        <w:drawing>
          <wp:inline distT="0" distB="0" distL="0" distR="0" wp14:anchorId="16598A40" wp14:editId="4010E491">
            <wp:extent cx="3657600" cy="1828800"/>
            <wp:effectExtent l="0" t="0" r="0" b="0"/>
            <wp:docPr id="9" name="Picture 9"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chanicalventilatio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57600" cy="1828800"/>
                    </a:xfrm>
                    <a:prstGeom prst="rect">
                      <a:avLst/>
                    </a:prstGeom>
                  </pic:spPr>
                </pic:pic>
              </a:graphicData>
            </a:graphic>
          </wp:inline>
        </w:drawing>
      </w:r>
    </w:p>
    <w:p w14:paraId="2CE38D68" w14:textId="77777777" w:rsidR="00E4771F" w:rsidRDefault="00E4771F" w:rsidP="000F1B85">
      <w:pPr>
        <w:spacing w:after="0"/>
        <w:rPr>
          <w:rFonts w:ascii="Calibri" w:hAnsi="Calibri" w:cs="Calibri"/>
          <w:bCs/>
          <w:color w:val="000000"/>
        </w:rPr>
      </w:pPr>
    </w:p>
    <w:p w14:paraId="33FACD24" w14:textId="08CC9E5A" w:rsidR="00E4771F" w:rsidRDefault="00E4771F" w:rsidP="000F1B85">
      <w:pPr>
        <w:spacing w:after="0"/>
        <w:rPr>
          <w:rFonts w:ascii="Calibri" w:hAnsi="Calibri" w:cs="Calibri"/>
          <w:bCs/>
          <w:color w:val="000000"/>
        </w:rPr>
      </w:pPr>
      <w:r>
        <w:rPr>
          <w:rFonts w:ascii="Calibri" w:hAnsi="Calibri" w:cs="Calibri"/>
          <w:bCs/>
          <w:color w:val="000000"/>
        </w:rPr>
        <w:t>Natural Ventilation (Passive Ventilation)</w:t>
      </w:r>
    </w:p>
    <w:p w14:paraId="6BECD0D9" w14:textId="0FAB464F" w:rsidR="00E4771F" w:rsidRDefault="00E4771F" w:rsidP="000F1B85">
      <w:pPr>
        <w:spacing w:after="0"/>
        <w:rPr>
          <w:rFonts w:ascii="Calibri" w:hAnsi="Calibri" w:cs="Calibri"/>
          <w:bCs/>
          <w:color w:val="000000"/>
        </w:rPr>
      </w:pPr>
      <w:r>
        <w:rPr>
          <w:rFonts w:ascii="Calibri" w:hAnsi="Calibri" w:cs="Calibri"/>
          <w:bCs/>
          <w:noProof/>
          <w:color w:val="000000"/>
        </w:rPr>
        <w:drawing>
          <wp:inline distT="0" distB="0" distL="0" distR="0" wp14:anchorId="03CD66F4" wp14:editId="03FF52D2">
            <wp:extent cx="2095045" cy="18288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entilation_Bilco-Vent-Graph.png"/>
                    <pic:cNvPicPr/>
                  </pic:nvPicPr>
                  <pic:blipFill>
                    <a:blip r:embed="rId17">
                      <a:extLst>
                        <a:ext uri="{28A0092B-C50C-407E-A947-70E740481C1C}">
                          <a14:useLocalDpi xmlns:a14="http://schemas.microsoft.com/office/drawing/2010/main" val="0"/>
                        </a:ext>
                      </a:extLst>
                    </a:blip>
                    <a:stretch>
                      <a:fillRect/>
                    </a:stretch>
                  </pic:blipFill>
                  <pic:spPr>
                    <a:xfrm>
                      <a:off x="0" y="0"/>
                      <a:ext cx="2095045" cy="1828800"/>
                    </a:xfrm>
                    <a:prstGeom prst="rect">
                      <a:avLst/>
                    </a:prstGeom>
                  </pic:spPr>
                </pic:pic>
              </a:graphicData>
            </a:graphic>
          </wp:inline>
        </w:drawing>
      </w:r>
      <w:r>
        <w:rPr>
          <w:rFonts w:ascii="Calibri" w:hAnsi="Calibri" w:cs="Calibri"/>
          <w:bCs/>
          <w:color w:val="000000"/>
        </w:rPr>
        <w:tab/>
      </w:r>
      <w:r>
        <w:rPr>
          <w:rFonts w:ascii="Calibri" w:hAnsi="Calibri" w:cs="Calibri"/>
          <w:bCs/>
          <w:noProof/>
          <w:color w:val="000000"/>
        </w:rPr>
        <w:drawing>
          <wp:inline distT="0" distB="0" distL="0" distR="0" wp14:anchorId="7904DCC4" wp14:editId="581DC2F2">
            <wp:extent cx="1828800" cy="1828800"/>
            <wp:effectExtent l="0" t="0" r="0" b="0"/>
            <wp:docPr id="11" name="Picture 11" descr="A picture containing sky,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im_g_cas31-041-032-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38B4FDCC" w14:textId="012C1F1D" w:rsidR="00E4771F" w:rsidRDefault="00E4771F" w:rsidP="000F1B85">
      <w:pPr>
        <w:spacing w:after="0"/>
        <w:rPr>
          <w:rFonts w:ascii="Calibri" w:hAnsi="Calibri" w:cs="Calibri"/>
          <w:bCs/>
          <w:color w:val="000000"/>
        </w:rPr>
      </w:pPr>
    </w:p>
    <w:p w14:paraId="14B25CCD" w14:textId="32CAF9CB" w:rsidR="00E4771F" w:rsidRDefault="00AF38B1" w:rsidP="000F1B85">
      <w:pPr>
        <w:spacing w:after="0"/>
        <w:rPr>
          <w:rFonts w:ascii="Calibri" w:hAnsi="Calibri" w:cs="Calibri"/>
          <w:bCs/>
          <w:color w:val="000000"/>
        </w:rPr>
      </w:pPr>
      <w:hyperlink r:id="rId19" w:history="1">
        <w:r w:rsidR="00E4771F" w:rsidRPr="00F93E3B">
          <w:rPr>
            <w:rStyle w:val="Hyperlink"/>
            <w:rFonts w:ascii="Calibri" w:hAnsi="Calibri" w:cs="Calibri"/>
            <w:bCs/>
          </w:rPr>
          <w:t>https://www.calacademy.org/efficient-building-design</w:t>
        </w:r>
      </w:hyperlink>
    </w:p>
    <w:p w14:paraId="50644F4C" w14:textId="2FDDA814" w:rsidR="00E4771F" w:rsidRDefault="00E4771F" w:rsidP="000F1B85">
      <w:pPr>
        <w:spacing w:after="0"/>
        <w:rPr>
          <w:rFonts w:ascii="Calibri" w:hAnsi="Calibri" w:cs="Calibri"/>
          <w:bCs/>
          <w:color w:val="000000"/>
        </w:rPr>
      </w:pPr>
    </w:p>
    <w:p w14:paraId="6585DE1B" w14:textId="6AD5CC91" w:rsidR="00E4771F" w:rsidRDefault="008A3581" w:rsidP="000F1B85">
      <w:pPr>
        <w:spacing w:after="0"/>
        <w:rPr>
          <w:rFonts w:ascii="Calibri" w:hAnsi="Calibri" w:cs="Calibri"/>
          <w:bCs/>
          <w:color w:val="000000"/>
        </w:rPr>
      </w:pPr>
      <w:r w:rsidRPr="008A3581">
        <w:rPr>
          <w:rFonts w:ascii="Calibri" w:hAnsi="Calibri" w:cs="Calibri"/>
          <w:bCs/>
          <w:color w:val="000000"/>
          <w:sz w:val="32"/>
          <w:szCs w:val="32"/>
        </w:rPr>
        <w:lastRenderedPageBreak/>
        <w:t>A</w:t>
      </w:r>
      <w:r>
        <w:rPr>
          <w:rFonts w:ascii="Calibri" w:hAnsi="Calibri" w:cs="Calibri"/>
          <w:bCs/>
          <w:color w:val="000000"/>
        </w:rPr>
        <w:t xml:space="preserve">ir </w:t>
      </w:r>
      <w:r w:rsidRPr="008A3581">
        <w:rPr>
          <w:rFonts w:ascii="Calibri" w:hAnsi="Calibri" w:cs="Calibri"/>
          <w:bCs/>
          <w:color w:val="000000"/>
          <w:sz w:val="32"/>
          <w:szCs w:val="32"/>
        </w:rPr>
        <w:t>C</w:t>
      </w:r>
      <w:r>
        <w:rPr>
          <w:rFonts w:ascii="Calibri" w:hAnsi="Calibri" w:cs="Calibri"/>
          <w:bCs/>
          <w:color w:val="000000"/>
        </w:rPr>
        <w:t>onditioning</w:t>
      </w:r>
    </w:p>
    <w:p w14:paraId="393DAFA7" w14:textId="57D8D5BA" w:rsidR="00EC4359" w:rsidRDefault="00EC4359" w:rsidP="000F1B85">
      <w:pPr>
        <w:spacing w:after="0"/>
        <w:rPr>
          <w:rFonts w:ascii="Calibri" w:hAnsi="Calibri" w:cs="Calibri"/>
          <w:bCs/>
          <w:color w:val="000000"/>
        </w:rPr>
      </w:pPr>
      <w:r>
        <w:rPr>
          <w:rFonts w:ascii="Calibri" w:hAnsi="Calibri" w:cs="Calibri"/>
          <w:bCs/>
          <w:color w:val="000000"/>
        </w:rPr>
        <w:t>A</w:t>
      </w:r>
      <w:r w:rsidRPr="00EC4359">
        <w:rPr>
          <w:rFonts w:ascii="Calibri" w:hAnsi="Calibri" w:cs="Calibri"/>
          <w:bCs/>
          <w:color w:val="000000"/>
        </w:rPr>
        <w:t xml:space="preserve">ir </w:t>
      </w:r>
      <w:r>
        <w:rPr>
          <w:rFonts w:ascii="Calibri" w:hAnsi="Calibri" w:cs="Calibri"/>
          <w:bCs/>
          <w:color w:val="000000"/>
        </w:rPr>
        <w:t>C</w:t>
      </w:r>
      <w:r w:rsidRPr="00EC4359">
        <w:rPr>
          <w:rFonts w:ascii="Calibri" w:hAnsi="Calibri" w:cs="Calibri"/>
          <w:bCs/>
          <w:color w:val="000000"/>
        </w:rPr>
        <w:t>onditioning means comfort cooling with either chilled water systems or refrigerant systems</w:t>
      </w:r>
      <w:r w:rsidR="00B714EC">
        <w:rPr>
          <w:rFonts w:ascii="Calibri" w:hAnsi="Calibri" w:cs="Calibri"/>
          <w:bCs/>
          <w:color w:val="000000"/>
        </w:rPr>
        <w:t>.</w:t>
      </w:r>
    </w:p>
    <w:p w14:paraId="2715C220" w14:textId="67A70F77" w:rsidR="008A3581" w:rsidRDefault="00EC4359" w:rsidP="000F1B85">
      <w:pPr>
        <w:spacing w:after="0"/>
        <w:rPr>
          <w:rFonts w:ascii="Calibri" w:hAnsi="Calibri" w:cs="Calibri"/>
          <w:bCs/>
          <w:color w:val="000000"/>
        </w:rPr>
      </w:pPr>
      <w:r>
        <w:rPr>
          <w:rFonts w:ascii="Calibri" w:hAnsi="Calibri" w:cs="Calibri"/>
          <w:bCs/>
          <w:color w:val="000000"/>
        </w:rPr>
        <w:t>These</w:t>
      </w:r>
      <w:r w:rsidRPr="00EC4359">
        <w:rPr>
          <w:rFonts w:ascii="Calibri" w:hAnsi="Calibri" w:cs="Calibri"/>
          <w:bCs/>
          <w:color w:val="000000"/>
        </w:rPr>
        <w:t xml:space="preserve"> systems include cooling coils to remove heat from the air.</w:t>
      </w:r>
    </w:p>
    <w:p w14:paraId="0F09261E" w14:textId="1B2FC51C" w:rsidR="00EC4359" w:rsidRDefault="00EC4359" w:rsidP="000F1B85">
      <w:pPr>
        <w:spacing w:after="0"/>
        <w:rPr>
          <w:rFonts w:ascii="Calibri" w:hAnsi="Calibri" w:cs="Calibri"/>
          <w:bCs/>
          <w:color w:val="000000"/>
        </w:rPr>
      </w:pPr>
    </w:p>
    <w:p w14:paraId="67821635" w14:textId="7C60E1DF" w:rsidR="00EC4359" w:rsidRDefault="00EC4359" w:rsidP="003A21DA">
      <w:pPr>
        <w:spacing w:after="0"/>
        <w:rPr>
          <w:rFonts w:ascii="Calibri" w:hAnsi="Calibri" w:cs="Calibri"/>
          <w:bCs/>
          <w:color w:val="000000"/>
        </w:rPr>
      </w:pPr>
      <w:r>
        <w:rPr>
          <w:rFonts w:ascii="Calibri" w:hAnsi="Calibri" w:cs="Calibri"/>
          <w:bCs/>
          <w:noProof/>
          <w:color w:val="000000"/>
        </w:rPr>
        <w:drawing>
          <wp:inline distT="0" distB="0" distL="0" distR="0" wp14:anchorId="64D1D42F" wp14:editId="48DE5382">
            <wp:extent cx="4297680" cy="3268439"/>
            <wp:effectExtent l="0" t="0" r="7620" b="8255"/>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s2.0-S1364032114000823-gr1.jpg"/>
                    <pic:cNvPicPr/>
                  </pic:nvPicPr>
                  <pic:blipFill>
                    <a:blip r:embed="rId20">
                      <a:extLst>
                        <a:ext uri="{28A0092B-C50C-407E-A947-70E740481C1C}">
                          <a14:useLocalDpi xmlns:a14="http://schemas.microsoft.com/office/drawing/2010/main" val="0"/>
                        </a:ext>
                      </a:extLst>
                    </a:blip>
                    <a:stretch>
                      <a:fillRect/>
                    </a:stretch>
                  </pic:blipFill>
                  <pic:spPr>
                    <a:xfrm>
                      <a:off x="0" y="0"/>
                      <a:ext cx="4297680" cy="3268439"/>
                    </a:xfrm>
                    <a:prstGeom prst="rect">
                      <a:avLst/>
                    </a:prstGeom>
                  </pic:spPr>
                </pic:pic>
              </a:graphicData>
            </a:graphic>
          </wp:inline>
        </w:drawing>
      </w:r>
    </w:p>
    <w:p w14:paraId="79381A81" w14:textId="5F7F4393" w:rsidR="003A21DA" w:rsidRDefault="003A21DA" w:rsidP="003A21DA">
      <w:pPr>
        <w:spacing w:after="0"/>
        <w:rPr>
          <w:rFonts w:ascii="Calibri" w:hAnsi="Calibri" w:cs="Calibri"/>
          <w:bCs/>
          <w:color w:val="000000"/>
        </w:rPr>
      </w:pPr>
    </w:p>
    <w:p w14:paraId="07260288" w14:textId="6A0939B9" w:rsidR="003A21DA" w:rsidRPr="003A21DA" w:rsidRDefault="003A21DA" w:rsidP="003A21DA">
      <w:pPr>
        <w:spacing w:after="0"/>
        <w:rPr>
          <w:rFonts w:ascii="Calibri" w:hAnsi="Calibri" w:cs="Calibri"/>
          <w:b/>
          <w:color w:val="000000"/>
        </w:rPr>
      </w:pPr>
      <w:r w:rsidRPr="003A21DA">
        <w:rPr>
          <w:rFonts w:ascii="Calibri" w:hAnsi="Calibri" w:cs="Calibri"/>
          <w:b/>
          <w:color w:val="000000"/>
        </w:rPr>
        <w:t>AC (Air Conditioning) also means conditioning the air in the following ways:</w:t>
      </w:r>
    </w:p>
    <w:p w14:paraId="583BDDA4" w14:textId="1E34E5F4" w:rsidR="003A21DA" w:rsidRPr="003A21DA" w:rsidRDefault="003A21DA" w:rsidP="003A21DA">
      <w:pPr>
        <w:spacing w:after="0"/>
        <w:rPr>
          <w:rFonts w:ascii="Calibri" w:hAnsi="Calibri" w:cs="Calibri"/>
          <w:bCs/>
          <w:color w:val="000000"/>
        </w:rPr>
      </w:pPr>
      <w:r w:rsidRPr="003A21DA">
        <w:rPr>
          <w:rFonts w:ascii="Calibri" w:hAnsi="Calibri" w:cs="Calibri"/>
          <w:bCs/>
          <w:color w:val="000000"/>
        </w:rPr>
        <w:t>Temperature (tempering the air)</w:t>
      </w:r>
    </w:p>
    <w:p w14:paraId="0BB2CC4D" w14:textId="556A8F55" w:rsidR="003A21DA" w:rsidRPr="003A21DA" w:rsidRDefault="003A21DA" w:rsidP="003A21DA">
      <w:pPr>
        <w:spacing w:after="0"/>
        <w:rPr>
          <w:rFonts w:ascii="Calibri" w:hAnsi="Calibri" w:cs="Calibri"/>
          <w:bCs/>
          <w:color w:val="000000"/>
        </w:rPr>
      </w:pPr>
      <w:r w:rsidRPr="003A21DA">
        <w:rPr>
          <w:rFonts w:ascii="Calibri" w:hAnsi="Calibri" w:cs="Calibri"/>
          <w:bCs/>
          <w:color w:val="000000"/>
        </w:rPr>
        <w:t>— Cooling (removing heat)</w:t>
      </w:r>
    </w:p>
    <w:p w14:paraId="655452C7" w14:textId="74098B83" w:rsidR="003A21DA" w:rsidRPr="003A21DA" w:rsidRDefault="00441D6E" w:rsidP="003A21DA">
      <w:pPr>
        <w:spacing w:after="0"/>
        <w:rPr>
          <w:rFonts w:ascii="Calibri" w:hAnsi="Calibri" w:cs="Calibri"/>
          <w:bCs/>
          <w:color w:val="000000"/>
        </w:rPr>
      </w:pPr>
      <w:r>
        <w:rPr>
          <w:rFonts w:ascii="Calibri" w:hAnsi="Calibri" w:cs="Calibri"/>
          <w:bCs/>
          <w:noProof/>
          <w:color w:val="000000"/>
        </w:rPr>
        <w:drawing>
          <wp:anchor distT="0" distB="0" distL="114300" distR="114300" simplePos="0" relativeHeight="251661312" behindDoc="0" locked="0" layoutInCell="1" allowOverlap="1" wp14:anchorId="3CE43CE3" wp14:editId="62C98277">
            <wp:simplePos x="0" y="0"/>
            <wp:positionH relativeFrom="margin">
              <wp:posOffset>2743200</wp:posOffset>
            </wp:positionH>
            <wp:positionV relativeFrom="margin">
              <wp:posOffset>4599305</wp:posOffset>
            </wp:positionV>
            <wp:extent cx="3291840" cy="3380105"/>
            <wp:effectExtent l="0" t="0" r="0" b="0"/>
            <wp:wrapSquare wrapText="bothSides"/>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91840" cy="3380105"/>
                    </a:xfrm>
                    <a:prstGeom prst="rect">
                      <a:avLst/>
                    </a:prstGeom>
                  </pic:spPr>
                </pic:pic>
              </a:graphicData>
            </a:graphic>
            <wp14:sizeRelH relativeFrom="margin">
              <wp14:pctWidth>0</wp14:pctWidth>
            </wp14:sizeRelH>
            <wp14:sizeRelV relativeFrom="margin">
              <wp14:pctHeight>0</wp14:pctHeight>
            </wp14:sizeRelV>
          </wp:anchor>
        </w:drawing>
      </w:r>
      <w:r w:rsidR="003A21DA" w:rsidRPr="003A21DA">
        <w:rPr>
          <w:rFonts w:ascii="Calibri" w:hAnsi="Calibri" w:cs="Calibri"/>
          <w:bCs/>
          <w:color w:val="000000"/>
        </w:rPr>
        <w:t>— Heating (adding heat)</w:t>
      </w:r>
    </w:p>
    <w:p w14:paraId="544802D4" w14:textId="77777777" w:rsidR="00441D6E" w:rsidRDefault="00441D6E" w:rsidP="00441D6E">
      <w:pPr>
        <w:spacing w:after="0"/>
        <w:rPr>
          <w:rFonts w:ascii="Calibri" w:hAnsi="Calibri" w:cs="Calibri"/>
          <w:bCs/>
          <w:color w:val="000000"/>
        </w:rPr>
      </w:pPr>
    </w:p>
    <w:p w14:paraId="506ADEE6" w14:textId="204D65D3" w:rsidR="003A21DA" w:rsidRPr="003A21DA" w:rsidRDefault="003A21DA" w:rsidP="00441D6E">
      <w:pPr>
        <w:spacing w:after="0"/>
        <w:rPr>
          <w:rFonts w:ascii="Calibri" w:hAnsi="Calibri" w:cs="Calibri"/>
          <w:bCs/>
          <w:color w:val="000000"/>
        </w:rPr>
      </w:pPr>
      <w:r w:rsidRPr="003A21DA">
        <w:rPr>
          <w:rFonts w:ascii="Calibri" w:hAnsi="Calibri" w:cs="Calibri"/>
          <w:bCs/>
          <w:color w:val="000000"/>
        </w:rPr>
        <w:t>Humidity control</w:t>
      </w:r>
    </w:p>
    <w:p w14:paraId="2EF5F0CD" w14:textId="77777777" w:rsidR="003A21DA" w:rsidRPr="003A21DA" w:rsidRDefault="003A21DA" w:rsidP="003A21DA">
      <w:pPr>
        <w:spacing w:after="0"/>
        <w:rPr>
          <w:rFonts w:ascii="Calibri" w:hAnsi="Calibri" w:cs="Calibri"/>
          <w:bCs/>
          <w:color w:val="000000"/>
        </w:rPr>
      </w:pPr>
      <w:r w:rsidRPr="003A21DA">
        <w:rPr>
          <w:rFonts w:ascii="Calibri" w:hAnsi="Calibri" w:cs="Calibri"/>
          <w:bCs/>
          <w:color w:val="000000"/>
        </w:rPr>
        <w:t>— Dehumidifying (removing moisture)</w:t>
      </w:r>
    </w:p>
    <w:p w14:paraId="2C23BABF" w14:textId="77777777" w:rsidR="003A21DA" w:rsidRPr="003A21DA" w:rsidRDefault="003A21DA" w:rsidP="003A21DA">
      <w:pPr>
        <w:spacing w:after="0"/>
        <w:rPr>
          <w:rFonts w:ascii="Calibri" w:hAnsi="Calibri" w:cs="Calibri"/>
          <w:bCs/>
          <w:color w:val="000000"/>
        </w:rPr>
      </w:pPr>
      <w:r w:rsidRPr="003A21DA">
        <w:rPr>
          <w:rFonts w:ascii="Calibri" w:hAnsi="Calibri" w:cs="Calibri"/>
          <w:bCs/>
          <w:color w:val="000000"/>
        </w:rPr>
        <w:t>— Humidifying (adding moisture)</w:t>
      </w:r>
    </w:p>
    <w:p w14:paraId="6E33B738" w14:textId="77777777" w:rsidR="00441D6E" w:rsidRDefault="00441D6E" w:rsidP="00441D6E">
      <w:pPr>
        <w:spacing w:after="0"/>
        <w:rPr>
          <w:rFonts w:ascii="Calibri" w:hAnsi="Calibri" w:cs="Calibri"/>
          <w:bCs/>
          <w:color w:val="000000"/>
        </w:rPr>
      </w:pPr>
    </w:p>
    <w:p w14:paraId="6C4566BA" w14:textId="69A15B2D" w:rsidR="003A21DA" w:rsidRPr="003A21DA" w:rsidRDefault="003A21DA" w:rsidP="00441D6E">
      <w:pPr>
        <w:spacing w:after="0"/>
        <w:rPr>
          <w:rFonts w:ascii="Calibri" w:hAnsi="Calibri" w:cs="Calibri"/>
          <w:bCs/>
          <w:color w:val="000000"/>
        </w:rPr>
      </w:pPr>
      <w:r w:rsidRPr="003A21DA">
        <w:rPr>
          <w:rFonts w:ascii="Calibri" w:hAnsi="Calibri" w:cs="Calibri"/>
          <w:bCs/>
          <w:color w:val="000000"/>
        </w:rPr>
        <w:t>Volume of airﬂow</w:t>
      </w:r>
    </w:p>
    <w:p w14:paraId="3D82E2AF" w14:textId="77777777" w:rsidR="003A21DA" w:rsidRPr="003A21DA" w:rsidRDefault="003A21DA" w:rsidP="003A21DA">
      <w:pPr>
        <w:spacing w:after="0"/>
        <w:rPr>
          <w:rFonts w:ascii="Calibri" w:hAnsi="Calibri" w:cs="Calibri"/>
          <w:bCs/>
          <w:color w:val="000000"/>
        </w:rPr>
      </w:pPr>
      <w:r w:rsidRPr="003A21DA">
        <w:rPr>
          <w:rFonts w:ascii="Calibri" w:hAnsi="Calibri" w:cs="Calibri"/>
          <w:bCs/>
          <w:color w:val="000000"/>
        </w:rPr>
        <w:t>— cfm (cubic feet per minute)</w:t>
      </w:r>
    </w:p>
    <w:p w14:paraId="5A7DC629" w14:textId="77777777" w:rsidR="00441D6E" w:rsidRDefault="00441D6E" w:rsidP="00441D6E">
      <w:pPr>
        <w:spacing w:after="0"/>
        <w:rPr>
          <w:rFonts w:ascii="Calibri" w:hAnsi="Calibri" w:cs="Calibri"/>
          <w:bCs/>
          <w:color w:val="000000"/>
        </w:rPr>
      </w:pPr>
    </w:p>
    <w:p w14:paraId="4F341363" w14:textId="5108D26F" w:rsidR="003A21DA" w:rsidRPr="003A21DA" w:rsidRDefault="003A21DA" w:rsidP="00441D6E">
      <w:pPr>
        <w:spacing w:after="0"/>
        <w:rPr>
          <w:rFonts w:ascii="Calibri" w:hAnsi="Calibri" w:cs="Calibri"/>
          <w:bCs/>
          <w:color w:val="000000"/>
        </w:rPr>
      </w:pPr>
      <w:r w:rsidRPr="003A21DA">
        <w:rPr>
          <w:rFonts w:ascii="Calibri" w:hAnsi="Calibri" w:cs="Calibri"/>
          <w:bCs/>
          <w:color w:val="000000"/>
        </w:rPr>
        <w:t>Velocity (speed) of airﬂow</w:t>
      </w:r>
    </w:p>
    <w:p w14:paraId="1BD89C5A" w14:textId="77777777" w:rsidR="003A21DA" w:rsidRPr="003A21DA" w:rsidRDefault="003A21DA" w:rsidP="003A21DA">
      <w:pPr>
        <w:spacing w:after="0"/>
        <w:rPr>
          <w:rFonts w:ascii="Calibri" w:hAnsi="Calibri" w:cs="Calibri"/>
          <w:bCs/>
          <w:color w:val="000000"/>
        </w:rPr>
      </w:pPr>
      <w:r w:rsidRPr="003A21DA">
        <w:rPr>
          <w:rFonts w:ascii="Calibri" w:hAnsi="Calibri" w:cs="Calibri"/>
          <w:bCs/>
          <w:color w:val="000000"/>
        </w:rPr>
        <w:t>— fpm (feet per minute)</w:t>
      </w:r>
    </w:p>
    <w:p w14:paraId="693825D9" w14:textId="77777777" w:rsidR="00441D6E" w:rsidRDefault="00441D6E" w:rsidP="00441D6E">
      <w:pPr>
        <w:spacing w:after="0"/>
        <w:rPr>
          <w:rFonts w:ascii="Calibri" w:hAnsi="Calibri" w:cs="Calibri"/>
          <w:bCs/>
          <w:color w:val="000000"/>
        </w:rPr>
      </w:pPr>
    </w:p>
    <w:p w14:paraId="0445A687" w14:textId="26280AEE" w:rsidR="003A21DA" w:rsidRPr="003A21DA" w:rsidRDefault="003A21DA" w:rsidP="00441D6E">
      <w:pPr>
        <w:spacing w:after="0"/>
        <w:rPr>
          <w:rFonts w:ascii="Calibri" w:hAnsi="Calibri" w:cs="Calibri"/>
          <w:bCs/>
          <w:color w:val="000000"/>
        </w:rPr>
      </w:pPr>
      <w:r w:rsidRPr="003A21DA">
        <w:rPr>
          <w:rFonts w:ascii="Calibri" w:hAnsi="Calibri" w:cs="Calibri"/>
          <w:bCs/>
          <w:color w:val="000000"/>
        </w:rPr>
        <w:t>Cleaning</w:t>
      </w:r>
    </w:p>
    <w:p w14:paraId="7F124CA0" w14:textId="53E03AC3" w:rsidR="003A21DA" w:rsidRPr="003A21DA" w:rsidRDefault="003A21DA" w:rsidP="003A21DA">
      <w:pPr>
        <w:spacing w:after="0"/>
        <w:rPr>
          <w:rFonts w:ascii="Calibri" w:hAnsi="Calibri" w:cs="Calibri"/>
          <w:bCs/>
          <w:color w:val="000000"/>
        </w:rPr>
      </w:pPr>
      <w:r w:rsidRPr="003A21DA">
        <w:rPr>
          <w:rFonts w:ascii="Calibri" w:hAnsi="Calibri" w:cs="Calibri"/>
          <w:bCs/>
          <w:color w:val="000000"/>
        </w:rPr>
        <w:t>— Filtering</w:t>
      </w:r>
    </w:p>
    <w:p w14:paraId="65FDFCFC" w14:textId="77777777" w:rsidR="00441D6E" w:rsidRDefault="00441D6E" w:rsidP="00441D6E">
      <w:pPr>
        <w:spacing w:after="0"/>
        <w:rPr>
          <w:rFonts w:ascii="Calibri" w:hAnsi="Calibri" w:cs="Calibri"/>
          <w:bCs/>
          <w:color w:val="000000"/>
        </w:rPr>
      </w:pPr>
    </w:p>
    <w:p w14:paraId="6F3230DD" w14:textId="2A10EA6C" w:rsidR="003A21DA" w:rsidRPr="003A21DA" w:rsidRDefault="003A21DA" w:rsidP="00441D6E">
      <w:pPr>
        <w:spacing w:after="0"/>
        <w:rPr>
          <w:rFonts w:ascii="Calibri" w:hAnsi="Calibri" w:cs="Calibri"/>
          <w:bCs/>
          <w:color w:val="000000"/>
        </w:rPr>
      </w:pPr>
      <w:r w:rsidRPr="003A21DA">
        <w:rPr>
          <w:rFonts w:ascii="Calibri" w:hAnsi="Calibri" w:cs="Calibri"/>
          <w:bCs/>
          <w:color w:val="000000"/>
        </w:rPr>
        <w:t>Pattern of airﬂow</w:t>
      </w:r>
    </w:p>
    <w:p w14:paraId="73898DBC" w14:textId="4D6E711D" w:rsidR="003A21DA" w:rsidRPr="003A21DA" w:rsidRDefault="003A21DA" w:rsidP="003A21DA">
      <w:pPr>
        <w:spacing w:after="0"/>
        <w:rPr>
          <w:rFonts w:ascii="Calibri" w:hAnsi="Calibri" w:cs="Calibri"/>
          <w:bCs/>
          <w:color w:val="000000"/>
        </w:rPr>
      </w:pPr>
      <w:r w:rsidRPr="003A21DA">
        <w:rPr>
          <w:rFonts w:ascii="Calibri" w:hAnsi="Calibri" w:cs="Calibri"/>
          <w:bCs/>
          <w:color w:val="000000"/>
        </w:rPr>
        <w:t>— Direction</w:t>
      </w:r>
    </w:p>
    <w:p w14:paraId="7F0F6472" w14:textId="26D6FCED" w:rsidR="003A21DA" w:rsidRPr="003A21DA" w:rsidRDefault="003A21DA" w:rsidP="003A21DA">
      <w:pPr>
        <w:spacing w:after="0"/>
        <w:rPr>
          <w:rFonts w:ascii="Calibri" w:hAnsi="Calibri" w:cs="Calibri"/>
          <w:bCs/>
          <w:color w:val="000000"/>
        </w:rPr>
      </w:pPr>
      <w:r w:rsidRPr="003A21DA">
        <w:rPr>
          <w:rFonts w:ascii="Calibri" w:hAnsi="Calibri" w:cs="Calibri"/>
          <w:bCs/>
          <w:color w:val="000000"/>
        </w:rPr>
        <w:tab/>
        <w:t>• horizontal</w:t>
      </w:r>
    </w:p>
    <w:p w14:paraId="50BD2434" w14:textId="77777777" w:rsidR="00364F99" w:rsidRDefault="003A21DA" w:rsidP="000F1B85">
      <w:pPr>
        <w:spacing w:after="0"/>
        <w:rPr>
          <w:rFonts w:ascii="Calibri" w:hAnsi="Calibri" w:cs="Calibri"/>
          <w:bCs/>
          <w:color w:val="000000"/>
        </w:rPr>
      </w:pPr>
      <w:r w:rsidRPr="003A21DA">
        <w:rPr>
          <w:rFonts w:ascii="Calibri" w:hAnsi="Calibri" w:cs="Calibri"/>
          <w:bCs/>
          <w:color w:val="000000"/>
        </w:rPr>
        <w:tab/>
        <w:t>• vertica</w:t>
      </w:r>
      <w:r w:rsidR="00364F99">
        <w:rPr>
          <w:rFonts w:ascii="Calibri" w:hAnsi="Calibri" w:cs="Calibri"/>
          <w:bCs/>
          <w:color w:val="000000"/>
        </w:rPr>
        <w:t>l</w:t>
      </w:r>
    </w:p>
    <w:p w14:paraId="471A70B1" w14:textId="1273101B" w:rsidR="00EC4359" w:rsidRPr="00B96051" w:rsidRDefault="007C2ECE" w:rsidP="007C2ECE">
      <w:pPr>
        <w:spacing w:after="0"/>
        <w:ind w:left="4320" w:firstLine="720"/>
        <w:rPr>
          <w:rFonts w:ascii="Calibri" w:hAnsi="Calibri" w:cs="Calibri"/>
          <w:bCs/>
          <w:color w:val="000000"/>
        </w:rPr>
      </w:pPr>
      <w:r>
        <w:rPr>
          <w:rFonts w:ascii="Calibri" w:hAnsi="Calibri" w:cs="Calibri"/>
          <w:b/>
          <w:color w:val="000000"/>
        </w:rPr>
        <w:t xml:space="preserve">          </w:t>
      </w:r>
      <w:r w:rsidR="00B96051" w:rsidRPr="003A21DA">
        <w:rPr>
          <w:rFonts w:ascii="Calibri" w:hAnsi="Calibri" w:cs="Calibri"/>
          <w:b/>
          <w:color w:val="000000"/>
        </w:rPr>
        <w:t>Six Factors of Human Comfort</w:t>
      </w:r>
    </w:p>
    <w:p w14:paraId="031178DC" w14:textId="77777777" w:rsidR="00441D6E" w:rsidRDefault="00441D6E" w:rsidP="000F1B85">
      <w:pPr>
        <w:spacing w:after="0"/>
        <w:rPr>
          <w:rFonts w:ascii="Calibri" w:hAnsi="Calibri" w:cs="Calibri"/>
          <w:bCs/>
          <w:color w:val="000000"/>
        </w:rPr>
      </w:pPr>
    </w:p>
    <w:p w14:paraId="171700BC" w14:textId="77777777" w:rsidR="00441D6E" w:rsidRDefault="00441D6E" w:rsidP="000F1B85">
      <w:pPr>
        <w:spacing w:after="0"/>
        <w:rPr>
          <w:rFonts w:ascii="Calibri" w:hAnsi="Calibri" w:cs="Calibri"/>
          <w:bCs/>
          <w:color w:val="000000"/>
        </w:rPr>
      </w:pPr>
    </w:p>
    <w:p w14:paraId="26745D5F" w14:textId="77777777" w:rsidR="00441D6E" w:rsidRDefault="00441D6E" w:rsidP="000F1B85">
      <w:pPr>
        <w:spacing w:after="0"/>
        <w:rPr>
          <w:rFonts w:ascii="Calibri" w:hAnsi="Calibri" w:cs="Calibri"/>
          <w:bCs/>
          <w:color w:val="000000"/>
        </w:rPr>
      </w:pPr>
    </w:p>
    <w:p w14:paraId="6FF45AA6" w14:textId="1CB08506" w:rsidR="003A21DA" w:rsidRPr="00441D6E" w:rsidRDefault="00441D6E" w:rsidP="000F1B85">
      <w:pPr>
        <w:spacing w:after="0"/>
        <w:rPr>
          <w:rFonts w:ascii="Calibri" w:hAnsi="Calibri" w:cs="Calibri"/>
          <w:b/>
          <w:color w:val="000000"/>
        </w:rPr>
      </w:pPr>
      <w:r w:rsidRPr="00441D6E">
        <w:rPr>
          <w:rFonts w:ascii="Calibri" w:hAnsi="Calibri" w:cs="Calibri"/>
          <w:b/>
          <w:color w:val="000000"/>
        </w:rPr>
        <w:lastRenderedPageBreak/>
        <w:t>Basics of Energy</w:t>
      </w:r>
    </w:p>
    <w:p w14:paraId="131FF783" w14:textId="4D06549D" w:rsidR="00441D6E" w:rsidRPr="00441D6E" w:rsidRDefault="00441D6E" w:rsidP="00441D6E">
      <w:pPr>
        <w:pStyle w:val="ListParagraph"/>
        <w:numPr>
          <w:ilvl w:val="0"/>
          <w:numId w:val="29"/>
        </w:numPr>
        <w:spacing w:after="0"/>
        <w:ind w:left="360"/>
        <w:rPr>
          <w:rFonts w:ascii="Calibri" w:hAnsi="Calibri" w:cs="Calibri"/>
          <w:bCs/>
          <w:color w:val="000000"/>
        </w:rPr>
      </w:pPr>
      <w:r w:rsidRPr="00441D6E">
        <w:rPr>
          <w:rFonts w:ascii="Calibri" w:hAnsi="Calibri" w:cs="Calibri"/>
          <w:bCs/>
          <w:color w:val="000000"/>
        </w:rPr>
        <w:t>Energy is the ability to do work.</w:t>
      </w:r>
    </w:p>
    <w:p w14:paraId="788C759E" w14:textId="77777777" w:rsidR="00441D6E" w:rsidRDefault="00441D6E" w:rsidP="00441D6E">
      <w:pPr>
        <w:pStyle w:val="ListParagraph"/>
        <w:numPr>
          <w:ilvl w:val="0"/>
          <w:numId w:val="29"/>
        </w:numPr>
        <w:spacing w:after="0"/>
        <w:ind w:left="360"/>
      </w:pPr>
      <w:r>
        <w:t xml:space="preserve">Energy is a quantity, such as </w:t>
      </w:r>
      <w:r w:rsidRPr="00441D6E">
        <w:rPr>
          <w:b/>
        </w:rPr>
        <w:t>Heat</w:t>
      </w:r>
      <w:r>
        <w:t>.</w:t>
      </w:r>
    </w:p>
    <w:p w14:paraId="4644A923" w14:textId="77777777" w:rsidR="00441D6E" w:rsidRPr="00441D6E" w:rsidRDefault="00441D6E" w:rsidP="00441D6E">
      <w:pPr>
        <w:spacing w:after="0"/>
        <w:rPr>
          <w:rFonts w:ascii="Calibri" w:hAnsi="Calibri" w:cs="Calibri"/>
          <w:bCs/>
          <w:color w:val="000000"/>
        </w:rPr>
      </w:pPr>
    </w:p>
    <w:p w14:paraId="2A67AEC0" w14:textId="77777777" w:rsidR="00441D6E" w:rsidRPr="00441D6E" w:rsidRDefault="00441D6E" w:rsidP="00441D6E">
      <w:pPr>
        <w:spacing w:after="0"/>
        <w:rPr>
          <w:rFonts w:ascii="Calibri" w:hAnsi="Calibri" w:cs="Calibri"/>
          <w:bCs/>
          <w:color w:val="000000"/>
        </w:rPr>
      </w:pPr>
      <w:r w:rsidRPr="00441D6E">
        <w:rPr>
          <w:rFonts w:ascii="Calibri" w:hAnsi="Calibri" w:cs="Calibri"/>
          <w:bCs/>
          <w:color w:val="000000"/>
        </w:rPr>
        <w:t>All forms of energy fall under two categories:</w:t>
      </w:r>
    </w:p>
    <w:p w14:paraId="4C081E13" w14:textId="58B44CD7" w:rsidR="00441D6E" w:rsidRDefault="00441D6E" w:rsidP="000F1B85">
      <w:pPr>
        <w:spacing w:after="0"/>
        <w:rPr>
          <w:rFonts w:ascii="Calibri" w:hAnsi="Calibri" w:cs="Calibri"/>
          <w:bCs/>
          <w:color w:val="000000"/>
        </w:rPr>
      </w:pPr>
      <w:r>
        <w:rPr>
          <w:rFonts w:ascii="Calibri" w:hAnsi="Calibri" w:cs="Calibri"/>
          <w:bCs/>
          <w:noProof/>
          <w:color w:val="000000"/>
        </w:rPr>
        <w:drawing>
          <wp:inline distT="0" distB="0" distL="0" distR="0" wp14:anchorId="17F4A7A7" wp14:editId="34951C14">
            <wp:extent cx="5486400" cy="4114800"/>
            <wp:effectExtent l="0" t="0" r="0" b="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nergy3.jpg"/>
                    <pic:cNvPicPr/>
                  </pic:nvPicPr>
                  <pic:blipFill>
                    <a:blip r:embed="rId22">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42F31A71" w14:textId="65AFB452" w:rsidR="00EC4359" w:rsidRDefault="00EC4359" w:rsidP="000F1B85">
      <w:pPr>
        <w:spacing w:after="0"/>
        <w:rPr>
          <w:rFonts w:ascii="Calibri" w:hAnsi="Calibri" w:cs="Calibri"/>
          <w:bCs/>
          <w:color w:val="000000"/>
        </w:rPr>
      </w:pPr>
    </w:p>
    <w:p w14:paraId="214392AC" w14:textId="7950D204" w:rsidR="00441D6E" w:rsidRPr="00441D6E" w:rsidRDefault="00441D6E" w:rsidP="00441D6E">
      <w:pPr>
        <w:spacing w:after="0"/>
        <w:rPr>
          <w:rFonts w:ascii="Calibri" w:hAnsi="Calibri" w:cs="Calibri"/>
          <w:b/>
          <w:color w:val="000000"/>
        </w:rPr>
      </w:pPr>
      <w:r w:rsidRPr="00441D6E">
        <w:rPr>
          <w:rFonts w:ascii="Calibri" w:hAnsi="Calibri" w:cs="Calibri"/>
          <w:b/>
          <w:color w:val="000000"/>
        </w:rPr>
        <w:t xml:space="preserve">Thermal </w:t>
      </w:r>
      <w:r>
        <w:rPr>
          <w:rFonts w:ascii="Calibri" w:hAnsi="Calibri" w:cs="Calibri"/>
          <w:b/>
          <w:color w:val="000000"/>
        </w:rPr>
        <w:t xml:space="preserve">(Heat) </w:t>
      </w:r>
      <w:r w:rsidRPr="00441D6E">
        <w:rPr>
          <w:rFonts w:ascii="Calibri" w:hAnsi="Calibri" w:cs="Calibri"/>
          <w:b/>
          <w:color w:val="000000"/>
        </w:rPr>
        <w:t>Energy</w:t>
      </w:r>
    </w:p>
    <w:p w14:paraId="1A5F43E1" w14:textId="7D6D91E4" w:rsidR="00441D6E" w:rsidRDefault="00441D6E" w:rsidP="00441D6E">
      <w:pPr>
        <w:pStyle w:val="ListParagraph"/>
        <w:numPr>
          <w:ilvl w:val="0"/>
          <w:numId w:val="30"/>
        </w:numPr>
        <w:spacing w:after="0"/>
        <w:ind w:left="360"/>
        <w:rPr>
          <w:rFonts w:ascii="Calibri" w:hAnsi="Calibri" w:cs="Calibri"/>
          <w:bCs/>
          <w:color w:val="000000"/>
        </w:rPr>
      </w:pPr>
      <w:r w:rsidRPr="00441D6E">
        <w:rPr>
          <w:rFonts w:ascii="Calibri" w:hAnsi="Calibri" w:cs="Calibri"/>
          <w:bCs/>
          <w:color w:val="000000"/>
        </w:rPr>
        <w:t>Thermal Energy, called heat, is the energy of any object with a temperature above absolute zero, due to the kinetic energy of its molecules. For a given quantity of material, the higher its temperature, the more thermal energy it has.</w:t>
      </w:r>
    </w:p>
    <w:p w14:paraId="6F82E4B1" w14:textId="44ABE4AD" w:rsidR="00441D6E" w:rsidRPr="00441D6E" w:rsidRDefault="00441D6E" w:rsidP="00441D6E">
      <w:pPr>
        <w:pStyle w:val="ListParagraph"/>
        <w:numPr>
          <w:ilvl w:val="0"/>
          <w:numId w:val="30"/>
        </w:numPr>
        <w:spacing w:after="0"/>
        <w:ind w:left="360"/>
      </w:pPr>
      <w:r w:rsidRPr="00441D6E">
        <w:rPr>
          <w:b/>
        </w:rPr>
        <w:t>Heat</w:t>
      </w:r>
      <w:r>
        <w:t xml:space="preserve"> is not something an object has, but rather the </w:t>
      </w:r>
      <w:r w:rsidRPr="00441D6E">
        <w:rPr>
          <w:u w:val="single"/>
        </w:rPr>
        <w:t>energy</w:t>
      </w:r>
      <w:r>
        <w:t xml:space="preserve"> that it absorbs or gives up.</w:t>
      </w:r>
    </w:p>
    <w:p w14:paraId="53BBD5EB" w14:textId="06BD2000" w:rsidR="00441D6E" w:rsidRPr="00441D6E" w:rsidRDefault="00441D6E" w:rsidP="00441D6E">
      <w:pPr>
        <w:spacing w:after="0"/>
        <w:rPr>
          <w:rFonts w:ascii="Calibri" w:hAnsi="Calibri" w:cs="Calibri"/>
          <w:bCs/>
          <w:color w:val="000000"/>
        </w:rPr>
      </w:pPr>
      <w:r>
        <w:rPr>
          <w:noProof/>
        </w:rPr>
        <w:drawing>
          <wp:inline distT="0" distB="0" distL="0" distR="0" wp14:anchorId="20815DF8" wp14:editId="0C64495B">
            <wp:extent cx="3657600" cy="2743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servation+of+Energ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14:paraId="6D2E6F2F" w14:textId="77777777" w:rsidR="00441D6E" w:rsidRPr="00D94B23" w:rsidRDefault="00441D6E" w:rsidP="00441D6E">
      <w:pPr>
        <w:spacing w:after="0"/>
        <w:rPr>
          <w:b/>
        </w:rPr>
      </w:pPr>
      <w:r w:rsidRPr="00D94B23">
        <w:rPr>
          <w:b/>
        </w:rPr>
        <w:lastRenderedPageBreak/>
        <w:t>Units of Heat</w:t>
      </w:r>
    </w:p>
    <w:p w14:paraId="296C42B4" w14:textId="77777777" w:rsidR="00441D6E" w:rsidRPr="00D94B23" w:rsidRDefault="00441D6E" w:rsidP="00441D6E">
      <w:pPr>
        <w:spacing w:after="0"/>
      </w:pPr>
      <w:r w:rsidRPr="00D94B23">
        <w:t>Calorie (</w:t>
      </w:r>
      <w:proofErr w:type="spellStart"/>
      <w:r w:rsidRPr="00D94B23">
        <w:t>cal</w:t>
      </w:r>
      <w:proofErr w:type="spellEnd"/>
      <w:r w:rsidRPr="00D94B23">
        <w:t>)</w:t>
      </w:r>
    </w:p>
    <w:p w14:paraId="3947CB22" w14:textId="77777777" w:rsidR="00441D6E" w:rsidRDefault="00441D6E" w:rsidP="00441D6E">
      <w:pPr>
        <w:spacing w:after="0"/>
      </w:pPr>
      <w:r>
        <w:t xml:space="preserve">One </w:t>
      </w:r>
      <w:r w:rsidRPr="009E164D">
        <w:rPr>
          <w:u w:val="single"/>
        </w:rPr>
        <w:t>calorie</w:t>
      </w:r>
      <w:r>
        <w:t xml:space="preserve"> (1 </w:t>
      </w:r>
      <w:proofErr w:type="spellStart"/>
      <w:r>
        <w:t>cal</w:t>
      </w:r>
      <w:proofErr w:type="spellEnd"/>
      <w:r>
        <w:t xml:space="preserve">) is the quantity of heat required to raise the temperature of 1 g of water 1 </w:t>
      </w:r>
      <w:r>
        <w:rPr>
          <w:rFonts w:cstheme="minorHAnsi"/>
        </w:rPr>
        <w:t>⁰</w:t>
      </w:r>
      <w:r>
        <w:t>C</w:t>
      </w:r>
    </w:p>
    <w:p w14:paraId="1248A5BB" w14:textId="77777777" w:rsidR="00441D6E" w:rsidRDefault="00441D6E" w:rsidP="00441D6E">
      <w:pPr>
        <w:spacing w:after="0"/>
      </w:pPr>
      <w:r>
        <w:t xml:space="preserve">10 calories of heat with raise the temperature of 10 g of water by 10 </w:t>
      </w:r>
      <w:r>
        <w:rPr>
          <w:rFonts w:cstheme="minorHAnsi"/>
        </w:rPr>
        <w:t>⁰</w:t>
      </w:r>
      <w:r>
        <w:t>C</w:t>
      </w:r>
    </w:p>
    <w:p w14:paraId="080AAA43" w14:textId="77777777" w:rsidR="00441D6E" w:rsidRDefault="00441D6E" w:rsidP="00441D6E">
      <w:pPr>
        <w:spacing w:after="0"/>
      </w:pPr>
      <w:r>
        <w:t xml:space="preserve">One kilocalorie (1 kcal) is the quantity of heat required to raise the temperature of 1 kg of water 1 </w:t>
      </w:r>
      <w:r>
        <w:rPr>
          <w:rFonts w:cstheme="minorHAnsi"/>
        </w:rPr>
        <w:t>⁰</w:t>
      </w:r>
      <w:r>
        <w:t>C</w:t>
      </w:r>
    </w:p>
    <w:p w14:paraId="1C329014" w14:textId="77777777" w:rsidR="00441D6E" w:rsidRDefault="00441D6E" w:rsidP="00441D6E">
      <w:pPr>
        <w:spacing w:after="0"/>
      </w:pPr>
    </w:p>
    <w:p w14:paraId="5ACE0A88" w14:textId="77777777" w:rsidR="00441D6E" w:rsidRDefault="00441D6E" w:rsidP="00441D6E">
      <w:pPr>
        <w:spacing w:after="0"/>
      </w:pPr>
      <w:r>
        <w:t>British Thermal Unit (Btu)</w:t>
      </w:r>
    </w:p>
    <w:p w14:paraId="2D76F73F" w14:textId="77777777" w:rsidR="00441D6E" w:rsidRDefault="00441D6E" w:rsidP="00441D6E">
      <w:pPr>
        <w:spacing w:after="0"/>
      </w:pPr>
      <w:r>
        <w:t xml:space="preserve">One British Thermal Unit (1 Btu) is the quantity of heat required to raise the temperature of 1 </w:t>
      </w:r>
      <w:proofErr w:type="spellStart"/>
      <w:r>
        <w:t>lb</w:t>
      </w:r>
      <w:proofErr w:type="spellEnd"/>
      <w:r>
        <w:t xml:space="preserve"> of water 1 </w:t>
      </w:r>
      <w:r>
        <w:rPr>
          <w:rFonts w:cstheme="minorHAnsi"/>
        </w:rPr>
        <w:t>⁰</w:t>
      </w:r>
      <w:r>
        <w:t>F</w:t>
      </w:r>
    </w:p>
    <w:p w14:paraId="47F7FEAF" w14:textId="77777777" w:rsidR="00441D6E" w:rsidRDefault="00441D6E" w:rsidP="00441D6E">
      <w:pPr>
        <w:spacing w:after="0"/>
      </w:pPr>
      <w:r>
        <w:t xml:space="preserve">10 Btu will raise the temperature of 10 </w:t>
      </w:r>
      <w:proofErr w:type="spellStart"/>
      <w:r>
        <w:t>lb</w:t>
      </w:r>
      <w:proofErr w:type="spellEnd"/>
      <w:r>
        <w:t xml:space="preserve"> of water by 10 </w:t>
      </w:r>
      <w:r>
        <w:rPr>
          <w:rFonts w:cstheme="minorHAnsi"/>
        </w:rPr>
        <w:t>⁰</w:t>
      </w:r>
      <w:r>
        <w:t>F</w:t>
      </w:r>
    </w:p>
    <w:p w14:paraId="5DB67C30" w14:textId="77777777" w:rsidR="00441D6E" w:rsidRDefault="00441D6E" w:rsidP="00441D6E">
      <w:pPr>
        <w:spacing w:after="0"/>
      </w:pPr>
      <w:r>
        <w:t>The British Thermal Unit (Btu) is widely used in the HVAC industry. It is an outdated unit.</w:t>
      </w:r>
    </w:p>
    <w:p w14:paraId="3CC7352C" w14:textId="77777777" w:rsidR="00441D6E" w:rsidRDefault="00441D6E" w:rsidP="00441D6E">
      <w:pPr>
        <w:spacing w:after="0"/>
      </w:pPr>
      <w:r>
        <w:t xml:space="preserve">When working with the Btu, the pound unit is </w:t>
      </w:r>
      <w:proofErr w:type="gramStart"/>
      <w:r>
        <w:t>actually a</w:t>
      </w:r>
      <w:proofErr w:type="gramEnd"/>
      <w:r>
        <w:t xml:space="preserve"> unit of mass, not weight. </w:t>
      </w:r>
    </w:p>
    <w:p w14:paraId="414FBCDD" w14:textId="77777777" w:rsidR="00441D6E" w:rsidRDefault="00441D6E" w:rsidP="00441D6E">
      <w:pPr>
        <w:spacing w:after="0"/>
      </w:pPr>
    </w:p>
    <w:p w14:paraId="2B0D48FF" w14:textId="77777777" w:rsidR="00441D6E" w:rsidRDefault="00441D6E" w:rsidP="00441D6E">
      <w:pPr>
        <w:spacing w:after="0"/>
      </w:pPr>
      <w:r>
        <w:t>SI Unit of Heat</w:t>
      </w:r>
    </w:p>
    <w:p w14:paraId="37B628E4" w14:textId="77777777" w:rsidR="00441D6E" w:rsidRDefault="00441D6E" w:rsidP="00441D6E">
      <w:pPr>
        <w:spacing w:after="0"/>
      </w:pPr>
      <w:r>
        <w:t xml:space="preserve">Joule - </w:t>
      </w:r>
      <w:r w:rsidRPr="00F93FB7">
        <w:t>the SI unit of work or energy, equal to the work done by a force of one newton when its point of application moves one meter in the di</w:t>
      </w:r>
      <w:r>
        <w:t>rection of action of the force.</w:t>
      </w:r>
    </w:p>
    <w:p w14:paraId="624B8CE4" w14:textId="77777777" w:rsidR="00441D6E" w:rsidRDefault="00441D6E" w:rsidP="00441D6E">
      <w:pPr>
        <w:spacing w:after="0"/>
      </w:pPr>
    </w:p>
    <w:p w14:paraId="0768ED69" w14:textId="77777777" w:rsidR="00441D6E" w:rsidRDefault="00441D6E" w:rsidP="00441D6E">
      <w:pPr>
        <w:spacing w:after="0"/>
      </w:pPr>
      <w:r>
        <w:t>Comparison of Heat Units:</w:t>
      </w:r>
    </w:p>
    <w:p w14:paraId="5F687BCE" w14:textId="77777777" w:rsidR="00441D6E" w:rsidRDefault="00441D6E" w:rsidP="00441D6E">
      <w:pPr>
        <w:spacing w:after="0"/>
      </w:pPr>
      <w:r>
        <w:t xml:space="preserve">1 </w:t>
      </w:r>
      <w:proofErr w:type="spellStart"/>
      <w:r>
        <w:t>cal</w:t>
      </w:r>
      <w:proofErr w:type="spellEnd"/>
      <w:r>
        <w:t xml:space="preserve"> = 4.186 J</w:t>
      </w:r>
      <w:r>
        <w:tab/>
      </w:r>
      <w:r>
        <w:tab/>
      </w:r>
      <w:r>
        <w:tab/>
        <w:t xml:space="preserve">1 Btu = 778 ft </w:t>
      </w:r>
      <w:proofErr w:type="spellStart"/>
      <w:r>
        <w:t>lb</w:t>
      </w:r>
      <w:proofErr w:type="spellEnd"/>
    </w:p>
    <w:p w14:paraId="4662838C" w14:textId="502D87C7" w:rsidR="00441D6E" w:rsidRDefault="00441D6E" w:rsidP="00441D6E">
      <w:pPr>
        <w:spacing w:after="0"/>
      </w:pPr>
      <w:r>
        <w:t>1 kcal = 4186 J</w:t>
      </w:r>
      <w:r>
        <w:tab/>
      </w:r>
      <w:r>
        <w:tab/>
      </w:r>
      <w:r>
        <w:tab/>
        <w:t xml:space="preserve">1 Btu </w:t>
      </w:r>
      <w:r w:rsidR="00D80C7C">
        <w:t>=</w:t>
      </w:r>
      <w:r>
        <w:t xml:space="preserve"> 252 </w:t>
      </w:r>
      <w:proofErr w:type="spellStart"/>
      <w:r>
        <w:t>cal</w:t>
      </w:r>
      <w:proofErr w:type="spellEnd"/>
    </w:p>
    <w:p w14:paraId="5C4A156D" w14:textId="6C34C5F0" w:rsidR="00441D6E" w:rsidRDefault="00441D6E" w:rsidP="00441D6E">
      <w:pPr>
        <w:spacing w:after="0"/>
        <w:rPr>
          <w:b/>
        </w:rPr>
      </w:pPr>
      <w:r>
        <w:tab/>
      </w:r>
      <w:r>
        <w:tab/>
      </w:r>
      <w:r>
        <w:tab/>
      </w:r>
      <w:r>
        <w:tab/>
        <w:t>1 Btu = 1055 J</w:t>
      </w:r>
    </w:p>
    <w:p w14:paraId="55017501" w14:textId="77777777" w:rsidR="00441D6E" w:rsidRDefault="00441D6E" w:rsidP="00441D6E">
      <w:pPr>
        <w:spacing w:after="0"/>
      </w:pPr>
    </w:p>
    <w:p w14:paraId="33F2974F" w14:textId="77777777" w:rsidR="00441D6E" w:rsidRPr="00F93FB7" w:rsidRDefault="00441D6E" w:rsidP="00441D6E">
      <w:pPr>
        <w:spacing w:after="0"/>
        <w:rPr>
          <w:b/>
        </w:rPr>
      </w:pPr>
      <w:r w:rsidRPr="00F93FB7">
        <w:rPr>
          <w:b/>
        </w:rPr>
        <w:t>Heat Formula</w:t>
      </w:r>
    </w:p>
    <w:p w14:paraId="7CA37368" w14:textId="77777777" w:rsidR="00441D6E" w:rsidRDefault="00441D6E" w:rsidP="00441D6E">
      <w:pPr>
        <w:spacing w:after="0"/>
      </w:pPr>
      <w:r>
        <w:t>Heat flows from the point of higher temperature to one of lower temperature.</w:t>
      </w:r>
    </w:p>
    <w:p w14:paraId="25FC3B40" w14:textId="77777777" w:rsidR="00441D6E" w:rsidRDefault="00441D6E" w:rsidP="00441D6E">
      <w:pPr>
        <w:spacing w:after="0"/>
      </w:pPr>
    </w:p>
    <w:p w14:paraId="258F6873" w14:textId="3F9A8565" w:rsidR="00441D6E" w:rsidRDefault="00441D6E" w:rsidP="00441D6E">
      <w:pPr>
        <w:spacing w:after="0"/>
      </w:pPr>
      <w:r>
        <w:t>The heat content, Q, is given by the equation:</w:t>
      </w:r>
    </w:p>
    <w:p w14:paraId="09A6CD6F" w14:textId="77777777" w:rsidR="00441D6E" w:rsidRDefault="00441D6E" w:rsidP="00441D6E">
      <w:pPr>
        <w:spacing w:after="0"/>
      </w:pPr>
    </w:p>
    <w:p w14:paraId="5F23E401" w14:textId="77777777" w:rsidR="00441D6E" w:rsidRDefault="00441D6E" w:rsidP="00441D6E">
      <w:pPr>
        <w:spacing w:after="0" w:line="240" w:lineRule="auto"/>
      </w:pPr>
      <w:r>
        <w:t xml:space="preserve">Q = M x C x </w:t>
      </w:r>
      <w:r>
        <w:rPr>
          <w:rFonts w:ascii="Times New Roman" w:hAnsi="Times New Roman" w:cs="Times New Roman"/>
        </w:rPr>
        <w:t>Δ</w:t>
      </w:r>
      <w:r>
        <w:t>T</w:t>
      </w:r>
    </w:p>
    <w:p w14:paraId="7EEEDB8B" w14:textId="77777777" w:rsidR="00441D6E" w:rsidRDefault="00441D6E" w:rsidP="00441D6E">
      <w:pPr>
        <w:spacing w:after="0"/>
      </w:pPr>
    </w:p>
    <w:p w14:paraId="2C6953E4" w14:textId="77777777" w:rsidR="00441D6E" w:rsidRDefault="00441D6E" w:rsidP="00441D6E">
      <w:pPr>
        <w:spacing w:after="0"/>
      </w:pPr>
      <w:proofErr w:type="gramStart"/>
      <w:r>
        <w:t>Where</w:t>
      </w:r>
      <w:proofErr w:type="gramEnd"/>
    </w:p>
    <w:p w14:paraId="5FC416FC" w14:textId="77777777" w:rsidR="00441D6E" w:rsidRDefault="00441D6E" w:rsidP="00441D6E">
      <w:pPr>
        <w:spacing w:after="0"/>
      </w:pPr>
      <w:r>
        <w:t>Q = heat absorbed (or released) (Btu)</w:t>
      </w:r>
    </w:p>
    <w:p w14:paraId="00B2B47E" w14:textId="77777777" w:rsidR="00441D6E" w:rsidRDefault="00441D6E" w:rsidP="00441D6E">
      <w:pPr>
        <w:spacing w:after="0"/>
      </w:pPr>
      <w:r>
        <w:t>M = mass (</w:t>
      </w:r>
      <w:proofErr w:type="spellStart"/>
      <w:r>
        <w:t>lb</w:t>
      </w:r>
      <w:proofErr w:type="spellEnd"/>
      <w:r>
        <w:t>)</w:t>
      </w:r>
    </w:p>
    <w:p w14:paraId="62C2EB50" w14:textId="77777777" w:rsidR="00441D6E" w:rsidRDefault="00441D6E" w:rsidP="00441D6E">
      <w:pPr>
        <w:spacing w:after="0"/>
      </w:pPr>
      <w:r>
        <w:t>C = heat capacity (often called “specific heat”) (Btu/</w:t>
      </w:r>
      <w:proofErr w:type="spellStart"/>
      <w:r>
        <w:t>lb</w:t>
      </w:r>
      <w:proofErr w:type="spellEnd"/>
      <w:r>
        <w:t xml:space="preserve"> </w:t>
      </w:r>
      <w:r>
        <w:rPr>
          <w:rFonts w:cstheme="minorHAnsi"/>
        </w:rPr>
        <w:t>⁰</w:t>
      </w:r>
      <w:r>
        <w:t>F)</w:t>
      </w:r>
    </w:p>
    <w:p w14:paraId="6ACA35FA" w14:textId="77777777" w:rsidR="00441D6E" w:rsidRDefault="00441D6E" w:rsidP="00441D6E">
      <w:pPr>
        <w:spacing w:after="0"/>
      </w:pPr>
      <w:r>
        <w:rPr>
          <w:rFonts w:ascii="Times New Roman" w:hAnsi="Times New Roman" w:cs="Times New Roman"/>
        </w:rPr>
        <w:t>Δ</w:t>
      </w:r>
      <w:r>
        <w:t xml:space="preserve">T = temperature increase or decrease, </w:t>
      </w:r>
      <w:r>
        <w:rPr>
          <w:rFonts w:cstheme="minorHAnsi"/>
        </w:rPr>
        <w:t>⁰</w:t>
      </w:r>
      <w:r>
        <w:t>F</w:t>
      </w:r>
    </w:p>
    <w:p w14:paraId="6A859BEC" w14:textId="77777777" w:rsidR="00441D6E" w:rsidRDefault="00441D6E" w:rsidP="00441D6E">
      <w:pPr>
        <w:spacing w:after="0"/>
      </w:pPr>
    </w:p>
    <w:p w14:paraId="22BBA05A" w14:textId="77777777" w:rsidR="00441D6E" w:rsidRDefault="00441D6E" w:rsidP="00441D6E">
      <w:pPr>
        <w:spacing w:after="0" w:line="240" w:lineRule="auto"/>
      </w:pPr>
      <w:r>
        <w:t>Example 1.</w:t>
      </w:r>
    </w:p>
    <w:p w14:paraId="13035A97" w14:textId="77777777" w:rsidR="00441D6E" w:rsidRDefault="00441D6E" w:rsidP="00441D6E">
      <w:pPr>
        <w:spacing w:after="0" w:line="240" w:lineRule="auto"/>
      </w:pPr>
      <w:r>
        <w:t>A 12 ft X 20 ft concrete patio is 6 in thick. If the slab is warmed by the sun to 90</w:t>
      </w:r>
      <w:r>
        <w:rPr>
          <w:rFonts w:ascii="Times New Roman" w:hAnsi="Times New Roman" w:cs="Times New Roman"/>
        </w:rPr>
        <w:t>º</w:t>
      </w:r>
      <w:r>
        <w:t>F during the day and cools to 45</w:t>
      </w:r>
      <w:r>
        <w:rPr>
          <w:rFonts w:ascii="Times New Roman" w:hAnsi="Times New Roman" w:cs="Times New Roman"/>
        </w:rPr>
        <w:t>º</w:t>
      </w:r>
      <w:r>
        <w:t xml:space="preserve">F overnight, how much heat is stored and released by the floor </w:t>
      </w:r>
      <w:proofErr w:type="gramStart"/>
      <w:r>
        <w:t>on a daily basis</w:t>
      </w:r>
      <w:proofErr w:type="gramEnd"/>
      <w:r>
        <w:t>?</w:t>
      </w:r>
    </w:p>
    <w:p w14:paraId="02B707AF" w14:textId="77777777" w:rsidR="00441D6E" w:rsidRDefault="00441D6E" w:rsidP="00441D6E">
      <w:pPr>
        <w:spacing w:after="0" w:line="240" w:lineRule="auto"/>
      </w:pPr>
    </w:p>
    <w:p w14:paraId="42AE7A39" w14:textId="77777777" w:rsidR="00441D6E" w:rsidRDefault="00441D6E" w:rsidP="00441D6E">
      <w:pPr>
        <w:spacing w:after="0" w:line="240" w:lineRule="auto"/>
      </w:pPr>
      <w:r>
        <w:t>Solution.</w:t>
      </w:r>
    </w:p>
    <w:p w14:paraId="3A93B8A6" w14:textId="77777777" w:rsidR="00441D6E" w:rsidRDefault="00441D6E" w:rsidP="00441D6E">
      <w:pPr>
        <w:spacing w:after="0"/>
      </w:pPr>
    </w:p>
    <w:p w14:paraId="501F7DEA" w14:textId="77777777" w:rsidR="00441D6E" w:rsidRDefault="00441D6E" w:rsidP="00441D6E">
      <w:pPr>
        <w:spacing w:after="0"/>
      </w:pPr>
    </w:p>
    <w:p w14:paraId="632E4A08" w14:textId="77777777" w:rsidR="00441D6E" w:rsidRDefault="00441D6E" w:rsidP="00441D6E">
      <w:pPr>
        <w:spacing w:after="0"/>
      </w:pPr>
    </w:p>
    <w:p w14:paraId="01DAEE73" w14:textId="77777777" w:rsidR="00441D6E" w:rsidRDefault="00441D6E" w:rsidP="00441D6E">
      <w:pPr>
        <w:spacing w:after="0"/>
      </w:pPr>
    </w:p>
    <w:p w14:paraId="46FA6793" w14:textId="77777777" w:rsidR="00441D6E" w:rsidRDefault="00441D6E" w:rsidP="00441D6E">
      <w:pPr>
        <w:spacing w:after="0"/>
      </w:pPr>
    </w:p>
    <w:p w14:paraId="0F645C48" w14:textId="77777777" w:rsidR="00441D6E" w:rsidRDefault="00441D6E" w:rsidP="00441D6E">
      <w:pPr>
        <w:spacing w:after="0"/>
      </w:pPr>
    </w:p>
    <w:p w14:paraId="1834F386" w14:textId="77777777" w:rsidR="00441D6E" w:rsidRDefault="00441D6E" w:rsidP="00441D6E">
      <w:pPr>
        <w:spacing w:after="0"/>
      </w:pPr>
    </w:p>
    <w:p w14:paraId="426F2C74" w14:textId="77777777" w:rsidR="00441D6E" w:rsidRDefault="00441D6E" w:rsidP="00441D6E">
      <w:pPr>
        <w:spacing w:after="0"/>
      </w:pPr>
    </w:p>
    <w:p w14:paraId="3E0930A3" w14:textId="77777777" w:rsidR="00441D6E" w:rsidRDefault="00441D6E" w:rsidP="00441D6E">
      <w:pPr>
        <w:spacing w:after="0"/>
      </w:pPr>
    </w:p>
    <w:p w14:paraId="019BB689" w14:textId="77777777" w:rsidR="00441D6E" w:rsidRDefault="00441D6E" w:rsidP="00441D6E">
      <w:pPr>
        <w:spacing w:after="0"/>
      </w:pPr>
    </w:p>
    <w:p w14:paraId="4DB646AA" w14:textId="77777777" w:rsidR="00441D6E" w:rsidRDefault="00441D6E" w:rsidP="00441D6E">
      <w:pPr>
        <w:spacing w:after="0"/>
      </w:pPr>
    </w:p>
    <w:p w14:paraId="050EAFF4" w14:textId="7539E6F0" w:rsidR="00441D6E" w:rsidRPr="00E2519F" w:rsidRDefault="00441D6E" w:rsidP="00441D6E">
      <w:pPr>
        <w:spacing w:after="0"/>
        <w:rPr>
          <w:b/>
        </w:rPr>
      </w:pPr>
      <w:r w:rsidRPr="00E2519F">
        <w:rPr>
          <w:b/>
        </w:rPr>
        <w:lastRenderedPageBreak/>
        <w:t>Heat Capacity</w:t>
      </w:r>
    </w:p>
    <w:p w14:paraId="1F80D159" w14:textId="0092472E" w:rsidR="00441D6E" w:rsidRDefault="00441D6E" w:rsidP="00441D6E">
      <w:pPr>
        <w:spacing w:after="0"/>
      </w:pPr>
      <w:r>
        <w:t>The heat capacity of a substance is the heat required to raise the temperature a unit degree.</w:t>
      </w:r>
    </w:p>
    <w:p w14:paraId="2BEC1588" w14:textId="2EFE61F6" w:rsidR="00441D6E" w:rsidRDefault="00441D6E" w:rsidP="00441D6E">
      <w:pPr>
        <w:spacing w:after="0"/>
      </w:pPr>
    </w:p>
    <w:p w14:paraId="1B02BFDA" w14:textId="495D8BFC" w:rsidR="00441D6E" w:rsidRDefault="00FA0889" w:rsidP="00441D6E">
      <w:pPr>
        <w:spacing w:after="0"/>
      </w:pPr>
      <w:r>
        <w:rPr>
          <w:noProof/>
        </w:rPr>
        <w:drawing>
          <wp:anchor distT="0" distB="0" distL="114300" distR="114300" simplePos="0" relativeHeight="251663360" behindDoc="0" locked="0" layoutInCell="1" allowOverlap="1" wp14:anchorId="5FD1CE4A" wp14:editId="24D013B2">
            <wp:simplePos x="0" y="0"/>
            <wp:positionH relativeFrom="margin">
              <wp:align>right</wp:align>
            </wp:positionH>
            <wp:positionV relativeFrom="margin">
              <wp:posOffset>558800</wp:posOffset>
            </wp:positionV>
            <wp:extent cx="1811655" cy="9144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zza_trad_pepperonibeef.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11655" cy="914400"/>
                    </a:xfrm>
                    <a:prstGeom prst="rect">
                      <a:avLst/>
                    </a:prstGeom>
                  </pic:spPr>
                </pic:pic>
              </a:graphicData>
            </a:graphic>
            <wp14:sizeRelH relativeFrom="margin">
              <wp14:pctWidth>0</wp14:pctWidth>
            </wp14:sizeRelH>
            <wp14:sizeRelV relativeFrom="margin">
              <wp14:pctHeight>0</wp14:pctHeight>
            </wp14:sizeRelV>
          </wp:anchor>
        </w:drawing>
      </w:r>
      <w:r w:rsidR="00441D6E">
        <w:t>Substance with a low specific heat capacity warm quickly because they need less heat energy for a given change in temperature. They also give up their heat quickly.</w:t>
      </w:r>
    </w:p>
    <w:p w14:paraId="5386BF92" w14:textId="0E14E235" w:rsidR="00441D6E" w:rsidRDefault="00441D6E" w:rsidP="00441D6E">
      <w:pPr>
        <w:spacing w:after="0"/>
      </w:pPr>
    </w:p>
    <w:p w14:paraId="737038C6" w14:textId="61AE155D" w:rsidR="00441D6E" w:rsidRDefault="00441D6E" w:rsidP="00441D6E">
      <w:pPr>
        <w:spacing w:after="0"/>
      </w:pPr>
      <w:r>
        <w:t>Substances with a high specific heat capacity take a long time to warm up and they retain their heat for a long time.</w:t>
      </w:r>
    </w:p>
    <w:p w14:paraId="11CFB1C6" w14:textId="77777777" w:rsidR="00FA0889" w:rsidRDefault="00FA0889" w:rsidP="00441D6E">
      <w:pPr>
        <w:spacing w:after="0"/>
      </w:pPr>
    </w:p>
    <w:p w14:paraId="6E76709E" w14:textId="5CCBCEF7" w:rsidR="00FA0889" w:rsidRDefault="00FA0889" w:rsidP="00441D6E">
      <w:pPr>
        <w:spacing w:after="0"/>
      </w:pPr>
      <w:r w:rsidRPr="00FA0889">
        <w:t>Density and Heat Capacity for many common materials are listed in the table below.</w:t>
      </w:r>
    </w:p>
    <w:p w14:paraId="71C0E980" w14:textId="288528A9" w:rsidR="00FA0889" w:rsidRDefault="00FA0889" w:rsidP="00FA0889">
      <w:pPr>
        <w:spacing w:after="0" w:line="240" w:lineRule="auto"/>
      </w:pPr>
      <w:r w:rsidRPr="00325125">
        <w:rPr>
          <w:u w:val="single"/>
        </w:rPr>
        <w:t>Material</w:t>
      </w:r>
      <w:r>
        <w:tab/>
      </w:r>
      <w:r>
        <w:tab/>
      </w:r>
      <w:r>
        <w:tab/>
      </w:r>
      <w:r w:rsidRPr="00325125">
        <w:rPr>
          <w:u w:val="single"/>
        </w:rPr>
        <w:t>Density</w:t>
      </w:r>
      <w:r>
        <w:t xml:space="preserve"> (</w:t>
      </w:r>
      <w:proofErr w:type="spellStart"/>
      <w:r>
        <w:t>lb</w:t>
      </w:r>
      <w:proofErr w:type="spellEnd"/>
      <w:r>
        <w:t>/ft</w:t>
      </w:r>
      <w:r w:rsidRPr="00FA0889">
        <w:rPr>
          <w:vertAlign w:val="superscript"/>
        </w:rPr>
        <w:t>3</w:t>
      </w:r>
      <w:r>
        <w:t>)</w:t>
      </w:r>
      <w:r>
        <w:tab/>
      </w:r>
      <w:r>
        <w:tab/>
      </w:r>
      <w:r>
        <w:tab/>
      </w:r>
      <w:r>
        <w:tab/>
      </w:r>
      <w:r w:rsidRPr="00325125">
        <w:rPr>
          <w:u w:val="single"/>
        </w:rPr>
        <w:t>Heat Capacity</w:t>
      </w:r>
      <w:r>
        <w:t xml:space="preserve"> (Btu/</w:t>
      </w:r>
      <w:proofErr w:type="spellStart"/>
      <w:r>
        <w:t>lb°F</w:t>
      </w:r>
      <w:proofErr w:type="spellEnd"/>
      <w:r>
        <w:t>)</w:t>
      </w:r>
    </w:p>
    <w:p w14:paraId="10CAB669" w14:textId="63B32D0D" w:rsidR="00FA0889" w:rsidRDefault="00FA0889" w:rsidP="00FA0889">
      <w:pPr>
        <w:spacing w:after="0" w:line="240" w:lineRule="auto"/>
      </w:pPr>
      <w:r>
        <w:t>Water</w:t>
      </w:r>
      <w:r>
        <w:tab/>
      </w:r>
      <w:r>
        <w:tab/>
      </w:r>
      <w:r>
        <w:tab/>
      </w:r>
      <w:r>
        <w:tab/>
        <w:t>62.4</w:t>
      </w:r>
      <w:r>
        <w:tab/>
      </w:r>
      <w:r>
        <w:tab/>
      </w:r>
      <w:r>
        <w:tab/>
      </w:r>
      <w:r>
        <w:tab/>
      </w:r>
      <w:r>
        <w:tab/>
        <w:t>1.0</w:t>
      </w:r>
    </w:p>
    <w:p w14:paraId="4BC484A1" w14:textId="7C133E18" w:rsidR="00FA0889" w:rsidRDefault="00FA0889" w:rsidP="00FA0889">
      <w:pPr>
        <w:spacing w:after="0" w:line="240" w:lineRule="auto"/>
      </w:pPr>
      <w:r>
        <w:t>Wood</w:t>
      </w:r>
      <w:r>
        <w:tab/>
      </w:r>
      <w:r>
        <w:tab/>
      </w:r>
      <w:r>
        <w:tab/>
      </w:r>
      <w:r>
        <w:tab/>
        <w:t>45</w:t>
      </w:r>
      <w:r>
        <w:tab/>
      </w:r>
      <w:r>
        <w:tab/>
      </w:r>
      <w:r>
        <w:tab/>
      </w:r>
      <w:r>
        <w:tab/>
      </w:r>
      <w:r>
        <w:tab/>
        <w:t>0.57</w:t>
      </w:r>
    </w:p>
    <w:p w14:paraId="4D20EDF4" w14:textId="1264145D" w:rsidR="00FA0889" w:rsidRDefault="00FA0889" w:rsidP="00FA0889">
      <w:pPr>
        <w:spacing w:after="0" w:line="240" w:lineRule="auto"/>
      </w:pPr>
      <w:r>
        <w:t>Foam Insulation</w:t>
      </w:r>
      <w:r>
        <w:tab/>
      </w:r>
      <w:r>
        <w:tab/>
      </w:r>
      <w:r>
        <w:tab/>
        <w:t>2.5</w:t>
      </w:r>
      <w:r>
        <w:tab/>
      </w:r>
      <w:r>
        <w:tab/>
      </w:r>
      <w:r>
        <w:tab/>
      </w:r>
      <w:r>
        <w:tab/>
      </w:r>
      <w:r>
        <w:tab/>
        <w:t>0.34</w:t>
      </w:r>
    </w:p>
    <w:p w14:paraId="03557ED7" w14:textId="40EAF82A" w:rsidR="00FA0889" w:rsidRDefault="00FA0889" w:rsidP="00FA0889">
      <w:pPr>
        <w:spacing w:after="0" w:line="240" w:lineRule="auto"/>
      </w:pPr>
      <w:r>
        <w:t>Air</w:t>
      </w:r>
      <w:r>
        <w:tab/>
      </w:r>
      <w:r>
        <w:tab/>
      </w:r>
      <w:r>
        <w:tab/>
      </w:r>
      <w:r>
        <w:tab/>
        <w:t>0.075</w:t>
      </w:r>
      <w:r>
        <w:tab/>
      </w:r>
      <w:r>
        <w:tab/>
      </w:r>
      <w:r>
        <w:tab/>
      </w:r>
      <w:r>
        <w:tab/>
      </w:r>
      <w:r>
        <w:tab/>
        <w:t>0.24</w:t>
      </w:r>
    </w:p>
    <w:p w14:paraId="01EF9F61" w14:textId="6621D271" w:rsidR="00FA0889" w:rsidRDefault="00FA0889" w:rsidP="00FA0889">
      <w:pPr>
        <w:spacing w:after="0" w:line="240" w:lineRule="auto"/>
      </w:pPr>
      <w:r>
        <w:t>Concrete</w:t>
      </w:r>
      <w:r>
        <w:tab/>
      </w:r>
      <w:r>
        <w:tab/>
      </w:r>
      <w:r>
        <w:tab/>
        <w:t>144</w:t>
      </w:r>
      <w:r>
        <w:tab/>
      </w:r>
      <w:r>
        <w:tab/>
      </w:r>
      <w:r>
        <w:tab/>
      </w:r>
      <w:r>
        <w:tab/>
      </w:r>
      <w:r>
        <w:tab/>
        <w:t>0.21</w:t>
      </w:r>
    </w:p>
    <w:p w14:paraId="60C1F23A" w14:textId="4BB76D68" w:rsidR="00FA0889" w:rsidRDefault="00FA0889" w:rsidP="00FA0889">
      <w:pPr>
        <w:spacing w:after="0" w:line="240" w:lineRule="auto"/>
      </w:pPr>
      <w:r>
        <w:t>Steel</w:t>
      </w:r>
      <w:r>
        <w:tab/>
      </w:r>
      <w:r>
        <w:tab/>
      </w:r>
      <w:r>
        <w:tab/>
      </w:r>
      <w:r>
        <w:tab/>
        <w:t>489</w:t>
      </w:r>
      <w:r>
        <w:tab/>
      </w:r>
      <w:r>
        <w:tab/>
      </w:r>
      <w:r>
        <w:tab/>
      </w:r>
      <w:r>
        <w:tab/>
      </w:r>
      <w:r>
        <w:tab/>
        <w:t>0.12</w:t>
      </w:r>
    </w:p>
    <w:p w14:paraId="13889E5C" w14:textId="016D85AE" w:rsidR="00441D6E" w:rsidRDefault="00FA0889" w:rsidP="00FA0889">
      <w:pPr>
        <w:spacing w:after="0" w:line="240" w:lineRule="auto"/>
      </w:pPr>
      <w:r>
        <w:t>Aluminum</w:t>
      </w:r>
      <w:r>
        <w:tab/>
      </w:r>
      <w:r>
        <w:tab/>
      </w:r>
      <w:r>
        <w:tab/>
        <w:t>169</w:t>
      </w:r>
      <w:r>
        <w:tab/>
      </w:r>
      <w:r>
        <w:tab/>
      </w:r>
      <w:r>
        <w:tab/>
      </w:r>
      <w:r>
        <w:tab/>
      </w:r>
      <w:r>
        <w:tab/>
        <w:t>0.215</w:t>
      </w:r>
    </w:p>
    <w:p w14:paraId="20B56560" w14:textId="69FEDC54" w:rsidR="00441D6E" w:rsidRDefault="00441D6E" w:rsidP="00441D6E">
      <w:pPr>
        <w:spacing w:after="0"/>
      </w:pPr>
    </w:p>
    <w:p w14:paraId="51252474" w14:textId="77777777" w:rsidR="00441D6E" w:rsidRDefault="00441D6E" w:rsidP="00441D6E">
      <w:pPr>
        <w:spacing w:after="0"/>
      </w:pPr>
      <w:r>
        <w:t>Example 2.</w:t>
      </w:r>
    </w:p>
    <w:p w14:paraId="18F443EB" w14:textId="4076ADF7" w:rsidR="00441D6E" w:rsidRDefault="00441D6E" w:rsidP="00441D6E">
      <w:pPr>
        <w:spacing w:after="0" w:line="240" w:lineRule="auto"/>
      </w:pPr>
      <w:r>
        <w:t>How much heat (Btus) will be stored in a 100-ft</w:t>
      </w:r>
      <w:r w:rsidRPr="005D34AA">
        <w:rPr>
          <w:vertAlign w:val="superscript"/>
        </w:rPr>
        <w:t>2</w:t>
      </w:r>
      <w:r>
        <w:t xml:space="preserve"> concrete wall </w:t>
      </w:r>
      <w:r w:rsidR="00FA0889">
        <w:t>8-in</w:t>
      </w:r>
      <w:r>
        <w:t xml:space="preserve"> thick if it is warmed from </w:t>
      </w:r>
      <w:r w:rsidR="00FA0889">
        <w:t>5</w:t>
      </w:r>
      <w:r>
        <w:t>5</w:t>
      </w:r>
      <w:r>
        <w:rPr>
          <w:rFonts w:ascii="Times New Roman" w:hAnsi="Times New Roman" w:cs="Times New Roman"/>
        </w:rPr>
        <w:t>º</w:t>
      </w:r>
      <w:r>
        <w:t>F to 85</w:t>
      </w:r>
      <w:r>
        <w:rPr>
          <w:rFonts w:ascii="Times New Roman" w:hAnsi="Times New Roman" w:cs="Times New Roman"/>
        </w:rPr>
        <w:t>º</w:t>
      </w:r>
      <w:r>
        <w:t xml:space="preserve">F by exposure to sunlight? </w:t>
      </w:r>
    </w:p>
    <w:p w14:paraId="6DDE56AD" w14:textId="77777777" w:rsidR="00441D6E" w:rsidRDefault="00441D6E" w:rsidP="00441D6E">
      <w:pPr>
        <w:spacing w:after="0" w:line="240" w:lineRule="auto"/>
      </w:pPr>
    </w:p>
    <w:p w14:paraId="05B00F8E" w14:textId="77777777" w:rsidR="00441D6E" w:rsidRDefault="00441D6E" w:rsidP="00441D6E">
      <w:pPr>
        <w:spacing w:after="0" w:line="240" w:lineRule="auto"/>
      </w:pPr>
      <w:r>
        <w:t>Solution.</w:t>
      </w:r>
    </w:p>
    <w:p w14:paraId="4E5172DB" w14:textId="77777777" w:rsidR="00441D6E" w:rsidRDefault="00441D6E" w:rsidP="00441D6E">
      <w:pPr>
        <w:spacing w:after="0"/>
      </w:pPr>
    </w:p>
    <w:p w14:paraId="464D7160" w14:textId="77777777" w:rsidR="00441D6E" w:rsidRDefault="00441D6E" w:rsidP="00441D6E">
      <w:pPr>
        <w:spacing w:after="0"/>
      </w:pPr>
    </w:p>
    <w:p w14:paraId="240353D5" w14:textId="2F6FCA04" w:rsidR="00441D6E" w:rsidRDefault="00441D6E" w:rsidP="00441D6E">
      <w:pPr>
        <w:spacing w:after="0"/>
      </w:pPr>
    </w:p>
    <w:p w14:paraId="6EA5B9B7" w14:textId="5049D7A8" w:rsidR="00FA0889" w:rsidRDefault="00FA0889" w:rsidP="00441D6E">
      <w:pPr>
        <w:spacing w:after="0"/>
      </w:pPr>
    </w:p>
    <w:p w14:paraId="3BE315F5" w14:textId="11CE2E40" w:rsidR="00B714EC" w:rsidRDefault="00B714EC" w:rsidP="00441D6E">
      <w:pPr>
        <w:spacing w:after="0"/>
      </w:pPr>
    </w:p>
    <w:p w14:paraId="2DD1035A" w14:textId="467A4CB7" w:rsidR="00B714EC" w:rsidRDefault="00B714EC" w:rsidP="00441D6E">
      <w:pPr>
        <w:spacing w:after="0"/>
      </w:pPr>
    </w:p>
    <w:p w14:paraId="5CDDEB16" w14:textId="77777777" w:rsidR="00B714EC" w:rsidRDefault="00B714EC" w:rsidP="00441D6E">
      <w:pPr>
        <w:spacing w:after="0"/>
      </w:pPr>
    </w:p>
    <w:p w14:paraId="26CF6722" w14:textId="7DB44895" w:rsidR="00FA0889" w:rsidRDefault="00FA0889" w:rsidP="00441D6E">
      <w:pPr>
        <w:spacing w:after="0"/>
      </w:pPr>
    </w:p>
    <w:p w14:paraId="0851760A" w14:textId="382A257D" w:rsidR="00FA0889" w:rsidRDefault="00FA0889" w:rsidP="00441D6E">
      <w:pPr>
        <w:spacing w:after="0"/>
      </w:pPr>
    </w:p>
    <w:p w14:paraId="43ED0DAB" w14:textId="78322A1E" w:rsidR="00FA0889" w:rsidRDefault="00FA0889" w:rsidP="00441D6E">
      <w:pPr>
        <w:spacing w:after="0"/>
      </w:pPr>
    </w:p>
    <w:p w14:paraId="3786A84D" w14:textId="77777777" w:rsidR="00FA0889" w:rsidRDefault="00FA0889" w:rsidP="00441D6E">
      <w:pPr>
        <w:spacing w:after="0"/>
      </w:pPr>
    </w:p>
    <w:p w14:paraId="393E2C26" w14:textId="21307331" w:rsidR="00FA0889" w:rsidRDefault="00FA0889" w:rsidP="00441D6E">
      <w:pPr>
        <w:spacing w:after="0"/>
      </w:pPr>
    </w:p>
    <w:p w14:paraId="02B12BCE" w14:textId="77777777" w:rsidR="00441D6E" w:rsidRPr="00FA0889" w:rsidRDefault="00441D6E" w:rsidP="00441D6E">
      <w:pPr>
        <w:spacing w:after="0" w:line="240" w:lineRule="auto"/>
      </w:pPr>
      <w:r w:rsidRPr="00FA0889">
        <w:t>Converting Between U.S. and S.I.</w:t>
      </w:r>
    </w:p>
    <w:tbl>
      <w:tblPr>
        <w:tblStyle w:val="TableGrid"/>
        <w:tblW w:w="0" w:type="auto"/>
        <w:tblLook w:val="04A0" w:firstRow="1" w:lastRow="0" w:firstColumn="1" w:lastColumn="0" w:noHBand="0" w:noVBand="1"/>
      </w:tblPr>
      <w:tblGrid>
        <w:gridCol w:w="3865"/>
        <w:gridCol w:w="3105"/>
        <w:gridCol w:w="3100"/>
      </w:tblGrid>
      <w:tr w:rsidR="00441D6E" w14:paraId="64401A74" w14:textId="77777777" w:rsidTr="00AA421C">
        <w:tc>
          <w:tcPr>
            <w:tcW w:w="3865" w:type="dxa"/>
            <w:shd w:val="clear" w:color="auto" w:fill="F2F2F2" w:themeFill="background1" w:themeFillShade="F2"/>
          </w:tcPr>
          <w:p w14:paraId="6E141706" w14:textId="77777777" w:rsidR="00441D6E" w:rsidRPr="003046A7" w:rsidRDefault="00441D6E" w:rsidP="00AA421C">
            <w:pPr>
              <w:rPr>
                <w:b/>
              </w:rPr>
            </w:pPr>
            <w:r w:rsidRPr="003046A7">
              <w:rPr>
                <w:b/>
              </w:rPr>
              <w:t>Quantity</w:t>
            </w:r>
          </w:p>
        </w:tc>
        <w:tc>
          <w:tcPr>
            <w:tcW w:w="3105" w:type="dxa"/>
            <w:shd w:val="clear" w:color="auto" w:fill="F2F2F2" w:themeFill="background1" w:themeFillShade="F2"/>
          </w:tcPr>
          <w:p w14:paraId="13C424C3" w14:textId="77777777" w:rsidR="00441D6E" w:rsidRPr="003046A7" w:rsidRDefault="00441D6E" w:rsidP="00AA421C">
            <w:pPr>
              <w:rPr>
                <w:b/>
              </w:rPr>
            </w:pPr>
            <w:r w:rsidRPr="003046A7">
              <w:rPr>
                <w:b/>
              </w:rPr>
              <w:t>U.S.</w:t>
            </w:r>
          </w:p>
        </w:tc>
        <w:tc>
          <w:tcPr>
            <w:tcW w:w="3100" w:type="dxa"/>
            <w:shd w:val="clear" w:color="auto" w:fill="F2F2F2" w:themeFill="background1" w:themeFillShade="F2"/>
          </w:tcPr>
          <w:p w14:paraId="66C30FC0" w14:textId="77777777" w:rsidR="00441D6E" w:rsidRPr="003046A7" w:rsidRDefault="00441D6E" w:rsidP="00AA421C">
            <w:pPr>
              <w:rPr>
                <w:b/>
              </w:rPr>
            </w:pPr>
            <w:r w:rsidRPr="003046A7">
              <w:rPr>
                <w:b/>
              </w:rPr>
              <w:t>S.I.</w:t>
            </w:r>
          </w:p>
        </w:tc>
      </w:tr>
      <w:tr w:rsidR="00441D6E" w14:paraId="3E7692B8" w14:textId="77777777" w:rsidTr="00AA421C">
        <w:tc>
          <w:tcPr>
            <w:tcW w:w="3865" w:type="dxa"/>
          </w:tcPr>
          <w:p w14:paraId="0A43CEF4" w14:textId="77777777" w:rsidR="00441D6E" w:rsidRDefault="00441D6E" w:rsidP="00AA421C">
            <w:r>
              <w:t>Q (heat supplied or released)</w:t>
            </w:r>
          </w:p>
        </w:tc>
        <w:tc>
          <w:tcPr>
            <w:tcW w:w="3105" w:type="dxa"/>
          </w:tcPr>
          <w:p w14:paraId="66670EF3" w14:textId="77777777" w:rsidR="00441D6E" w:rsidRDefault="00441D6E" w:rsidP="00AA421C">
            <w:r>
              <w:t>Btu</w:t>
            </w:r>
          </w:p>
        </w:tc>
        <w:tc>
          <w:tcPr>
            <w:tcW w:w="3100" w:type="dxa"/>
          </w:tcPr>
          <w:p w14:paraId="1AB575D8" w14:textId="77777777" w:rsidR="00441D6E" w:rsidRDefault="00441D6E" w:rsidP="00AA421C">
            <w:r>
              <w:t>kJ (kilo Joule)</w:t>
            </w:r>
          </w:p>
        </w:tc>
      </w:tr>
      <w:tr w:rsidR="00441D6E" w14:paraId="479F1E3C" w14:textId="77777777" w:rsidTr="00AA421C">
        <w:tc>
          <w:tcPr>
            <w:tcW w:w="3865" w:type="dxa"/>
          </w:tcPr>
          <w:p w14:paraId="65E77FF9" w14:textId="77777777" w:rsidR="00441D6E" w:rsidRDefault="00441D6E" w:rsidP="00AA421C">
            <w:r>
              <w:t>M (unit mass)</w:t>
            </w:r>
          </w:p>
        </w:tc>
        <w:tc>
          <w:tcPr>
            <w:tcW w:w="3105" w:type="dxa"/>
          </w:tcPr>
          <w:p w14:paraId="7D255935" w14:textId="77777777" w:rsidR="00441D6E" w:rsidRDefault="00441D6E" w:rsidP="00AA421C">
            <w:proofErr w:type="spellStart"/>
            <w:r>
              <w:t>lb</w:t>
            </w:r>
            <w:proofErr w:type="spellEnd"/>
          </w:p>
        </w:tc>
        <w:tc>
          <w:tcPr>
            <w:tcW w:w="3100" w:type="dxa"/>
          </w:tcPr>
          <w:p w14:paraId="1CDC39B9" w14:textId="77777777" w:rsidR="00441D6E" w:rsidRDefault="00441D6E" w:rsidP="00AA421C">
            <w:r>
              <w:t>kg</w:t>
            </w:r>
          </w:p>
        </w:tc>
      </w:tr>
      <w:tr w:rsidR="00441D6E" w14:paraId="64458498" w14:textId="77777777" w:rsidTr="00AA421C">
        <w:tc>
          <w:tcPr>
            <w:tcW w:w="3865" w:type="dxa"/>
          </w:tcPr>
          <w:p w14:paraId="3E57CE32" w14:textId="77777777" w:rsidR="00441D6E" w:rsidRDefault="00441D6E" w:rsidP="00AA421C">
            <w:r>
              <w:t>C (specific heat)</w:t>
            </w:r>
          </w:p>
        </w:tc>
        <w:tc>
          <w:tcPr>
            <w:tcW w:w="3105" w:type="dxa"/>
          </w:tcPr>
          <w:p w14:paraId="498E2B4E" w14:textId="77777777" w:rsidR="00441D6E" w:rsidRDefault="00441D6E" w:rsidP="00AA421C">
            <w:r>
              <w:t>Btu/</w:t>
            </w:r>
            <w:proofErr w:type="spellStart"/>
            <w:r>
              <w:t>lb</w:t>
            </w:r>
            <w:proofErr w:type="spellEnd"/>
            <w:r>
              <w:t xml:space="preserve"> </w:t>
            </w:r>
            <w:r>
              <w:rPr>
                <w:rFonts w:ascii="Times New Roman" w:hAnsi="Times New Roman" w:cs="Times New Roman"/>
              </w:rPr>
              <w:t>º</w:t>
            </w:r>
            <w:r>
              <w:t>F</w:t>
            </w:r>
          </w:p>
        </w:tc>
        <w:tc>
          <w:tcPr>
            <w:tcW w:w="3100" w:type="dxa"/>
          </w:tcPr>
          <w:p w14:paraId="6E2032B0" w14:textId="77777777" w:rsidR="00441D6E" w:rsidRDefault="00441D6E" w:rsidP="00AA421C">
            <w:r>
              <w:t xml:space="preserve">kJ/kg </w:t>
            </w:r>
            <w:proofErr w:type="gramStart"/>
            <w:r>
              <w:rPr>
                <w:rFonts w:ascii="Times New Roman" w:hAnsi="Times New Roman" w:cs="Times New Roman"/>
              </w:rPr>
              <w:t>º</w:t>
            </w:r>
            <w:r>
              <w:t>C ,</w:t>
            </w:r>
            <w:proofErr w:type="gramEnd"/>
            <w:r>
              <w:t xml:space="preserve"> kJ/kg </w:t>
            </w:r>
            <w:r>
              <w:rPr>
                <w:rFonts w:ascii="Times New Roman" w:hAnsi="Times New Roman" w:cs="Times New Roman"/>
              </w:rPr>
              <w:t>º</w:t>
            </w:r>
            <w:r>
              <w:t>K</w:t>
            </w:r>
          </w:p>
        </w:tc>
      </w:tr>
      <w:tr w:rsidR="00441D6E" w14:paraId="46FCA0FC" w14:textId="77777777" w:rsidTr="00AA421C">
        <w:tc>
          <w:tcPr>
            <w:tcW w:w="3865" w:type="dxa"/>
          </w:tcPr>
          <w:p w14:paraId="59FCA265" w14:textId="77777777" w:rsidR="00441D6E" w:rsidRDefault="00441D6E" w:rsidP="00AA421C"/>
        </w:tc>
        <w:tc>
          <w:tcPr>
            <w:tcW w:w="3105" w:type="dxa"/>
          </w:tcPr>
          <w:p w14:paraId="4BEEDB1A" w14:textId="77777777" w:rsidR="00441D6E" w:rsidRDefault="00441D6E" w:rsidP="00AA421C"/>
        </w:tc>
        <w:tc>
          <w:tcPr>
            <w:tcW w:w="3100" w:type="dxa"/>
          </w:tcPr>
          <w:p w14:paraId="25584931" w14:textId="77777777" w:rsidR="00441D6E" w:rsidRDefault="00441D6E" w:rsidP="00AA421C"/>
        </w:tc>
      </w:tr>
      <w:tr w:rsidR="00441D6E" w14:paraId="4D0E44F3" w14:textId="77777777" w:rsidTr="00AA421C">
        <w:tc>
          <w:tcPr>
            <w:tcW w:w="3865" w:type="dxa"/>
          </w:tcPr>
          <w:p w14:paraId="64B8C8A0" w14:textId="77777777" w:rsidR="00441D6E" w:rsidRDefault="00441D6E" w:rsidP="00AA421C">
            <w:r>
              <w:rPr>
                <w:rFonts w:ascii="Times New Roman" w:hAnsi="Times New Roman" w:cs="Times New Roman"/>
              </w:rPr>
              <w:t>Δ</w:t>
            </w:r>
            <w:r>
              <w:t>T (temperature increase or decrease)</w:t>
            </w:r>
          </w:p>
        </w:tc>
        <w:tc>
          <w:tcPr>
            <w:tcW w:w="3105" w:type="dxa"/>
          </w:tcPr>
          <w:p w14:paraId="1FF57D3D" w14:textId="77777777" w:rsidR="00441D6E" w:rsidRDefault="00441D6E" w:rsidP="00AA421C">
            <w:r>
              <w:rPr>
                <w:rFonts w:ascii="Times New Roman" w:hAnsi="Times New Roman" w:cs="Times New Roman"/>
              </w:rPr>
              <w:t>º</w:t>
            </w:r>
            <w:r>
              <w:t>F</w:t>
            </w:r>
          </w:p>
        </w:tc>
        <w:tc>
          <w:tcPr>
            <w:tcW w:w="3100" w:type="dxa"/>
          </w:tcPr>
          <w:p w14:paraId="27D26235" w14:textId="77777777" w:rsidR="00441D6E" w:rsidRDefault="00441D6E" w:rsidP="00AA421C">
            <w:r>
              <w:rPr>
                <w:rFonts w:ascii="Times New Roman" w:hAnsi="Times New Roman" w:cs="Times New Roman"/>
              </w:rPr>
              <w:t>º</w:t>
            </w:r>
            <w:r>
              <w:t xml:space="preserve">K, </w:t>
            </w:r>
            <w:r>
              <w:rPr>
                <w:rFonts w:ascii="Times New Roman" w:hAnsi="Times New Roman" w:cs="Times New Roman"/>
              </w:rPr>
              <w:t>º</w:t>
            </w:r>
            <w:r>
              <w:t>C</w:t>
            </w:r>
          </w:p>
        </w:tc>
      </w:tr>
    </w:tbl>
    <w:p w14:paraId="0FAD31A0" w14:textId="7EE96ACA" w:rsidR="00441D6E" w:rsidRDefault="00441D6E" w:rsidP="00441D6E">
      <w:pPr>
        <w:spacing w:after="0" w:line="240" w:lineRule="auto"/>
      </w:pPr>
    </w:p>
    <w:p w14:paraId="13FC4759" w14:textId="77777777" w:rsidR="00B714EC" w:rsidRDefault="00B714EC" w:rsidP="00441D6E">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5"/>
        <w:gridCol w:w="1593"/>
        <w:gridCol w:w="1710"/>
        <w:gridCol w:w="1539"/>
        <w:gridCol w:w="981"/>
      </w:tblGrid>
      <w:tr w:rsidR="00441D6E" w14:paraId="01807DB0" w14:textId="77777777" w:rsidTr="00AA421C">
        <w:tc>
          <w:tcPr>
            <w:tcW w:w="1035" w:type="dxa"/>
            <w:tcBorders>
              <w:bottom w:val="single" w:sz="4" w:space="0" w:color="auto"/>
            </w:tcBorders>
          </w:tcPr>
          <w:p w14:paraId="02558E16" w14:textId="77777777" w:rsidR="00441D6E" w:rsidRDefault="00441D6E" w:rsidP="00AA421C">
            <w:pPr>
              <w:jc w:val="center"/>
            </w:pPr>
            <w:proofErr w:type="gramStart"/>
            <w:r>
              <w:t>1  Btu</w:t>
            </w:r>
            <w:proofErr w:type="gramEnd"/>
          </w:p>
        </w:tc>
        <w:tc>
          <w:tcPr>
            <w:tcW w:w="1593" w:type="dxa"/>
            <w:vMerge w:val="restart"/>
            <w:vAlign w:val="center"/>
          </w:tcPr>
          <w:p w14:paraId="273895FF" w14:textId="77777777" w:rsidR="00441D6E" w:rsidRDefault="00441D6E" w:rsidP="00AA421C">
            <w:pPr>
              <w:jc w:val="center"/>
            </w:pPr>
            <w:r>
              <w:t>=</w:t>
            </w:r>
          </w:p>
        </w:tc>
        <w:tc>
          <w:tcPr>
            <w:tcW w:w="1710" w:type="dxa"/>
            <w:tcBorders>
              <w:bottom w:val="single" w:sz="4" w:space="0" w:color="auto"/>
            </w:tcBorders>
          </w:tcPr>
          <w:p w14:paraId="40DF0D5D" w14:textId="77777777" w:rsidR="00441D6E" w:rsidRDefault="00441D6E" w:rsidP="00AA421C">
            <w:pPr>
              <w:jc w:val="center"/>
            </w:pPr>
            <w:r>
              <w:t>4,186.8     J</w:t>
            </w:r>
          </w:p>
        </w:tc>
        <w:tc>
          <w:tcPr>
            <w:tcW w:w="1539" w:type="dxa"/>
            <w:vMerge w:val="restart"/>
            <w:vAlign w:val="center"/>
          </w:tcPr>
          <w:p w14:paraId="48107C54" w14:textId="77777777" w:rsidR="00441D6E" w:rsidRDefault="00441D6E" w:rsidP="00AA421C">
            <w:pPr>
              <w:jc w:val="center"/>
            </w:pPr>
            <w:r>
              <w:t>=</w:t>
            </w:r>
          </w:p>
        </w:tc>
        <w:tc>
          <w:tcPr>
            <w:tcW w:w="981" w:type="dxa"/>
            <w:tcBorders>
              <w:bottom w:val="single" w:sz="4" w:space="0" w:color="auto"/>
            </w:tcBorders>
          </w:tcPr>
          <w:p w14:paraId="3B7E90A9" w14:textId="77777777" w:rsidR="00441D6E" w:rsidRDefault="00441D6E" w:rsidP="00AA421C">
            <w:pPr>
              <w:jc w:val="center"/>
            </w:pPr>
            <w:proofErr w:type="gramStart"/>
            <w:r>
              <w:t>1  kcal</w:t>
            </w:r>
            <w:proofErr w:type="gramEnd"/>
          </w:p>
        </w:tc>
      </w:tr>
      <w:tr w:rsidR="00441D6E" w14:paraId="7264730D" w14:textId="77777777" w:rsidTr="00AA421C">
        <w:tc>
          <w:tcPr>
            <w:tcW w:w="1035" w:type="dxa"/>
            <w:tcBorders>
              <w:top w:val="single" w:sz="4" w:space="0" w:color="auto"/>
            </w:tcBorders>
          </w:tcPr>
          <w:p w14:paraId="396277B2" w14:textId="77777777" w:rsidR="00441D6E" w:rsidRDefault="00441D6E" w:rsidP="00AA421C">
            <w:pPr>
              <w:jc w:val="center"/>
            </w:pPr>
            <w:proofErr w:type="spellStart"/>
            <w:r>
              <w:t>lb</w:t>
            </w:r>
            <w:proofErr w:type="spellEnd"/>
            <w:r>
              <w:t xml:space="preserve"> </w:t>
            </w:r>
            <w:r>
              <w:rPr>
                <w:rFonts w:ascii="Times New Roman" w:hAnsi="Times New Roman" w:cs="Times New Roman"/>
              </w:rPr>
              <w:t>º</w:t>
            </w:r>
            <w:r>
              <w:t>F</w:t>
            </w:r>
          </w:p>
        </w:tc>
        <w:tc>
          <w:tcPr>
            <w:tcW w:w="1593" w:type="dxa"/>
            <w:vMerge/>
          </w:tcPr>
          <w:p w14:paraId="1196A855" w14:textId="77777777" w:rsidR="00441D6E" w:rsidRDefault="00441D6E" w:rsidP="00AA421C"/>
        </w:tc>
        <w:tc>
          <w:tcPr>
            <w:tcW w:w="1710" w:type="dxa"/>
            <w:tcBorders>
              <w:top w:val="single" w:sz="4" w:space="0" w:color="auto"/>
            </w:tcBorders>
          </w:tcPr>
          <w:p w14:paraId="5BC47A74" w14:textId="77777777" w:rsidR="00441D6E" w:rsidRDefault="00441D6E" w:rsidP="00AA421C">
            <w:pPr>
              <w:jc w:val="center"/>
            </w:pPr>
            <w:r>
              <w:t xml:space="preserve">Kg </w:t>
            </w:r>
            <w:r>
              <w:rPr>
                <w:rFonts w:ascii="Times New Roman" w:hAnsi="Times New Roman" w:cs="Times New Roman"/>
              </w:rPr>
              <w:t>º</w:t>
            </w:r>
            <w:r>
              <w:t>K</w:t>
            </w:r>
          </w:p>
        </w:tc>
        <w:tc>
          <w:tcPr>
            <w:tcW w:w="1539" w:type="dxa"/>
            <w:vMerge/>
          </w:tcPr>
          <w:p w14:paraId="1B9A891D" w14:textId="77777777" w:rsidR="00441D6E" w:rsidRDefault="00441D6E" w:rsidP="00AA421C"/>
        </w:tc>
        <w:tc>
          <w:tcPr>
            <w:tcW w:w="981" w:type="dxa"/>
            <w:tcBorders>
              <w:top w:val="single" w:sz="4" w:space="0" w:color="auto"/>
            </w:tcBorders>
          </w:tcPr>
          <w:p w14:paraId="128AD044" w14:textId="77777777" w:rsidR="00441D6E" w:rsidRDefault="00441D6E" w:rsidP="00AA421C">
            <w:pPr>
              <w:jc w:val="center"/>
            </w:pPr>
            <w:r>
              <w:t xml:space="preserve">kg </w:t>
            </w:r>
            <w:r>
              <w:rPr>
                <w:rFonts w:ascii="Times New Roman" w:hAnsi="Times New Roman" w:cs="Times New Roman"/>
              </w:rPr>
              <w:t>º</w:t>
            </w:r>
            <w:r>
              <w:t>C</w:t>
            </w:r>
          </w:p>
        </w:tc>
      </w:tr>
    </w:tbl>
    <w:p w14:paraId="6EAB86B4" w14:textId="43F35EED" w:rsidR="00441D6E" w:rsidRDefault="00441D6E" w:rsidP="00441D6E">
      <w:pPr>
        <w:spacing w:after="0" w:line="240" w:lineRule="auto"/>
      </w:pPr>
    </w:p>
    <w:p w14:paraId="6A8D727A" w14:textId="4F6D9DFE" w:rsidR="00FA0889" w:rsidRDefault="00FA0889" w:rsidP="00441D6E">
      <w:pPr>
        <w:spacing w:after="0" w:line="240" w:lineRule="auto"/>
      </w:pPr>
    </w:p>
    <w:p w14:paraId="3B52F3CA" w14:textId="785F500A" w:rsidR="00FA0889" w:rsidRDefault="00FA0889" w:rsidP="00441D6E">
      <w:pPr>
        <w:spacing w:after="0" w:line="240" w:lineRule="auto"/>
      </w:pPr>
    </w:p>
    <w:p w14:paraId="455B9D54" w14:textId="5C9BFE3F" w:rsidR="00441D6E" w:rsidRDefault="00441D6E" w:rsidP="00441D6E">
      <w:pPr>
        <w:spacing w:after="0" w:line="240" w:lineRule="auto"/>
      </w:pPr>
      <w:r>
        <w:lastRenderedPageBreak/>
        <w:t>Example 3</w:t>
      </w:r>
      <w:r w:rsidR="00B714EC">
        <w:t xml:space="preserve"> – Heat Aluminum</w:t>
      </w:r>
    </w:p>
    <w:p w14:paraId="66AF75C2" w14:textId="1F46F66E" w:rsidR="00441D6E" w:rsidRDefault="00441D6E" w:rsidP="00441D6E">
      <w:pPr>
        <w:spacing w:after="0" w:line="240" w:lineRule="auto"/>
      </w:pPr>
      <w:r>
        <w:t>2 kg of Aluminum (AL) is heated from 20</w:t>
      </w:r>
      <w:r>
        <w:rPr>
          <w:rFonts w:ascii="Times New Roman" w:hAnsi="Times New Roman" w:cs="Times New Roman"/>
        </w:rPr>
        <w:t>º</w:t>
      </w:r>
      <w:r>
        <w:t>C to 100</w:t>
      </w:r>
      <w:r>
        <w:rPr>
          <w:rFonts w:ascii="Times New Roman" w:hAnsi="Times New Roman" w:cs="Times New Roman"/>
        </w:rPr>
        <w:t>º</w:t>
      </w:r>
      <w:r>
        <w:t xml:space="preserve">C. The specific heat of AL is 0.91 kJ/kg </w:t>
      </w:r>
      <w:r>
        <w:rPr>
          <w:rFonts w:ascii="Times New Roman" w:hAnsi="Times New Roman" w:cs="Times New Roman"/>
        </w:rPr>
        <w:t>º</w:t>
      </w:r>
      <w:r>
        <w:t>C and the heat required can be calculated as:</w:t>
      </w:r>
    </w:p>
    <w:p w14:paraId="74456FEF" w14:textId="77777777" w:rsidR="00441D6E" w:rsidRDefault="00441D6E" w:rsidP="00441D6E">
      <w:pPr>
        <w:spacing w:after="0" w:line="240" w:lineRule="auto"/>
      </w:pPr>
    </w:p>
    <w:p w14:paraId="26E42993" w14:textId="77777777" w:rsidR="00441D6E" w:rsidRDefault="00441D6E" w:rsidP="00441D6E">
      <w:pPr>
        <w:spacing w:after="0" w:line="240" w:lineRule="auto"/>
      </w:pPr>
      <w:r>
        <w:t xml:space="preserve">Q = M x C x </w:t>
      </w:r>
      <w:r>
        <w:rPr>
          <w:rFonts w:ascii="Times New Roman" w:hAnsi="Times New Roman" w:cs="Times New Roman"/>
        </w:rPr>
        <w:t>Δ</w:t>
      </w:r>
      <w:r>
        <w:t>T</w:t>
      </w:r>
    </w:p>
    <w:p w14:paraId="3CE200A2" w14:textId="77777777" w:rsidR="00441D6E" w:rsidRDefault="00441D6E" w:rsidP="00441D6E">
      <w:pPr>
        <w:spacing w:after="0" w:line="240" w:lineRule="auto"/>
      </w:pPr>
    </w:p>
    <w:p w14:paraId="453F1AEC" w14:textId="77777777" w:rsidR="00441D6E" w:rsidRDefault="00441D6E" w:rsidP="00441D6E">
      <w:pPr>
        <w:spacing w:after="0" w:line="240" w:lineRule="auto"/>
      </w:pPr>
    </w:p>
    <w:p w14:paraId="41E20772" w14:textId="136BF26A" w:rsidR="00441D6E" w:rsidRDefault="00441D6E" w:rsidP="00441D6E">
      <w:pPr>
        <w:spacing w:after="0" w:line="240" w:lineRule="auto"/>
      </w:pPr>
    </w:p>
    <w:p w14:paraId="2F3F9A49" w14:textId="360EAAD4" w:rsidR="00B714EC" w:rsidRDefault="00B714EC" w:rsidP="00441D6E">
      <w:pPr>
        <w:spacing w:after="0" w:line="240" w:lineRule="auto"/>
      </w:pPr>
    </w:p>
    <w:p w14:paraId="6BBC455B" w14:textId="77777777" w:rsidR="00B714EC" w:rsidRDefault="00B714EC" w:rsidP="00441D6E">
      <w:pPr>
        <w:spacing w:after="0" w:line="240" w:lineRule="auto"/>
      </w:pPr>
    </w:p>
    <w:p w14:paraId="17446EDE" w14:textId="77777777" w:rsidR="00441D6E" w:rsidRDefault="00441D6E" w:rsidP="00441D6E">
      <w:pPr>
        <w:spacing w:after="0" w:line="240" w:lineRule="auto"/>
      </w:pPr>
    </w:p>
    <w:p w14:paraId="375DF4F2" w14:textId="77777777" w:rsidR="00441D6E" w:rsidRDefault="00441D6E" w:rsidP="00441D6E">
      <w:pPr>
        <w:spacing w:after="0" w:line="240" w:lineRule="auto"/>
      </w:pPr>
    </w:p>
    <w:p w14:paraId="2A8AA788" w14:textId="77777777" w:rsidR="00441D6E" w:rsidRDefault="00441D6E" w:rsidP="00441D6E">
      <w:pPr>
        <w:spacing w:after="0" w:line="240" w:lineRule="auto"/>
      </w:pPr>
    </w:p>
    <w:p w14:paraId="3D8C64AD" w14:textId="243B830C" w:rsidR="00441D6E" w:rsidRDefault="00441D6E" w:rsidP="00441D6E">
      <w:pPr>
        <w:spacing w:after="0" w:line="240" w:lineRule="auto"/>
      </w:pPr>
      <w:r>
        <w:t>How many Btu’s?</w:t>
      </w:r>
    </w:p>
    <w:p w14:paraId="1A1F302A" w14:textId="398775B4" w:rsidR="00FA0889" w:rsidRDefault="00FA0889" w:rsidP="00441D6E">
      <w:pPr>
        <w:spacing w:after="0" w:line="240" w:lineRule="auto"/>
      </w:pPr>
    </w:p>
    <w:p w14:paraId="168C6A4A" w14:textId="77777777" w:rsidR="00B714EC" w:rsidRDefault="00B714EC" w:rsidP="00B714EC">
      <w:pPr>
        <w:spacing w:after="0" w:line="240" w:lineRule="auto"/>
      </w:pPr>
      <w:r>
        <w:t>Example 4 – Heating Water</w:t>
      </w:r>
    </w:p>
    <w:p w14:paraId="23D666CF" w14:textId="77777777" w:rsidR="00B714EC" w:rsidRDefault="00B714EC" w:rsidP="00B714EC">
      <w:pPr>
        <w:spacing w:after="0" w:line="240" w:lineRule="auto"/>
      </w:pPr>
      <w:r>
        <w:t xml:space="preserve">One </w:t>
      </w:r>
      <w:proofErr w:type="spellStart"/>
      <w:r>
        <w:t>litre</w:t>
      </w:r>
      <w:proofErr w:type="spellEnd"/>
      <w:r>
        <w:t xml:space="preserve"> of water is heated from 0</w:t>
      </w:r>
      <w:r>
        <w:rPr>
          <w:rFonts w:ascii="Times New Roman" w:hAnsi="Times New Roman" w:cs="Times New Roman"/>
        </w:rPr>
        <w:t>º</w:t>
      </w:r>
      <w:r>
        <w:t>C to boiling (100</w:t>
      </w:r>
      <w:r>
        <w:rPr>
          <w:rFonts w:ascii="Times New Roman" w:hAnsi="Times New Roman" w:cs="Times New Roman"/>
        </w:rPr>
        <w:t>º</w:t>
      </w:r>
      <w:r>
        <w:t xml:space="preserve">C). Specific heat of water is 4.19 kJ/kg </w:t>
      </w:r>
      <w:r>
        <w:rPr>
          <w:rFonts w:ascii="Times New Roman" w:hAnsi="Times New Roman" w:cs="Times New Roman"/>
        </w:rPr>
        <w:t>º</w:t>
      </w:r>
      <w:r>
        <w:t>C and the heat required can be calculated as:</w:t>
      </w:r>
    </w:p>
    <w:p w14:paraId="7332E970" w14:textId="77777777" w:rsidR="00B714EC" w:rsidRDefault="00B714EC" w:rsidP="00B714EC">
      <w:pPr>
        <w:spacing w:after="0" w:line="240" w:lineRule="auto"/>
      </w:pPr>
    </w:p>
    <w:p w14:paraId="03327084" w14:textId="77777777" w:rsidR="00B714EC" w:rsidRDefault="00B714EC" w:rsidP="00B714EC">
      <w:pPr>
        <w:spacing w:after="0" w:line="240" w:lineRule="auto"/>
      </w:pPr>
      <w:r>
        <w:t xml:space="preserve">Q = M x C x </w:t>
      </w:r>
      <w:r>
        <w:rPr>
          <w:rFonts w:ascii="Times New Roman" w:hAnsi="Times New Roman" w:cs="Times New Roman"/>
        </w:rPr>
        <w:t>Δ</w:t>
      </w:r>
      <w:r>
        <w:t>T</w:t>
      </w:r>
    </w:p>
    <w:p w14:paraId="41133120" w14:textId="77777777" w:rsidR="00B714EC" w:rsidRDefault="00B714EC" w:rsidP="00B714EC">
      <w:pPr>
        <w:spacing w:after="0" w:line="240" w:lineRule="auto"/>
      </w:pPr>
    </w:p>
    <w:p w14:paraId="185062CF" w14:textId="77777777" w:rsidR="00B714EC" w:rsidRDefault="00B714EC" w:rsidP="00B714EC">
      <w:pPr>
        <w:spacing w:after="0" w:line="240" w:lineRule="auto"/>
      </w:pPr>
    </w:p>
    <w:p w14:paraId="15A3FCFB" w14:textId="77777777" w:rsidR="00B714EC" w:rsidRDefault="00B714EC" w:rsidP="00B714EC">
      <w:pPr>
        <w:spacing w:after="0" w:line="240" w:lineRule="auto"/>
      </w:pPr>
    </w:p>
    <w:p w14:paraId="4F2CF802" w14:textId="77777777" w:rsidR="00B714EC" w:rsidRDefault="00B714EC" w:rsidP="00B714EC">
      <w:pPr>
        <w:spacing w:after="0" w:line="240" w:lineRule="auto"/>
      </w:pPr>
    </w:p>
    <w:p w14:paraId="0B3341DE" w14:textId="77777777" w:rsidR="00B714EC" w:rsidRDefault="00B714EC" w:rsidP="00B714EC">
      <w:pPr>
        <w:spacing w:after="0" w:line="240" w:lineRule="auto"/>
      </w:pPr>
    </w:p>
    <w:p w14:paraId="48728CA8" w14:textId="2600033F" w:rsidR="00B714EC" w:rsidRDefault="00B714EC" w:rsidP="00B714EC">
      <w:pPr>
        <w:spacing w:after="0" w:line="240" w:lineRule="auto"/>
      </w:pPr>
    </w:p>
    <w:p w14:paraId="698955A9" w14:textId="54A82310" w:rsidR="00B714EC" w:rsidRDefault="00B714EC" w:rsidP="00B714EC">
      <w:pPr>
        <w:spacing w:after="0" w:line="240" w:lineRule="auto"/>
      </w:pPr>
    </w:p>
    <w:p w14:paraId="51560184" w14:textId="6B850396" w:rsidR="00B714EC" w:rsidRDefault="00B714EC" w:rsidP="00B714EC">
      <w:pPr>
        <w:spacing w:after="0" w:line="240" w:lineRule="auto"/>
      </w:pPr>
    </w:p>
    <w:p w14:paraId="1B8FFB34" w14:textId="1094453C" w:rsidR="00B714EC" w:rsidRDefault="00B714EC" w:rsidP="00B714EC">
      <w:pPr>
        <w:spacing w:after="0" w:line="240" w:lineRule="auto"/>
      </w:pPr>
      <w:r>
        <w:t>How many Btu’s?</w:t>
      </w:r>
    </w:p>
    <w:p w14:paraId="2330D2D5" w14:textId="23150C86" w:rsidR="00070543" w:rsidRDefault="00070543" w:rsidP="00B714EC">
      <w:pPr>
        <w:spacing w:after="0" w:line="240" w:lineRule="auto"/>
      </w:pPr>
    </w:p>
    <w:p w14:paraId="419CE929" w14:textId="34183FD2" w:rsidR="00070543" w:rsidRPr="0048501C" w:rsidRDefault="00070543" w:rsidP="00B714EC">
      <w:pPr>
        <w:spacing w:after="0" w:line="240" w:lineRule="auto"/>
        <w:rPr>
          <w:u w:val="single"/>
        </w:rPr>
      </w:pPr>
      <w:r w:rsidRPr="0048501C">
        <w:rPr>
          <w:u w:val="single"/>
        </w:rPr>
        <w:t>Convert from SI to US</w:t>
      </w:r>
    </w:p>
    <w:p w14:paraId="781D5C65" w14:textId="77777777" w:rsidR="00070543" w:rsidRDefault="00070543" w:rsidP="00B714EC">
      <w:pPr>
        <w:spacing w:after="0" w:line="240" w:lineRule="auto"/>
      </w:pPr>
    </w:p>
    <w:p w14:paraId="457046AC" w14:textId="3BA27AAD" w:rsidR="00070543" w:rsidRDefault="00070543" w:rsidP="00B714EC">
      <w:pPr>
        <w:spacing w:after="0" w:line="240" w:lineRule="auto"/>
      </w:pPr>
    </w:p>
    <w:p w14:paraId="63491F5A" w14:textId="77777777" w:rsidR="00070543" w:rsidRDefault="00070543" w:rsidP="00B714EC">
      <w:pPr>
        <w:spacing w:after="0" w:line="240" w:lineRule="auto"/>
      </w:pPr>
    </w:p>
    <w:p w14:paraId="4079ACBB" w14:textId="36433697" w:rsidR="00070543" w:rsidRDefault="00070543" w:rsidP="00B714EC">
      <w:pPr>
        <w:spacing w:after="0" w:line="240" w:lineRule="auto"/>
      </w:pPr>
    </w:p>
    <w:p w14:paraId="4B9203A4" w14:textId="77777777" w:rsidR="00070543" w:rsidRDefault="00070543" w:rsidP="00B714EC">
      <w:pPr>
        <w:spacing w:after="0" w:line="240" w:lineRule="auto"/>
      </w:pPr>
    </w:p>
    <w:p w14:paraId="5C76C993" w14:textId="541FE8F0" w:rsidR="00070543" w:rsidRDefault="00070543" w:rsidP="00B714EC">
      <w:pPr>
        <w:spacing w:after="0" w:line="240" w:lineRule="auto"/>
      </w:pPr>
    </w:p>
    <w:p w14:paraId="6738258A" w14:textId="1DAAA330" w:rsidR="00070543" w:rsidRPr="0048501C" w:rsidRDefault="00070543" w:rsidP="00B714EC">
      <w:pPr>
        <w:spacing w:after="0" w:line="240" w:lineRule="auto"/>
        <w:rPr>
          <w:u w:val="single"/>
        </w:rPr>
      </w:pPr>
      <w:r w:rsidRPr="0048501C">
        <w:rPr>
          <w:u w:val="single"/>
        </w:rPr>
        <w:t>Using US Units</w:t>
      </w:r>
    </w:p>
    <w:p w14:paraId="73D06F9F" w14:textId="77777777" w:rsidR="00070543" w:rsidRPr="00070543" w:rsidRDefault="00070543" w:rsidP="00070543">
      <w:pPr>
        <w:spacing w:after="0" w:line="240" w:lineRule="auto"/>
      </w:pPr>
      <w:r w:rsidRPr="00070543">
        <w:t xml:space="preserve">1 </w:t>
      </w:r>
      <w:proofErr w:type="spellStart"/>
      <w:r w:rsidRPr="00070543">
        <w:t>litre</w:t>
      </w:r>
      <w:proofErr w:type="spellEnd"/>
      <w:r w:rsidRPr="00070543">
        <w:t xml:space="preserve"> </w:t>
      </w:r>
      <w:proofErr w:type="gramStart"/>
      <w:r w:rsidRPr="00070543">
        <w:t>= ?</w:t>
      </w:r>
      <w:proofErr w:type="gramEnd"/>
      <w:r w:rsidRPr="00070543">
        <w:t xml:space="preserve"> </w:t>
      </w:r>
      <w:proofErr w:type="spellStart"/>
      <w:r w:rsidRPr="00070543">
        <w:t>lb</w:t>
      </w:r>
      <w:proofErr w:type="spellEnd"/>
      <w:r w:rsidRPr="00070543">
        <w:t>?</w:t>
      </w:r>
      <w:r w:rsidRPr="00070543">
        <w:tab/>
        <w:t>Can’t compare!</w:t>
      </w:r>
    </w:p>
    <w:p w14:paraId="1E572B2A" w14:textId="77777777" w:rsidR="00070543" w:rsidRDefault="00070543" w:rsidP="00070543">
      <w:pPr>
        <w:spacing w:after="0" w:line="240" w:lineRule="auto"/>
      </w:pPr>
    </w:p>
    <w:p w14:paraId="111F9C3D" w14:textId="77777777" w:rsidR="00070543" w:rsidRDefault="00070543" w:rsidP="00070543">
      <w:pPr>
        <w:spacing w:after="0" w:line="240" w:lineRule="auto"/>
      </w:pPr>
      <w:r>
        <w:t xml:space="preserve">A </w:t>
      </w:r>
      <w:proofErr w:type="spellStart"/>
      <w:r>
        <w:t>litre</w:t>
      </w:r>
      <w:proofErr w:type="spellEnd"/>
      <w:r>
        <w:t xml:space="preserve"> is a unit of </w:t>
      </w:r>
      <w:r w:rsidRPr="0018679C">
        <w:rPr>
          <w:u w:val="single"/>
        </w:rPr>
        <w:t>volume</w:t>
      </w:r>
    </w:p>
    <w:p w14:paraId="5CDEEBAB" w14:textId="77777777" w:rsidR="00070543" w:rsidRDefault="00070543" w:rsidP="00070543">
      <w:pPr>
        <w:spacing w:after="0" w:line="240" w:lineRule="auto"/>
      </w:pPr>
      <w:r>
        <w:t xml:space="preserve">A pound is a unit of </w:t>
      </w:r>
      <w:r w:rsidRPr="0018679C">
        <w:rPr>
          <w:u w:val="single"/>
        </w:rPr>
        <w:t>weight</w:t>
      </w:r>
    </w:p>
    <w:p w14:paraId="0489E5CE" w14:textId="77777777" w:rsidR="00070543" w:rsidRDefault="00070543" w:rsidP="00070543">
      <w:pPr>
        <w:spacing w:after="0" w:line="240" w:lineRule="auto"/>
      </w:pPr>
    </w:p>
    <w:p w14:paraId="3941D200" w14:textId="77777777" w:rsidR="00070543" w:rsidRDefault="00070543" w:rsidP="00070543">
      <w:pPr>
        <w:spacing w:after="0" w:line="240" w:lineRule="auto"/>
      </w:pPr>
      <w:r>
        <w:t xml:space="preserve">1 </w:t>
      </w:r>
      <w:proofErr w:type="spellStart"/>
      <w:r>
        <w:t>litre</w:t>
      </w:r>
      <w:proofErr w:type="spellEnd"/>
      <w:r>
        <w:t xml:space="preserve"> weighs 1 kg</w:t>
      </w:r>
    </w:p>
    <w:p w14:paraId="0E420942" w14:textId="77777777" w:rsidR="00070543" w:rsidRDefault="00070543" w:rsidP="00070543">
      <w:pPr>
        <w:spacing w:after="0" w:line="240" w:lineRule="auto"/>
      </w:pPr>
      <w:r>
        <w:t xml:space="preserve">There are 2.2 </w:t>
      </w:r>
      <w:proofErr w:type="spellStart"/>
      <w:r>
        <w:t>lb</w:t>
      </w:r>
      <w:proofErr w:type="spellEnd"/>
      <w:r>
        <w:t>/kg</w:t>
      </w:r>
    </w:p>
    <w:p w14:paraId="79BED755" w14:textId="77777777" w:rsidR="00070543" w:rsidRDefault="00070543" w:rsidP="00070543">
      <w:pPr>
        <w:spacing w:after="0" w:line="240" w:lineRule="auto"/>
      </w:pPr>
      <w:r>
        <w:rPr>
          <w:noProof/>
        </w:rPr>
        <w:drawing>
          <wp:inline distT="0" distB="0" distL="0" distR="0" wp14:anchorId="07AEDDE5" wp14:editId="5A836053">
            <wp:extent cx="137160" cy="914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refor.jpg"/>
                    <pic:cNvPicPr/>
                  </pic:nvPicPr>
                  <pic:blipFill>
                    <a:blip r:embed="rId25">
                      <a:extLst>
                        <a:ext uri="{28A0092B-C50C-407E-A947-70E740481C1C}">
                          <a14:useLocalDpi xmlns:a14="http://schemas.microsoft.com/office/drawing/2010/main" val="0"/>
                        </a:ext>
                      </a:extLst>
                    </a:blip>
                    <a:stretch>
                      <a:fillRect/>
                    </a:stretch>
                  </pic:blipFill>
                  <pic:spPr>
                    <a:xfrm>
                      <a:off x="0" y="0"/>
                      <a:ext cx="137160" cy="91440"/>
                    </a:xfrm>
                    <a:prstGeom prst="rect">
                      <a:avLst/>
                    </a:prstGeom>
                  </pic:spPr>
                </pic:pic>
              </a:graphicData>
            </a:graphic>
          </wp:inline>
        </w:drawing>
      </w:r>
      <w:r>
        <w:t xml:space="preserve"> 2.2 </w:t>
      </w:r>
      <w:proofErr w:type="spellStart"/>
      <w:r>
        <w:t>lb</w:t>
      </w:r>
      <w:proofErr w:type="spellEnd"/>
      <w:r>
        <w:t xml:space="preserve"> water</w:t>
      </w:r>
    </w:p>
    <w:p w14:paraId="2957BFBB" w14:textId="77777777" w:rsidR="00070543" w:rsidRDefault="00070543" w:rsidP="00070543">
      <w:pPr>
        <w:spacing w:after="0" w:line="240" w:lineRule="auto"/>
      </w:pPr>
    </w:p>
    <w:p w14:paraId="47A107A3" w14:textId="77777777" w:rsidR="00070543" w:rsidRDefault="00070543" w:rsidP="00070543">
      <w:pPr>
        <w:spacing w:after="0" w:line="240" w:lineRule="auto"/>
      </w:pPr>
      <w:r>
        <w:t xml:space="preserve">Q = M x C x </w:t>
      </w:r>
      <w:r>
        <w:rPr>
          <w:rFonts w:ascii="Times New Roman" w:hAnsi="Times New Roman" w:cs="Times New Roman"/>
        </w:rPr>
        <w:t>Δ</w:t>
      </w:r>
      <w:r>
        <w:t>T</w:t>
      </w:r>
    </w:p>
    <w:p w14:paraId="53A6F552" w14:textId="471E3DA7" w:rsidR="00070543" w:rsidRDefault="00070543" w:rsidP="00B714EC">
      <w:pPr>
        <w:spacing w:after="0" w:line="240" w:lineRule="auto"/>
      </w:pPr>
    </w:p>
    <w:p w14:paraId="6E301AF6" w14:textId="468753C4" w:rsidR="00070543" w:rsidRDefault="00070543" w:rsidP="00B714EC">
      <w:pPr>
        <w:spacing w:after="0" w:line="240" w:lineRule="auto"/>
      </w:pPr>
    </w:p>
    <w:p w14:paraId="50A55E8B" w14:textId="7328DA40" w:rsidR="00070543" w:rsidRDefault="00070543" w:rsidP="00B714EC">
      <w:pPr>
        <w:spacing w:after="0" w:line="240" w:lineRule="auto"/>
      </w:pPr>
    </w:p>
    <w:p w14:paraId="0149CEB4" w14:textId="078B6FD7" w:rsidR="00070543" w:rsidRDefault="00070543" w:rsidP="00B714EC">
      <w:pPr>
        <w:spacing w:after="0" w:line="240" w:lineRule="auto"/>
      </w:pPr>
    </w:p>
    <w:p w14:paraId="0B4E312C" w14:textId="51C12E73" w:rsidR="00070543" w:rsidRDefault="00070543" w:rsidP="00B714EC">
      <w:pPr>
        <w:spacing w:after="0" w:line="240" w:lineRule="auto"/>
      </w:pPr>
    </w:p>
    <w:p w14:paraId="633AF4DC" w14:textId="630EE1EA" w:rsidR="00441D6E" w:rsidRPr="00441D6E" w:rsidRDefault="00441D6E" w:rsidP="00441D6E">
      <w:pPr>
        <w:spacing w:after="0" w:line="240" w:lineRule="auto"/>
        <w:rPr>
          <w:b/>
          <w:bCs/>
        </w:rPr>
      </w:pPr>
      <w:r w:rsidRPr="00441D6E">
        <w:rPr>
          <w:b/>
          <w:bCs/>
        </w:rPr>
        <w:lastRenderedPageBreak/>
        <w:t>Sensible and Latent Heat</w:t>
      </w:r>
    </w:p>
    <w:p w14:paraId="3106E9FD" w14:textId="77777777" w:rsidR="00441D6E" w:rsidRDefault="00441D6E" w:rsidP="00441D6E">
      <w:pPr>
        <w:spacing w:after="0" w:line="240" w:lineRule="auto"/>
      </w:pPr>
    </w:p>
    <w:p w14:paraId="714B54BE" w14:textId="77777777" w:rsidR="00441D6E" w:rsidRPr="00441D6E" w:rsidRDefault="00441D6E" w:rsidP="00441D6E">
      <w:pPr>
        <w:spacing w:after="0" w:line="240" w:lineRule="auto"/>
        <w:rPr>
          <w:b/>
          <w:bCs/>
        </w:rPr>
      </w:pPr>
      <w:r w:rsidRPr="00441D6E">
        <w:rPr>
          <w:b/>
          <w:bCs/>
        </w:rPr>
        <w:t>Sensible Heat</w:t>
      </w:r>
    </w:p>
    <w:p w14:paraId="71FEE1F3" w14:textId="77777777" w:rsidR="00441D6E" w:rsidRDefault="00441D6E" w:rsidP="00441D6E">
      <w:pPr>
        <w:spacing w:after="0" w:line="240" w:lineRule="auto"/>
      </w:pPr>
      <w:r>
        <w:t>Causes a change in temperature of substance when heat is added or removed. Can be measured by a thermometer.</w:t>
      </w:r>
    </w:p>
    <w:p w14:paraId="5A2F1AE4" w14:textId="77777777" w:rsidR="00441D6E" w:rsidRDefault="00441D6E" w:rsidP="00441D6E">
      <w:pPr>
        <w:spacing w:after="0" w:line="240" w:lineRule="auto"/>
      </w:pPr>
    </w:p>
    <w:p w14:paraId="5C278128" w14:textId="77777777" w:rsidR="00441D6E" w:rsidRPr="00441D6E" w:rsidRDefault="00441D6E" w:rsidP="00441D6E">
      <w:pPr>
        <w:spacing w:after="0" w:line="240" w:lineRule="auto"/>
        <w:rPr>
          <w:b/>
          <w:bCs/>
        </w:rPr>
      </w:pPr>
      <w:r w:rsidRPr="00441D6E">
        <w:rPr>
          <w:b/>
          <w:bCs/>
        </w:rPr>
        <w:t>Latent Heat</w:t>
      </w:r>
    </w:p>
    <w:p w14:paraId="07B4B83D" w14:textId="7292BDAF" w:rsidR="00441D6E" w:rsidRDefault="00441D6E" w:rsidP="00441D6E">
      <w:pPr>
        <w:spacing w:after="0" w:line="240" w:lineRule="auto"/>
      </w:pPr>
      <w:r>
        <w:t>Causes a change of state in the substance when heat is added or removed. Changing a solid to a liquid or a liquid to a gas while the temperature remains constant.</w:t>
      </w:r>
    </w:p>
    <w:p w14:paraId="67D079A8" w14:textId="77777777" w:rsidR="00441D6E" w:rsidRDefault="00441D6E" w:rsidP="00441D6E">
      <w:pPr>
        <w:spacing w:after="0" w:line="240" w:lineRule="auto"/>
      </w:pPr>
    </w:p>
    <w:p w14:paraId="35DDF77C" w14:textId="50AB19CD" w:rsidR="00441D6E" w:rsidRDefault="00441D6E" w:rsidP="00441D6E">
      <w:pPr>
        <w:spacing w:after="0" w:line="240" w:lineRule="auto"/>
        <w:rPr>
          <w:b/>
          <w:bCs/>
        </w:rPr>
      </w:pPr>
      <w:r>
        <w:rPr>
          <w:noProof/>
        </w:rPr>
        <w:drawing>
          <wp:inline distT="0" distB="0" distL="0" distR="0" wp14:anchorId="7D076D11" wp14:editId="2897552B">
            <wp:extent cx="6400800" cy="30816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ase-change-water-graph.jpg"/>
                    <pic:cNvPicPr/>
                  </pic:nvPicPr>
                  <pic:blipFill>
                    <a:blip r:embed="rId26">
                      <a:extLst>
                        <a:ext uri="{28A0092B-C50C-407E-A947-70E740481C1C}">
                          <a14:useLocalDpi xmlns:a14="http://schemas.microsoft.com/office/drawing/2010/main" val="0"/>
                        </a:ext>
                      </a:extLst>
                    </a:blip>
                    <a:stretch>
                      <a:fillRect/>
                    </a:stretch>
                  </pic:blipFill>
                  <pic:spPr>
                    <a:xfrm>
                      <a:off x="0" y="0"/>
                      <a:ext cx="6400800" cy="3081655"/>
                    </a:xfrm>
                    <a:prstGeom prst="rect">
                      <a:avLst/>
                    </a:prstGeom>
                  </pic:spPr>
                </pic:pic>
              </a:graphicData>
            </a:graphic>
          </wp:inline>
        </w:drawing>
      </w:r>
    </w:p>
    <w:p w14:paraId="4F09BCBE" w14:textId="24413555" w:rsidR="00441D6E" w:rsidRDefault="00441D6E" w:rsidP="00441D6E">
      <w:pPr>
        <w:spacing w:after="0" w:line="240" w:lineRule="auto"/>
        <w:rPr>
          <w:b/>
          <w:bCs/>
        </w:rPr>
      </w:pPr>
    </w:p>
    <w:p w14:paraId="30029586" w14:textId="77777777" w:rsidR="00441D6E" w:rsidRPr="00441D6E" w:rsidRDefault="00441D6E" w:rsidP="00441D6E">
      <w:pPr>
        <w:spacing w:after="0" w:line="240" w:lineRule="auto"/>
        <w:rPr>
          <w:b/>
          <w:bCs/>
        </w:rPr>
      </w:pPr>
      <w:r w:rsidRPr="00441D6E">
        <w:rPr>
          <w:b/>
          <w:bCs/>
        </w:rPr>
        <w:t xml:space="preserve">Heat content (enthalpy) chart of water in Btu per pound. </w:t>
      </w:r>
    </w:p>
    <w:p w14:paraId="6E2F0939" w14:textId="3BFEBFF5" w:rsidR="00441D6E" w:rsidRPr="00441D6E" w:rsidRDefault="00441D6E" w:rsidP="00441D6E">
      <w:pPr>
        <w:spacing w:after="0" w:line="240" w:lineRule="auto"/>
      </w:pPr>
      <w:r w:rsidRPr="00441D6E">
        <w:t>At the 32°F (0°C) lower change-of-state point, freezing water loses 144 Btu/</w:t>
      </w:r>
      <w:proofErr w:type="spellStart"/>
      <w:r w:rsidRPr="00441D6E">
        <w:t>lb</w:t>
      </w:r>
      <w:proofErr w:type="spellEnd"/>
      <w:r w:rsidRPr="00441D6E">
        <w:t xml:space="preserve"> and melting ice gains</w:t>
      </w:r>
    </w:p>
    <w:p w14:paraId="1D81BDDB" w14:textId="77777777" w:rsidR="00441D6E" w:rsidRPr="00441D6E" w:rsidRDefault="00441D6E" w:rsidP="00441D6E">
      <w:pPr>
        <w:spacing w:after="0" w:line="240" w:lineRule="auto"/>
      </w:pPr>
      <w:r w:rsidRPr="00441D6E">
        <w:t>144 Btu/</w:t>
      </w:r>
      <w:proofErr w:type="spellStart"/>
      <w:r w:rsidRPr="00441D6E">
        <w:t>lb</w:t>
      </w:r>
      <w:proofErr w:type="spellEnd"/>
      <w:r w:rsidRPr="00441D6E">
        <w:t xml:space="preserve"> of latent heat. </w:t>
      </w:r>
    </w:p>
    <w:p w14:paraId="155D2EA3" w14:textId="77777777" w:rsidR="00441D6E" w:rsidRPr="00441D6E" w:rsidRDefault="00441D6E" w:rsidP="00441D6E">
      <w:pPr>
        <w:spacing w:after="0" w:line="240" w:lineRule="auto"/>
      </w:pPr>
    </w:p>
    <w:p w14:paraId="32D2DFE8" w14:textId="2CAB2031" w:rsidR="00441D6E" w:rsidRPr="00441D6E" w:rsidRDefault="00441D6E" w:rsidP="00441D6E">
      <w:pPr>
        <w:spacing w:after="0" w:line="240" w:lineRule="auto"/>
      </w:pPr>
      <w:r w:rsidRPr="00441D6E">
        <w:t>At the 212°F (100°C) upper change-of-state point, vaporizing water absorbs (gains) 970 Btu/</w:t>
      </w:r>
      <w:proofErr w:type="spellStart"/>
      <w:r w:rsidRPr="00441D6E">
        <w:t>lb</w:t>
      </w:r>
      <w:proofErr w:type="spellEnd"/>
      <w:r w:rsidRPr="00441D6E">
        <w:t xml:space="preserve"> and condensing steam releases (loses) 970 Btu/</w:t>
      </w:r>
      <w:proofErr w:type="spellStart"/>
      <w:r w:rsidRPr="00441D6E">
        <w:t>lb</w:t>
      </w:r>
      <w:proofErr w:type="spellEnd"/>
      <w:r w:rsidRPr="00441D6E">
        <w:t xml:space="preserve"> of latent heat.</w:t>
      </w:r>
    </w:p>
    <w:p w14:paraId="5EE4A610" w14:textId="77777777" w:rsidR="00441D6E" w:rsidRPr="00441D6E" w:rsidRDefault="00441D6E" w:rsidP="00441D6E">
      <w:pPr>
        <w:spacing w:after="0" w:line="240" w:lineRule="auto"/>
      </w:pPr>
    </w:p>
    <w:p w14:paraId="0AC95950" w14:textId="10807F95" w:rsidR="00441D6E" w:rsidRPr="00441D6E" w:rsidRDefault="00441D6E" w:rsidP="00441D6E">
      <w:pPr>
        <w:spacing w:after="0" w:line="240" w:lineRule="auto"/>
      </w:pPr>
      <w:r w:rsidRPr="00441D6E">
        <w:t>In the liquid state between 32°F and 212°F, water gains or loses 1 Btu of sensible heat per pound, for each 1°F of temperature change, that is, 180 Btu/</w:t>
      </w:r>
      <w:proofErr w:type="spellStart"/>
      <w:r w:rsidRPr="00441D6E">
        <w:t>lb</w:t>
      </w:r>
      <w:proofErr w:type="spellEnd"/>
      <w:r w:rsidRPr="00441D6E">
        <w:t xml:space="preserve"> for the 180 °F temperature change between 32°F and 212°F.</w:t>
      </w:r>
    </w:p>
    <w:p w14:paraId="3E86910C" w14:textId="3716F0C6" w:rsidR="00441D6E" w:rsidRDefault="00441D6E" w:rsidP="000F1B85">
      <w:pPr>
        <w:spacing w:after="0"/>
        <w:rPr>
          <w:rFonts w:ascii="Calibri" w:hAnsi="Calibri" w:cs="Calibri"/>
          <w:color w:val="000000"/>
        </w:rPr>
      </w:pPr>
    </w:p>
    <w:p w14:paraId="061F9C72" w14:textId="77777777" w:rsidR="00441D6E" w:rsidRPr="00441D6E" w:rsidRDefault="00441D6E" w:rsidP="000F1B85">
      <w:pPr>
        <w:spacing w:after="0"/>
        <w:rPr>
          <w:rFonts w:ascii="Calibri" w:hAnsi="Calibri" w:cs="Calibri"/>
          <w:color w:val="000000"/>
        </w:rPr>
      </w:pPr>
    </w:p>
    <w:p w14:paraId="07416DD4" w14:textId="10061706" w:rsidR="00441D6E" w:rsidRDefault="00441D6E" w:rsidP="00441D6E">
      <w:pPr>
        <w:spacing w:after="0"/>
        <w:rPr>
          <w:rFonts w:cstheme="minorHAnsi"/>
        </w:rPr>
      </w:pPr>
      <w:r>
        <w:rPr>
          <w:rFonts w:cstheme="minorHAnsi"/>
        </w:rPr>
        <w:t xml:space="preserve">Example </w:t>
      </w:r>
      <w:r w:rsidR="00B714EC">
        <w:rPr>
          <w:rFonts w:cstheme="minorHAnsi"/>
        </w:rPr>
        <w:t>5</w:t>
      </w:r>
      <w:r>
        <w:rPr>
          <w:rFonts w:cstheme="minorHAnsi"/>
        </w:rPr>
        <w:t>.</w:t>
      </w:r>
    </w:p>
    <w:p w14:paraId="545F2DFD" w14:textId="5F58A8F7" w:rsidR="00441D6E" w:rsidRDefault="00441D6E" w:rsidP="00441D6E">
      <w:pPr>
        <w:spacing w:after="0"/>
      </w:pPr>
      <w:r>
        <w:rPr>
          <w:rFonts w:cstheme="minorHAnsi"/>
        </w:rPr>
        <w:t xml:space="preserve">How much heat must be added to </w:t>
      </w:r>
      <w:r w:rsidR="00FA0889">
        <w:rPr>
          <w:rFonts w:cstheme="minorHAnsi"/>
        </w:rPr>
        <w:t xml:space="preserve">a </w:t>
      </w:r>
      <w:r w:rsidR="001810D9">
        <w:rPr>
          <w:rFonts w:cstheme="minorHAnsi"/>
        </w:rPr>
        <w:t xml:space="preserve">1 </w:t>
      </w:r>
      <w:proofErr w:type="spellStart"/>
      <w:r w:rsidR="001810D9">
        <w:rPr>
          <w:rFonts w:cstheme="minorHAnsi"/>
        </w:rPr>
        <w:t>lb</w:t>
      </w:r>
      <w:proofErr w:type="spellEnd"/>
      <w:r w:rsidR="00FA0889">
        <w:rPr>
          <w:rFonts w:cstheme="minorHAnsi"/>
        </w:rPr>
        <w:t xml:space="preserve"> of water</w:t>
      </w:r>
      <w:r>
        <w:rPr>
          <w:rFonts w:cstheme="minorHAnsi"/>
        </w:rPr>
        <w:t xml:space="preserve"> </w:t>
      </w:r>
      <w:r w:rsidR="00FA0889">
        <w:rPr>
          <w:rFonts w:cstheme="minorHAnsi"/>
        </w:rPr>
        <w:t xml:space="preserve">at </w:t>
      </w:r>
      <w:r w:rsidR="00CF7B60">
        <w:rPr>
          <w:rFonts w:cstheme="minorHAnsi"/>
        </w:rPr>
        <w:t>room temperature (70</w:t>
      </w:r>
      <w:r>
        <w:rPr>
          <w:rFonts w:cstheme="minorHAnsi"/>
        </w:rPr>
        <w:t>⁰F</w:t>
      </w:r>
      <w:r w:rsidR="00CF7B60">
        <w:rPr>
          <w:rFonts w:cstheme="minorHAnsi"/>
        </w:rPr>
        <w:t>)</w:t>
      </w:r>
      <w:r>
        <w:rPr>
          <w:rFonts w:cstheme="minorHAnsi"/>
        </w:rPr>
        <w:t xml:space="preserve"> to bring it to the boiling point?</w:t>
      </w:r>
    </w:p>
    <w:p w14:paraId="62742FDB" w14:textId="77777777" w:rsidR="00441D6E" w:rsidRDefault="00441D6E" w:rsidP="00441D6E">
      <w:pPr>
        <w:spacing w:after="0"/>
      </w:pPr>
    </w:p>
    <w:p w14:paraId="1E5CC272" w14:textId="5C155DB1" w:rsidR="00441D6E" w:rsidRDefault="00441D6E" w:rsidP="00441D6E">
      <w:pPr>
        <w:spacing w:after="0"/>
      </w:pPr>
    </w:p>
    <w:p w14:paraId="3AB82D7C" w14:textId="77777777" w:rsidR="00FA0889" w:rsidRDefault="00FA0889" w:rsidP="00441D6E">
      <w:pPr>
        <w:spacing w:after="0"/>
      </w:pPr>
    </w:p>
    <w:p w14:paraId="679C59BE" w14:textId="77777777" w:rsidR="00441D6E" w:rsidRDefault="00441D6E" w:rsidP="00441D6E">
      <w:pPr>
        <w:spacing w:after="0"/>
      </w:pPr>
    </w:p>
    <w:p w14:paraId="742BAF0D" w14:textId="77777777" w:rsidR="00441D6E" w:rsidRDefault="00441D6E" w:rsidP="00441D6E">
      <w:pPr>
        <w:spacing w:after="0"/>
      </w:pPr>
    </w:p>
    <w:p w14:paraId="4AE78E8B" w14:textId="77777777" w:rsidR="00441D6E" w:rsidRDefault="00441D6E" w:rsidP="00441D6E">
      <w:pPr>
        <w:spacing w:after="0"/>
      </w:pPr>
    </w:p>
    <w:p w14:paraId="3054380C" w14:textId="77777777" w:rsidR="00441D6E" w:rsidRDefault="00441D6E" w:rsidP="00441D6E">
      <w:pPr>
        <w:spacing w:after="0"/>
      </w:pPr>
    </w:p>
    <w:p w14:paraId="29F6FE20" w14:textId="741F0BF2" w:rsidR="00441D6E" w:rsidRDefault="00441D6E" w:rsidP="00441D6E">
      <w:pPr>
        <w:spacing w:after="0"/>
      </w:pPr>
    </w:p>
    <w:p w14:paraId="661A2A03" w14:textId="77777777" w:rsidR="00441D6E" w:rsidRDefault="00441D6E" w:rsidP="00441D6E">
      <w:pPr>
        <w:spacing w:after="0"/>
      </w:pPr>
    </w:p>
    <w:p w14:paraId="037FDC55" w14:textId="77777777" w:rsidR="00441D6E" w:rsidRDefault="00441D6E" w:rsidP="00441D6E">
      <w:pPr>
        <w:spacing w:after="0"/>
      </w:pPr>
    </w:p>
    <w:p w14:paraId="5B346006" w14:textId="2F7BAF1F" w:rsidR="00441D6E" w:rsidRDefault="00441D6E" w:rsidP="00441D6E">
      <w:pPr>
        <w:spacing w:after="0"/>
      </w:pPr>
      <w:r>
        <w:lastRenderedPageBreak/>
        <w:t xml:space="preserve">Example </w:t>
      </w:r>
      <w:r w:rsidR="00B714EC">
        <w:t>6</w:t>
      </w:r>
      <w:r>
        <w:t>.</w:t>
      </w:r>
    </w:p>
    <w:p w14:paraId="0354BA66" w14:textId="7A14F2B8" w:rsidR="00441D6E" w:rsidRPr="00626333" w:rsidRDefault="00441D6E" w:rsidP="00441D6E">
      <w:pPr>
        <w:spacing w:after="0"/>
      </w:pPr>
      <w:r w:rsidRPr="00626333">
        <w:t xml:space="preserve">A block of ice, </w:t>
      </w:r>
      <w:r w:rsidR="00FA0889">
        <w:t>1</w:t>
      </w:r>
      <w:r w:rsidRPr="00626333">
        <w:t xml:space="preserve"> ft</w:t>
      </w:r>
      <w:r w:rsidRPr="00626333">
        <w:rPr>
          <w:vertAlign w:val="superscript"/>
        </w:rPr>
        <w:t>3</w:t>
      </w:r>
      <w:r w:rsidRPr="00626333">
        <w:t xml:space="preserve"> in volume, is taken from a freezer where it was stored at </w:t>
      </w:r>
      <w:r>
        <w:t>20</w:t>
      </w:r>
      <w:r w:rsidRPr="00626333">
        <w:t>°F (</w:t>
      </w:r>
      <w:r w:rsidR="00C3791B">
        <w:t>-6.7</w:t>
      </w:r>
      <w:r w:rsidRPr="00626333">
        <w:t>°C).</w:t>
      </w:r>
    </w:p>
    <w:p w14:paraId="647F83F7" w14:textId="1AF45710" w:rsidR="00441D6E" w:rsidRDefault="00441D6E" w:rsidP="00441D6E">
      <w:pPr>
        <w:spacing w:after="0"/>
      </w:pPr>
      <w:r w:rsidRPr="00626333">
        <w:t xml:space="preserve">How many BTU of heat will be required to convert the ice to water at </w:t>
      </w:r>
      <w:r>
        <w:t>60</w:t>
      </w:r>
      <w:r w:rsidRPr="00626333">
        <w:t xml:space="preserve">°F? </w:t>
      </w:r>
    </w:p>
    <w:p w14:paraId="0AF67B52" w14:textId="77777777" w:rsidR="00441D6E" w:rsidRDefault="00441D6E" w:rsidP="00441D6E">
      <w:pPr>
        <w:spacing w:after="0"/>
      </w:pPr>
    </w:p>
    <w:p w14:paraId="3BAB7E1B" w14:textId="77777777" w:rsidR="00441D6E" w:rsidRPr="00441D6E" w:rsidRDefault="00441D6E" w:rsidP="000F1B85">
      <w:pPr>
        <w:spacing w:after="0"/>
        <w:rPr>
          <w:rFonts w:ascii="Calibri" w:hAnsi="Calibri" w:cs="Calibri"/>
          <w:color w:val="000000"/>
        </w:rPr>
      </w:pPr>
    </w:p>
    <w:p w14:paraId="362F203B" w14:textId="77777777" w:rsidR="00230D22" w:rsidRPr="00441D6E" w:rsidRDefault="00230D22" w:rsidP="000F1B85">
      <w:pPr>
        <w:spacing w:after="0"/>
        <w:rPr>
          <w:rFonts w:ascii="Calibri" w:hAnsi="Calibri" w:cs="Calibri"/>
          <w:color w:val="000000"/>
        </w:rPr>
      </w:pPr>
    </w:p>
    <w:p w14:paraId="60C4B1C1" w14:textId="794A5B5E" w:rsidR="00230D22" w:rsidRDefault="00230D22" w:rsidP="000F1B85">
      <w:pPr>
        <w:spacing w:after="0"/>
        <w:rPr>
          <w:rFonts w:ascii="Calibri" w:hAnsi="Calibri" w:cs="Calibri"/>
          <w:bCs/>
          <w:color w:val="000000"/>
        </w:rPr>
      </w:pPr>
    </w:p>
    <w:p w14:paraId="34A014DE" w14:textId="7C4D5BE4" w:rsidR="00FA0889" w:rsidRDefault="00FA0889" w:rsidP="000F1B85">
      <w:pPr>
        <w:spacing w:after="0"/>
        <w:rPr>
          <w:rFonts w:ascii="Calibri" w:hAnsi="Calibri" w:cs="Calibri"/>
          <w:bCs/>
          <w:color w:val="000000"/>
        </w:rPr>
      </w:pPr>
    </w:p>
    <w:p w14:paraId="3ECB3277" w14:textId="145BC3CB" w:rsidR="00FA0889" w:rsidRDefault="00FA0889" w:rsidP="000F1B85">
      <w:pPr>
        <w:spacing w:after="0"/>
        <w:rPr>
          <w:rFonts w:ascii="Calibri" w:hAnsi="Calibri" w:cs="Calibri"/>
          <w:bCs/>
          <w:color w:val="000000"/>
        </w:rPr>
      </w:pPr>
    </w:p>
    <w:p w14:paraId="1F72FDF1" w14:textId="1984CD10" w:rsidR="00FA0889" w:rsidRDefault="00FA0889" w:rsidP="000F1B85">
      <w:pPr>
        <w:spacing w:after="0"/>
        <w:rPr>
          <w:rFonts w:ascii="Calibri" w:hAnsi="Calibri" w:cs="Calibri"/>
          <w:bCs/>
          <w:color w:val="000000"/>
        </w:rPr>
      </w:pPr>
    </w:p>
    <w:p w14:paraId="16BB8F5E" w14:textId="772FE5D7" w:rsidR="00FA0889" w:rsidRDefault="00FA0889">
      <w:pPr>
        <w:rPr>
          <w:rFonts w:ascii="Calibri" w:hAnsi="Calibri" w:cs="Calibri"/>
          <w:bCs/>
          <w:color w:val="000000"/>
        </w:rPr>
      </w:pPr>
      <w:r>
        <w:rPr>
          <w:rFonts w:ascii="Calibri" w:hAnsi="Calibri" w:cs="Calibri"/>
          <w:bCs/>
          <w:color w:val="000000"/>
        </w:rPr>
        <w:br w:type="page"/>
      </w:r>
    </w:p>
    <w:p w14:paraId="1245DBC4" w14:textId="1B09A027" w:rsidR="00FA0889" w:rsidRPr="00FA0889" w:rsidRDefault="00FA0889" w:rsidP="00FA0889">
      <w:pPr>
        <w:spacing w:after="0"/>
        <w:rPr>
          <w:b/>
          <w:bCs/>
        </w:rPr>
      </w:pPr>
      <w:r w:rsidRPr="00FA0889">
        <w:rPr>
          <w:b/>
          <w:bCs/>
        </w:rPr>
        <w:lastRenderedPageBreak/>
        <w:t>Heat Transfer</w:t>
      </w:r>
      <w:r>
        <w:rPr>
          <w:b/>
          <w:bCs/>
        </w:rPr>
        <w:t xml:space="preserve">: </w:t>
      </w:r>
      <w:r w:rsidRPr="00FA0889">
        <w:rPr>
          <w:b/>
          <w:bCs/>
        </w:rPr>
        <w:t>Conduction, Convection, Radiation</w:t>
      </w:r>
    </w:p>
    <w:p w14:paraId="5C7EAF23" w14:textId="5E7D918E" w:rsidR="00FA0889" w:rsidRDefault="00FA0889" w:rsidP="00FA0889">
      <w:pPr>
        <w:spacing w:after="0"/>
      </w:pPr>
      <w:r>
        <w:rPr>
          <w:noProof/>
        </w:rPr>
        <w:drawing>
          <wp:inline distT="0" distB="0" distL="0" distR="0" wp14:anchorId="1F2893F6" wp14:editId="72C104CE">
            <wp:extent cx="3566160" cy="271176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tTransfe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66160" cy="2711768"/>
                    </a:xfrm>
                    <a:prstGeom prst="rect">
                      <a:avLst/>
                    </a:prstGeom>
                  </pic:spPr>
                </pic:pic>
              </a:graphicData>
            </a:graphic>
          </wp:inline>
        </w:drawing>
      </w:r>
    </w:p>
    <w:p w14:paraId="592B6A08" w14:textId="77777777" w:rsidR="00FA0889" w:rsidRDefault="00FA0889" w:rsidP="00FA0889">
      <w:pPr>
        <w:pStyle w:val="ListParagraph"/>
        <w:numPr>
          <w:ilvl w:val="0"/>
          <w:numId w:val="31"/>
        </w:numPr>
        <w:spacing w:after="0"/>
        <w:ind w:left="360"/>
      </w:pPr>
      <w:r>
        <w:t>Conduction</w:t>
      </w:r>
    </w:p>
    <w:p w14:paraId="718F9557" w14:textId="77777777" w:rsidR="00FA0889" w:rsidRDefault="00FA0889" w:rsidP="00FA0889">
      <w:pPr>
        <w:pStyle w:val="ListParagraph"/>
        <w:numPr>
          <w:ilvl w:val="0"/>
          <w:numId w:val="31"/>
        </w:numPr>
        <w:spacing w:after="0"/>
        <w:ind w:left="360"/>
      </w:pPr>
      <w:r>
        <w:t>Convection</w:t>
      </w:r>
    </w:p>
    <w:p w14:paraId="0502BF6A" w14:textId="77777777" w:rsidR="00FA0889" w:rsidRDefault="00FA0889" w:rsidP="00FA0889">
      <w:pPr>
        <w:pStyle w:val="ListParagraph"/>
        <w:numPr>
          <w:ilvl w:val="0"/>
          <w:numId w:val="31"/>
        </w:numPr>
        <w:spacing w:after="0"/>
        <w:ind w:left="360"/>
      </w:pPr>
      <w:r>
        <w:t>Radiation</w:t>
      </w:r>
    </w:p>
    <w:p w14:paraId="2C6112AF" w14:textId="77777777" w:rsidR="00FA0889" w:rsidRDefault="00FA0889" w:rsidP="00FA0889">
      <w:pPr>
        <w:spacing w:after="0"/>
      </w:pPr>
    </w:p>
    <w:p w14:paraId="054E2F51" w14:textId="77777777" w:rsidR="00FA0889" w:rsidRPr="00C2126C" w:rsidRDefault="00FA0889" w:rsidP="00FA0889">
      <w:pPr>
        <w:spacing w:after="0"/>
        <w:rPr>
          <w:b/>
        </w:rPr>
      </w:pPr>
      <w:r w:rsidRPr="00C2126C">
        <w:rPr>
          <w:b/>
        </w:rPr>
        <w:t>Conduction</w:t>
      </w:r>
    </w:p>
    <w:p w14:paraId="2379E0FD" w14:textId="77777777" w:rsidR="00FA0889" w:rsidRDefault="00FA0889" w:rsidP="00FA0889">
      <w:pPr>
        <w:spacing w:after="0"/>
      </w:pPr>
      <w:r>
        <w:t>Transfer of heat between substances that are in direct contact with each other. The better the conductor, the more rapidly heat will be transferred.</w:t>
      </w:r>
    </w:p>
    <w:p w14:paraId="15B903FC" w14:textId="77777777" w:rsidR="00FA0889" w:rsidRDefault="00FA0889" w:rsidP="00FA0889">
      <w:pPr>
        <w:spacing w:after="0"/>
      </w:pPr>
    </w:p>
    <w:p w14:paraId="75DA8541" w14:textId="77777777" w:rsidR="00FA0889" w:rsidRDefault="00FA0889" w:rsidP="00FA0889">
      <w:pPr>
        <w:spacing w:after="0"/>
      </w:pPr>
      <w:r>
        <w:t>Examples:</w:t>
      </w:r>
    </w:p>
    <w:p w14:paraId="5B36FCFB" w14:textId="77777777" w:rsidR="00FA0889" w:rsidRDefault="00FA0889" w:rsidP="00FA0889">
      <w:pPr>
        <w:pStyle w:val="ListParagraph"/>
        <w:numPr>
          <w:ilvl w:val="0"/>
          <w:numId w:val="33"/>
        </w:numPr>
        <w:spacing w:after="0"/>
        <w:ind w:left="360"/>
      </w:pPr>
      <w:r>
        <w:t>A cold cast iron skillet is placed onto a stovetop. When the stove is turned on, the skillet becomes very hot due to the conduction of heat from the burner to the skillet.</w:t>
      </w:r>
    </w:p>
    <w:p w14:paraId="67941873" w14:textId="77777777" w:rsidR="00FA0889" w:rsidRDefault="00FA0889" w:rsidP="00FA0889">
      <w:pPr>
        <w:pStyle w:val="ListParagraph"/>
        <w:numPr>
          <w:ilvl w:val="0"/>
          <w:numId w:val="33"/>
        </w:numPr>
        <w:spacing w:after="0"/>
        <w:ind w:left="360"/>
      </w:pPr>
      <w:r>
        <w:t>A cube of ice placed in your hand.</w:t>
      </w:r>
    </w:p>
    <w:p w14:paraId="377AE9DD" w14:textId="77777777" w:rsidR="00FA0889" w:rsidRDefault="00FA0889" w:rsidP="00FA0889">
      <w:pPr>
        <w:spacing w:after="0"/>
      </w:pPr>
    </w:p>
    <w:p w14:paraId="016AA752" w14:textId="77777777" w:rsidR="00FA0889" w:rsidRPr="0018254F" w:rsidRDefault="00FA0889" w:rsidP="00FA0889">
      <w:pPr>
        <w:spacing w:after="0"/>
        <w:rPr>
          <w:b/>
        </w:rPr>
      </w:pPr>
      <w:r w:rsidRPr="0018254F">
        <w:rPr>
          <w:b/>
        </w:rPr>
        <w:t>Convection</w:t>
      </w:r>
    </w:p>
    <w:p w14:paraId="73A194B5" w14:textId="77777777" w:rsidR="00FA0889" w:rsidRDefault="00FA0889" w:rsidP="00FA0889">
      <w:pPr>
        <w:spacing w:after="0"/>
      </w:pPr>
      <w:r w:rsidRPr="00C2126C">
        <w:t>Thermal energy is transferred from hot places to cold places by convection. Convection occurs when warmer areas of a liquid or gas rise to cooler areas in the liquid or gas. Cooler liquid or gas then takes the place of the warmer areas which have risen higher. This results in a continuous circulation pattern.</w:t>
      </w:r>
    </w:p>
    <w:p w14:paraId="18D2CC22" w14:textId="77777777" w:rsidR="00FA0889" w:rsidRDefault="00FA0889" w:rsidP="00FA0889">
      <w:pPr>
        <w:spacing w:after="0"/>
      </w:pPr>
    </w:p>
    <w:p w14:paraId="69EDF46A" w14:textId="77777777" w:rsidR="00FA0889" w:rsidRDefault="00FA0889" w:rsidP="00FA0889">
      <w:pPr>
        <w:spacing w:after="0"/>
      </w:pPr>
      <w:r>
        <w:t>Example:</w:t>
      </w:r>
    </w:p>
    <w:p w14:paraId="68C66BF5" w14:textId="77777777" w:rsidR="00FA0889" w:rsidRDefault="00FA0889" w:rsidP="00FA0889">
      <w:pPr>
        <w:pStyle w:val="ListParagraph"/>
        <w:numPr>
          <w:ilvl w:val="0"/>
          <w:numId w:val="33"/>
        </w:numPr>
        <w:spacing w:after="0"/>
        <w:ind w:left="360"/>
      </w:pPr>
      <w:r>
        <w:t xml:space="preserve">Boiling water - The heat passes from the burner into the pot, heating the water at the bottom. Then, this hot water </w:t>
      </w:r>
      <w:proofErr w:type="gramStart"/>
      <w:r>
        <w:t>rises</w:t>
      </w:r>
      <w:proofErr w:type="gramEnd"/>
      <w:r>
        <w:t xml:space="preserve"> and cooler water moves down to replace it, causing a circular motion.</w:t>
      </w:r>
    </w:p>
    <w:p w14:paraId="7496E93D" w14:textId="7B81F907" w:rsidR="00FA0889" w:rsidRDefault="00FA0889" w:rsidP="000F1B85">
      <w:pPr>
        <w:spacing w:after="0"/>
        <w:rPr>
          <w:rFonts w:ascii="Calibri" w:hAnsi="Calibri" w:cs="Calibri"/>
          <w:bCs/>
          <w:color w:val="000000"/>
        </w:rPr>
      </w:pPr>
    </w:p>
    <w:p w14:paraId="1D3F0345" w14:textId="77777777" w:rsidR="00FA0889" w:rsidRPr="00C2126C" w:rsidRDefault="00FA0889" w:rsidP="00FA0889">
      <w:pPr>
        <w:spacing w:after="0"/>
        <w:rPr>
          <w:b/>
        </w:rPr>
      </w:pPr>
      <w:r w:rsidRPr="00C2126C">
        <w:rPr>
          <w:b/>
        </w:rPr>
        <w:t>Radiation</w:t>
      </w:r>
    </w:p>
    <w:p w14:paraId="156D2092" w14:textId="77777777" w:rsidR="00FA0889" w:rsidRDefault="00FA0889" w:rsidP="00FA0889">
      <w:pPr>
        <w:spacing w:after="0"/>
      </w:pPr>
      <w:r>
        <w:t>Transfer of heat through space from a mass at a higher temperature to a mass at a lower temperature via electromagnetic waves.</w:t>
      </w:r>
    </w:p>
    <w:p w14:paraId="168744DA" w14:textId="77777777" w:rsidR="00FA0889" w:rsidRDefault="00FA0889" w:rsidP="00FA0889">
      <w:pPr>
        <w:spacing w:after="0"/>
      </w:pPr>
    </w:p>
    <w:p w14:paraId="5E69216E" w14:textId="77777777" w:rsidR="00FA0889" w:rsidRDefault="00FA0889" w:rsidP="00FA0889">
      <w:pPr>
        <w:spacing w:after="0"/>
      </w:pPr>
      <w:r>
        <w:t>Examples:</w:t>
      </w:r>
    </w:p>
    <w:p w14:paraId="023468AF" w14:textId="77777777" w:rsidR="00FA0889" w:rsidRDefault="00FA0889" w:rsidP="00FA0889">
      <w:pPr>
        <w:pStyle w:val="ListParagraph"/>
        <w:numPr>
          <w:ilvl w:val="0"/>
          <w:numId w:val="32"/>
        </w:numPr>
        <w:spacing w:after="0"/>
        <w:ind w:left="360"/>
      </w:pPr>
      <w:r>
        <w:t>Sun warms your body</w:t>
      </w:r>
    </w:p>
    <w:p w14:paraId="2FA0AE62" w14:textId="77777777" w:rsidR="00FA0889" w:rsidRDefault="00FA0889" w:rsidP="00FA0889">
      <w:pPr>
        <w:pStyle w:val="ListParagraph"/>
        <w:numPr>
          <w:ilvl w:val="0"/>
          <w:numId w:val="32"/>
        </w:numPr>
        <w:spacing w:after="0"/>
        <w:ind w:left="360"/>
      </w:pPr>
      <w:r>
        <w:t>Heat from a fire</w:t>
      </w:r>
    </w:p>
    <w:p w14:paraId="424EB0E8" w14:textId="77777777" w:rsidR="00FA0889" w:rsidRDefault="00FA0889" w:rsidP="00FA0889">
      <w:pPr>
        <w:spacing w:after="0"/>
      </w:pPr>
    </w:p>
    <w:p w14:paraId="5FE593D0" w14:textId="77777777" w:rsidR="00FA0889" w:rsidRDefault="00FA0889" w:rsidP="00FA0889">
      <w:pPr>
        <w:spacing w:after="0"/>
      </w:pPr>
      <w:r w:rsidRPr="00861750">
        <w:rPr>
          <w:i/>
        </w:rPr>
        <w:t>Mean radiant temperature</w:t>
      </w:r>
      <w:r w:rsidRPr="001751C1">
        <w:t xml:space="preserve"> (MRT) is a measure of the average temperature of the surfaces that surround a</w:t>
      </w:r>
      <w:r>
        <w:t xml:space="preserve"> </w:t>
      </w:r>
      <w:r w:rsidRPr="001751C1">
        <w:t>point, with which it will exchange thermal radiation.</w:t>
      </w:r>
    </w:p>
    <w:p w14:paraId="0564831C" w14:textId="77777777" w:rsidR="00FA0889" w:rsidRDefault="00FA0889" w:rsidP="00FA0889">
      <w:pPr>
        <w:spacing w:after="0"/>
      </w:pPr>
    </w:p>
    <w:p w14:paraId="7D7D917F" w14:textId="5DCD7CD8" w:rsidR="00FA0889" w:rsidRPr="00FA0889" w:rsidRDefault="00FA0889" w:rsidP="000F1B85">
      <w:pPr>
        <w:spacing w:after="0"/>
        <w:rPr>
          <w:rFonts w:ascii="Calibri" w:hAnsi="Calibri" w:cs="Calibri"/>
          <w:b/>
          <w:color w:val="000000"/>
        </w:rPr>
      </w:pPr>
      <w:r w:rsidRPr="00FA0889">
        <w:rPr>
          <w:rFonts w:ascii="Calibri" w:hAnsi="Calibri" w:cs="Calibri"/>
          <w:b/>
          <w:color w:val="000000"/>
        </w:rPr>
        <w:lastRenderedPageBreak/>
        <w:t>Power</w:t>
      </w:r>
    </w:p>
    <w:p w14:paraId="603AEDF7" w14:textId="73DFB89E" w:rsidR="00FA0889" w:rsidRDefault="00FA0889" w:rsidP="00FA0889">
      <w:pPr>
        <w:spacing w:after="0"/>
      </w:pPr>
      <w:r>
        <w:t>The rate of energy flow is “power”.</w:t>
      </w:r>
    </w:p>
    <w:p w14:paraId="68BA6C59" w14:textId="77777777" w:rsidR="00FA0889" w:rsidRDefault="00FA0889" w:rsidP="00FA0889">
      <w:pPr>
        <w:spacing w:after="0"/>
      </w:pPr>
    </w:p>
    <w:p w14:paraId="4FC7F705" w14:textId="77777777" w:rsidR="00FA0889" w:rsidRDefault="00FA0889" w:rsidP="00FA0889">
      <w:pPr>
        <w:spacing w:after="0"/>
      </w:pPr>
      <w:r>
        <w:t xml:space="preserve">The unit of power for thermal energy is in Btus per hour, abbreviated </w:t>
      </w:r>
      <w:proofErr w:type="spellStart"/>
      <w:r>
        <w:t>Btuh</w:t>
      </w:r>
      <w:proofErr w:type="spellEnd"/>
      <w:r>
        <w:t xml:space="preserve"> (BTUH)</w:t>
      </w:r>
    </w:p>
    <w:p w14:paraId="455C4FEF" w14:textId="77777777" w:rsidR="00FA0889" w:rsidRDefault="00FA0889" w:rsidP="00FA0889">
      <w:pPr>
        <w:spacing w:after="0"/>
      </w:pPr>
    </w:p>
    <w:p w14:paraId="01736ADB" w14:textId="52DB8259" w:rsidR="00FA0889" w:rsidRDefault="00FA0889" w:rsidP="00FA0889">
      <w:pPr>
        <w:spacing w:after="0"/>
      </w:pPr>
      <w:r>
        <w:t>This unit is used in quantifying the amount of heating gained or lost by a structure (load) and the amount of heating or cooling capacity required by equipment to offset the heat or load.</w:t>
      </w:r>
    </w:p>
    <w:p w14:paraId="4A247F60" w14:textId="77777777" w:rsidR="00FA0889" w:rsidRDefault="00FA0889" w:rsidP="00FA0889">
      <w:pPr>
        <w:spacing w:after="0"/>
      </w:pPr>
    </w:p>
    <w:p w14:paraId="43D6FDAB" w14:textId="77777777" w:rsidR="00FA0889" w:rsidRDefault="00FA0889" w:rsidP="00FA0889">
      <w:pPr>
        <w:spacing w:after="0"/>
      </w:pPr>
      <w:r w:rsidRPr="00E9496D">
        <w:rPr>
          <w:noProof/>
        </w:rPr>
        <w:drawing>
          <wp:inline distT="0" distB="0" distL="0" distR="0" wp14:anchorId="29CE661C" wp14:editId="6E300F12">
            <wp:extent cx="6400800" cy="1532890"/>
            <wp:effectExtent l="0" t="0" r="0" b="0"/>
            <wp:docPr id="5123" name="Picture 1">
              <a:extLst xmlns:a="http://schemas.openxmlformats.org/drawingml/2006/main">
                <a:ext uri="{FF2B5EF4-FFF2-40B4-BE49-F238E27FC236}">
                  <a16:creationId xmlns:a16="http://schemas.microsoft.com/office/drawing/2014/main" id="{E8CB6941-E437-4EDF-8EB2-0E69400957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1">
                      <a:extLst>
                        <a:ext uri="{FF2B5EF4-FFF2-40B4-BE49-F238E27FC236}">
                          <a16:creationId xmlns:a16="http://schemas.microsoft.com/office/drawing/2014/main" id="{E8CB6941-E437-4EDF-8EB2-0E6940095768}"/>
                        </a:ext>
                      </a:extLst>
                    </pic:cNvPr>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1532890"/>
                    </a:xfrm>
                    <a:prstGeom prst="rect">
                      <a:avLst/>
                    </a:prstGeom>
                    <a:noFill/>
                    <a:ln>
                      <a:noFill/>
                    </a:ln>
                  </pic:spPr>
                </pic:pic>
              </a:graphicData>
            </a:graphic>
          </wp:inline>
        </w:drawing>
      </w:r>
    </w:p>
    <w:p w14:paraId="1152EF53" w14:textId="7537670E" w:rsidR="00FA0889" w:rsidRDefault="00FA0889" w:rsidP="000F1B85">
      <w:pPr>
        <w:spacing w:after="0"/>
        <w:rPr>
          <w:rFonts w:ascii="Calibri" w:hAnsi="Calibri" w:cs="Calibri"/>
          <w:bCs/>
          <w:color w:val="000000"/>
        </w:rPr>
      </w:pPr>
    </w:p>
    <w:p w14:paraId="737657D7" w14:textId="77777777" w:rsidR="00FA0889" w:rsidRDefault="00FA0889" w:rsidP="00FA0889">
      <w:pPr>
        <w:spacing w:after="0"/>
      </w:pPr>
      <w:r>
        <w:t>For all forms of energy, the following equation will apply, but units will depend on the energy form:</w:t>
      </w:r>
    </w:p>
    <w:p w14:paraId="1E14C60C" w14:textId="77777777" w:rsidR="00FA0889" w:rsidRDefault="00FA0889" w:rsidP="00FA0889">
      <w:pPr>
        <w:spacing w:after="0"/>
      </w:pPr>
    </w:p>
    <w:p w14:paraId="1DFE866A" w14:textId="77777777" w:rsidR="00FA0889" w:rsidRDefault="00FA0889" w:rsidP="00FA0889">
      <w:pPr>
        <w:spacing w:after="0"/>
      </w:pPr>
      <w:r>
        <w:t>Power = Energy /time</w:t>
      </w:r>
    </w:p>
    <w:p w14:paraId="487751FF" w14:textId="77777777" w:rsidR="00FA0889" w:rsidRDefault="00FA0889" w:rsidP="00FA0889">
      <w:pPr>
        <w:spacing w:after="0"/>
      </w:pPr>
    </w:p>
    <w:p w14:paraId="24917409" w14:textId="77777777" w:rsidR="00FA0889" w:rsidRDefault="00FA0889" w:rsidP="00FA0889">
      <w:pPr>
        <w:spacing w:after="0"/>
      </w:pPr>
      <w:r>
        <w:t>or</w:t>
      </w:r>
    </w:p>
    <w:p w14:paraId="7B1D5349" w14:textId="77777777" w:rsidR="00FA0889" w:rsidRDefault="00FA0889" w:rsidP="00FA0889">
      <w:pPr>
        <w:spacing w:after="0"/>
      </w:pPr>
    </w:p>
    <w:p w14:paraId="2F110571" w14:textId="77777777" w:rsidR="00FA0889" w:rsidRDefault="00FA0889" w:rsidP="00FA0889">
      <w:pPr>
        <w:spacing w:after="0"/>
      </w:pPr>
      <w:r>
        <w:t>Energy = Power X time</w:t>
      </w:r>
    </w:p>
    <w:p w14:paraId="3B0A8583" w14:textId="77777777" w:rsidR="00FA0889" w:rsidRDefault="00FA0889" w:rsidP="00FA0889">
      <w:pPr>
        <w:spacing w:after="0"/>
        <w:rPr>
          <w:rFonts w:ascii="Calibri" w:hAnsi="Calibri" w:cs="Calibri"/>
          <w:bCs/>
          <w:color w:val="000000"/>
        </w:rPr>
      </w:pPr>
    </w:p>
    <w:p w14:paraId="6979747A" w14:textId="2E902F6B" w:rsidR="00FA0889" w:rsidRDefault="00FA0889" w:rsidP="000F1B85">
      <w:pPr>
        <w:spacing w:after="0"/>
        <w:rPr>
          <w:rFonts w:ascii="Calibri" w:hAnsi="Calibri" w:cs="Calibri"/>
          <w:bCs/>
          <w:color w:val="000000"/>
        </w:rPr>
      </w:pPr>
      <w:r>
        <w:rPr>
          <w:rFonts w:ascii="Calibri" w:hAnsi="Calibri" w:cs="Calibri"/>
          <w:bCs/>
          <w:color w:val="000000"/>
        </w:rPr>
        <w:t xml:space="preserve">Example </w:t>
      </w:r>
      <w:r w:rsidR="00B714EC">
        <w:rPr>
          <w:rFonts w:ascii="Calibri" w:hAnsi="Calibri" w:cs="Calibri"/>
          <w:bCs/>
          <w:color w:val="000000"/>
        </w:rPr>
        <w:t>7</w:t>
      </w:r>
      <w:r>
        <w:rPr>
          <w:rFonts w:ascii="Calibri" w:hAnsi="Calibri" w:cs="Calibri"/>
          <w:bCs/>
          <w:color w:val="000000"/>
        </w:rPr>
        <w:t>.</w:t>
      </w:r>
    </w:p>
    <w:p w14:paraId="1506ABC4" w14:textId="33BF7E22" w:rsidR="00FA0889" w:rsidRDefault="00FA0889" w:rsidP="000F1B85">
      <w:pPr>
        <w:spacing w:after="0"/>
        <w:rPr>
          <w:rFonts w:ascii="Calibri" w:hAnsi="Calibri" w:cs="Calibri"/>
          <w:bCs/>
          <w:color w:val="000000"/>
        </w:rPr>
      </w:pPr>
      <w:r w:rsidRPr="00FA0889">
        <w:rPr>
          <w:rFonts w:ascii="Calibri" w:hAnsi="Calibri" w:cs="Calibri"/>
          <w:bCs/>
          <w:color w:val="000000"/>
        </w:rPr>
        <w:t xml:space="preserve">A </w:t>
      </w:r>
      <w:r>
        <w:rPr>
          <w:rFonts w:ascii="Calibri" w:hAnsi="Calibri" w:cs="Calibri"/>
          <w:bCs/>
          <w:color w:val="000000"/>
        </w:rPr>
        <w:t>5</w:t>
      </w:r>
      <w:r w:rsidRPr="00FA0889">
        <w:rPr>
          <w:rFonts w:ascii="Calibri" w:hAnsi="Calibri" w:cs="Calibri"/>
          <w:bCs/>
          <w:color w:val="000000"/>
        </w:rPr>
        <w:t>0 ft</w:t>
      </w:r>
      <w:r w:rsidRPr="00FA0889">
        <w:rPr>
          <w:rFonts w:ascii="Calibri" w:hAnsi="Calibri" w:cs="Calibri"/>
          <w:bCs/>
          <w:color w:val="000000"/>
          <w:vertAlign w:val="superscript"/>
        </w:rPr>
        <w:t>2</w:t>
      </w:r>
      <w:r w:rsidRPr="00FA0889">
        <w:rPr>
          <w:rFonts w:ascii="Calibri" w:hAnsi="Calibri" w:cs="Calibri"/>
          <w:bCs/>
          <w:color w:val="000000"/>
        </w:rPr>
        <w:t xml:space="preserve"> x </w:t>
      </w:r>
      <w:r>
        <w:rPr>
          <w:rFonts w:ascii="Calibri" w:hAnsi="Calibri" w:cs="Calibri"/>
          <w:bCs/>
          <w:color w:val="000000"/>
        </w:rPr>
        <w:t>6</w:t>
      </w:r>
      <w:r w:rsidRPr="00FA0889">
        <w:rPr>
          <w:rFonts w:ascii="Calibri" w:hAnsi="Calibri" w:cs="Calibri"/>
          <w:bCs/>
          <w:color w:val="000000"/>
        </w:rPr>
        <w:t xml:space="preserve"> in. concrete slab is in full sun all day and absorbed </w:t>
      </w:r>
      <w:r>
        <w:rPr>
          <w:rFonts w:ascii="Calibri" w:hAnsi="Calibri" w:cs="Calibri"/>
          <w:bCs/>
          <w:color w:val="000000"/>
        </w:rPr>
        <w:t>72</w:t>
      </w:r>
      <w:r w:rsidRPr="00FA0889">
        <w:rPr>
          <w:rFonts w:ascii="Calibri" w:hAnsi="Calibri" w:cs="Calibri"/>
          <w:bCs/>
          <w:color w:val="000000"/>
        </w:rPr>
        <w:t>,000 Btu of heat energy. If the absorbed heat is released during the night between 1</w:t>
      </w:r>
      <w:r>
        <w:rPr>
          <w:rFonts w:ascii="Calibri" w:hAnsi="Calibri" w:cs="Calibri"/>
          <w:bCs/>
          <w:color w:val="000000"/>
        </w:rPr>
        <w:t>1</w:t>
      </w:r>
      <w:r w:rsidRPr="00FA0889">
        <w:rPr>
          <w:rFonts w:ascii="Calibri" w:hAnsi="Calibri" w:cs="Calibri"/>
          <w:bCs/>
          <w:color w:val="000000"/>
        </w:rPr>
        <w:t xml:space="preserve">:00 pm and </w:t>
      </w:r>
      <w:r>
        <w:rPr>
          <w:rFonts w:ascii="Calibri" w:hAnsi="Calibri" w:cs="Calibri"/>
          <w:bCs/>
          <w:color w:val="000000"/>
        </w:rPr>
        <w:t>5</w:t>
      </w:r>
      <w:r w:rsidRPr="00FA0889">
        <w:rPr>
          <w:rFonts w:ascii="Calibri" w:hAnsi="Calibri" w:cs="Calibri"/>
          <w:bCs/>
          <w:color w:val="000000"/>
        </w:rPr>
        <w:t xml:space="preserve">:00 </w:t>
      </w:r>
      <w:r>
        <w:rPr>
          <w:rFonts w:ascii="Calibri" w:hAnsi="Calibri" w:cs="Calibri"/>
          <w:bCs/>
          <w:color w:val="000000"/>
        </w:rPr>
        <w:t>a</w:t>
      </w:r>
      <w:r w:rsidRPr="00FA0889">
        <w:rPr>
          <w:rFonts w:ascii="Calibri" w:hAnsi="Calibri" w:cs="Calibri"/>
          <w:bCs/>
          <w:color w:val="000000"/>
        </w:rPr>
        <w:t>m, what is the average capacity of the slab over this period to assist in heating the building?</w:t>
      </w:r>
    </w:p>
    <w:p w14:paraId="5456BDE2" w14:textId="1EBF77A5" w:rsidR="00FA0889" w:rsidRDefault="00FA0889" w:rsidP="000F1B85">
      <w:pPr>
        <w:spacing w:after="0"/>
        <w:rPr>
          <w:rFonts w:ascii="Calibri" w:hAnsi="Calibri" w:cs="Calibri"/>
          <w:bCs/>
          <w:color w:val="000000"/>
        </w:rPr>
      </w:pPr>
    </w:p>
    <w:p w14:paraId="325DC80A" w14:textId="52CFEBF7" w:rsidR="00FA0889" w:rsidRDefault="00FA0889" w:rsidP="000F1B85">
      <w:pPr>
        <w:spacing w:after="0"/>
        <w:rPr>
          <w:rFonts w:ascii="Calibri" w:hAnsi="Calibri" w:cs="Calibri"/>
          <w:bCs/>
          <w:color w:val="000000"/>
        </w:rPr>
      </w:pPr>
    </w:p>
    <w:p w14:paraId="0D9C55C0" w14:textId="41925342" w:rsidR="00FA0889" w:rsidRDefault="00FA0889" w:rsidP="000F1B85">
      <w:pPr>
        <w:spacing w:after="0"/>
        <w:rPr>
          <w:rFonts w:ascii="Calibri" w:hAnsi="Calibri" w:cs="Calibri"/>
          <w:bCs/>
          <w:color w:val="000000"/>
        </w:rPr>
      </w:pPr>
    </w:p>
    <w:p w14:paraId="2590E0C5" w14:textId="420BBE95" w:rsidR="00FA0889" w:rsidRDefault="00FA0889" w:rsidP="000F1B85">
      <w:pPr>
        <w:spacing w:after="0"/>
        <w:rPr>
          <w:rFonts w:ascii="Calibri" w:hAnsi="Calibri" w:cs="Calibri"/>
          <w:bCs/>
          <w:color w:val="000000"/>
        </w:rPr>
      </w:pPr>
    </w:p>
    <w:p w14:paraId="579B2BE0" w14:textId="76EF10BB" w:rsidR="00FA0889" w:rsidRDefault="00FA0889" w:rsidP="000F1B85">
      <w:pPr>
        <w:spacing w:after="0"/>
        <w:rPr>
          <w:rFonts w:ascii="Calibri" w:hAnsi="Calibri" w:cs="Calibri"/>
          <w:bCs/>
          <w:color w:val="000000"/>
        </w:rPr>
      </w:pPr>
    </w:p>
    <w:p w14:paraId="4C61C667" w14:textId="5E05299E" w:rsidR="00FA0889" w:rsidRDefault="00FA0889" w:rsidP="000F1B85">
      <w:pPr>
        <w:spacing w:after="0"/>
        <w:rPr>
          <w:rFonts w:ascii="Calibri" w:hAnsi="Calibri" w:cs="Calibri"/>
          <w:bCs/>
          <w:color w:val="000000"/>
        </w:rPr>
      </w:pPr>
    </w:p>
    <w:p w14:paraId="071A8831" w14:textId="77777777" w:rsidR="00FA0889" w:rsidRDefault="00FA0889" w:rsidP="000F1B85">
      <w:pPr>
        <w:spacing w:after="0"/>
        <w:rPr>
          <w:rFonts w:ascii="Calibri" w:hAnsi="Calibri" w:cs="Calibri"/>
          <w:bCs/>
          <w:color w:val="000000"/>
        </w:rPr>
      </w:pPr>
    </w:p>
    <w:sectPr w:rsidR="00FA0889" w:rsidSect="00E2519F">
      <w:footerReference w:type="default" r:id="rId29"/>
      <w:pgSz w:w="12240" w:h="15840"/>
      <w:pgMar w:top="720" w:right="720" w:bottom="720" w:left="144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CB49F" w14:textId="77777777" w:rsidR="00AF38B1" w:rsidRDefault="00AF38B1" w:rsidP="00E2519F">
      <w:pPr>
        <w:spacing w:after="0" w:line="240" w:lineRule="auto"/>
      </w:pPr>
      <w:r>
        <w:separator/>
      </w:r>
    </w:p>
  </w:endnote>
  <w:endnote w:type="continuationSeparator" w:id="0">
    <w:p w14:paraId="543CB44C" w14:textId="77777777" w:rsidR="00AF38B1" w:rsidRDefault="00AF38B1" w:rsidP="00E251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9235950"/>
      <w:docPartObj>
        <w:docPartGallery w:val="Page Numbers (Bottom of Page)"/>
        <w:docPartUnique/>
      </w:docPartObj>
    </w:sdtPr>
    <w:sdtEndPr>
      <w:rPr>
        <w:noProof/>
      </w:rPr>
    </w:sdtEndPr>
    <w:sdtContent>
      <w:p w14:paraId="3FEEB003" w14:textId="77777777" w:rsidR="00B04CBA" w:rsidRDefault="00B04CBA" w:rsidP="00E2519F">
        <w:pPr>
          <w:pStyle w:val="Footer"/>
          <w:jc w:val="center"/>
        </w:pPr>
        <w:r>
          <w:fldChar w:fldCharType="begin"/>
        </w:r>
        <w:r>
          <w:instrText xml:space="preserve"> PAGE   \* MERGEFORMAT </w:instrText>
        </w:r>
        <w:r>
          <w:fldChar w:fldCharType="separate"/>
        </w:r>
        <w:r>
          <w:rPr>
            <w:noProof/>
          </w:rPr>
          <w:t>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64B73" w14:textId="77777777" w:rsidR="00AF38B1" w:rsidRDefault="00AF38B1" w:rsidP="00E2519F">
      <w:pPr>
        <w:spacing w:after="0" w:line="240" w:lineRule="auto"/>
      </w:pPr>
      <w:r>
        <w:separator/>
      </w:r>
    </w:p>
  </w:footnote>
  <w:footnote w:type="continuationSeparator" w:id="0">
    <w:p w14:paraId="292D54DD" w14:textId="77777777" w:rsidR="00AF38B1" w:rsidRDefault="00AF38B1" w:rsidP="00E251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12249"/>
    <w:multiLevelType w:val="hybridMultilevel"/>
    <w:tmpl w:val="F4889F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D54A6C"/>
    <w:multiLevelType w:val="hybridMultilevel"/>
    <w:tmpl w:val="A53EAD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4C027A"/>
    <w:multiLevelType w:val="hybridMultilevel"/>
    <w:tmpl w:val="F3CCA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940A2E"/>
    <w:multiLevelType w:val="hybridMultilevel"/>
    <w:tmpl w:val="8F94A6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CC65DA"/>
    <w:multiLevelType w:val="hybridMultilevel"/>
    <w:tmpl w:val="5B9A895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44B2385"/>
    <w:multiLevelType w:val="multilevel"/>
    <w:tmpl w:val="DAE29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5C5098"/>
    <w:multiLevelType w:val="hybridMultilevel"/>
    <w:tmpl w:val="34B0C8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0C60D4"/>
    <w:multiLevelType w:val="hybridMultilevel"/>
    <w:tmpl w:val="055010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372E34"/>
    <w:multiLevelType w:val="hybridMultilevel"/>
    <w:tmpl w:val="8702ED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027041"/>
    <w:multiLevelType w:val="hybridMultilevel"/>
    <w:tmpl w:val="F3CCA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606248"/>
    <w:multiLevelType w:val="multilevel"/>
    <w:tmpl w:val="5224A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8018B1"/>
    <w:multiLevelType w:val="hybridMultilevel"/>
    <w:tmpl w:val="E242A0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163A37"/>
    <w:multiLevelType w:val="hybridMultilevel"/>
    <w:tmpl w:val="FF560E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3A211D"/>
    <w:multiLevelType w:val="hybridMultilevel"/>
    <w:tmpl w:val="FABCC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6B697B"/>
    <w:multiLevelType w:val="multilevel"/>
    <w:tmpl w:val="AE6E2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301E0E"/>
    <w:multiLevelType w:val="hybridMultilevel"/>
    <w:tmpl w:val="8668D2C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4F1307D"/>
    <w:multiLevelType w:val="hybridMultilevel"/>
    <w:tmpl w:val="C3A05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A95A59"/>
    <w:multiLevelType w:val="hybridMultilevel"/>
    <w:tmpl w:val="AE5A43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F456FE"/>
    <w:multiLevelType w:val="hybridMultilevel"/>
    <w:tmpl w:val="34201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F66656"/>
    <w:multiLevelType w:val="hybridMultilevel"/>
    <w:tmpl w:val="5EBCE6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C887F39"/>
    <w:multiLevelType w:val="hybridMultilevel"/>
    <w:tmpl w:val="E41E09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C83CAB"/>
    <w:multiLevelType w:val="hybridMultilevel"/>
    <w:tmpl w:val="604CA8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8C2E2B"/>
    <w:multiLevelType w:val="hybridMultilevel"/>
    <w:tmpl w:val="E9528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6A3D02"/>
    <w:multiLevelType w:val="hybridMultilevel"/>
    <w:tmpl w:val="84D8FB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C86F23"/>
    <w:multiLevelType w:val="hybridMultilevel"/>
    <w:tmpl w:val="AB4855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374ECE"/>
    <w:multiLevelType w:val="hybridMultilevel"/>
    <w:tmpl w:val="FD5C41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7F5052"/>
    <w:multiLevelType w:val="hybridMultilevel"/>
    <w:tmpl w:val="3D50A7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024B11"/>
    <w:multiLevelType w:val="hybridMultilevel"/>
    <w:tmpl w:val="0C2408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1241E3"/>
    <w:multiLevelType w:val="hybridMultilevel"/>
    <w:tmpl w:val="764842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C352AB"/>
    <w:multiLevelType w:val="hybridMultilevel"/>
    <w:tmpl w:val="786AFD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624E85"/>
    <w:multiLevelType w:val="hybridMultilevel"/>
    <w:tmpl w:val="2D767D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43370D"/>
    <w:multiLevelType w:val="hybridMultilevel"/>
    <w:tmpl w:val="3F4CD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08268B"/>
    <w:multiLevelType w:val="hybridMultilevel"/>
    <w:tmpl w:val="D0E475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6408215">
    <w:abstractNumId w:val="18"/>
  </w:num>
  <w:num w:numId="2" w16cid:durableId="321810299">
    <w:abstractNumId w:val="25"/>
  </w:num>
  <w:num w:numId="3" w16cid:durableId="435640950">
    <w:abstractNumId w:val="26"/>
  </w:num>
  <w:num w:numId="4" w16cid:durableId="133452882">
    <w:abstractNumId w:val="27"/>
  </w:num>
  <w:num w:numId="5" w16cid:durableId="1395004079">
    <w:abstractNumId w:val="11"/>
  </w:num>
  <w:num w:numId="6" w16cid:durableId="12344290">
    <w:abstractNumId w:val="8"/>
  </w:num>
  <w:num w:numId="7" w16cid:durableId="2144535910">
    <w:abstractNumId w:val="15"/>
  </w:num>
  <w:num w:numId="8" w16cid:durableId="1568148759">
    <w:abstractNumId w:val="14"/>
  </w:num>
  <w:num w:numId="9" w16cid:durableId="1475174585">
    <w:abstractNumId w:val="10"/>
  </w:num>
  <w:num w:numId="10" w16cid:durableId="1101603319">
    <w:abstractNumId w:val="5"/>
  </w:num>
  <w:num w:numId="11" w16cid:durableId="519586976">
    <w:abstractNumId w:val="13"/>
  </w:num>
  <w:num w:numId="12" w16cid:durableId="471598828">
    <w:abstractNumId w:val="3"/>
  </w:num>
  <w:num w:numId="13" w16cid:durableId="2100365147">
    <w:abstractNumId w:val="7"/>
  </w:num>
  <w:num w:numId="14" w16cid:durableId="2018732784">
    <w:abstractNumId w:val="23"/>
  </w:num>
  <w:num w:numId="15" w16cid:durableId="300428223">
    <w:abstractNumId w:val="9"/>
  </w:num>
  <w:num w:numId="16" w16cid:durableId="256603225">
    <w:abstractNumId w:val="19"/>
  </w:num>
  <w:num w:numId="17" w16cid:durableId="1474063387">
    <w:abstractNumId w:val="4"/>
  </w:num>
  <w:num w:numId="18" w16cid:durableId="998926908">
    <w:abstractNumId w:val="2"/>
  </w:num>
  <w:num w:numId="19" w16cid:durableId="619534027">
    <w:abstractNumId w:val="16"/>
  </w:num>
  <w:num w:numId="20" w16cid:durableId="611397609">
    <w:abstractNumId w:val="32"/>
  </w:num>
  <w:num w:numId="21" w16cid:durableId="454567620">
    <w:abstractNumId w:val="17"/>
  </w:num>
  <w:num w:numId="22" w16cid:durableId="505751399">
    <w:abstractNumId w:val="22"/>
  </w:num>
  <w:num w:numId="23" w16cid:durableId="581061344">
    <w:abstractNumId w:val="31"/>
  </w:num>
  <w:num w:numId="24" w16cid:durableId="1129670488">
    <w:abstractNumId w:val="12"/>
  </w:num>
  <w:num w:numId="25" w16cid:durableId="1340817863">
    <w:abstractNumId w:val="20"/>
  </w:num>
  <w:num w:numId="26" w16cid:durableId="1249268388">
    <w:abstractNumId w:val="29"/>
  </w:num>
  <w:num w:numId="27" w16cid:durableId="499732637">
    <w:abstractNumId w:val="1"/>
  </w:num>
  <w:num w:numId="28" w16cid:durableId="1113404307">
    <w:abstractNumId w:val="21"/>
  </w:num>
  <w:num w:numId="29" w16cid:durableId="500312046">
    <w:abstractNumId w:val="0"/>
  </w:num>
  <w:num w:numId="30" w16cid:durableId="420832738">
    <w:abstractNumId w:val="24"/>
  </w:num>
  <w:num w:numId="31" w16cid:durableId="964234298">
    <w:abstractNumId w:val="30"/>
  </w:num>
  <w:num w:numId="32" w16cid:durableId="1878589994">
    <w:abstractNumId w:val="6"/>
  </w:num>
  <w:num w:numId="33" w16cid:durableId="85203765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C12"/>
    <w:rsid w:val="0001382F"/>
    <w:rsid w:val="00070543"/>
    <w:rsid w:val="000F1B85"/>
    <w:rsid w:val="00127164"/>
    <w:rsid w:val="00135BE4"/>
    <w:rsid w:val="00156E6E"/>
    <w:rsid w:val="00174E07"/>
    <w:rsid w:val="001810D9"/>
    <w:rsid w:val="001825E6"/>
    <w:rsid w:val="001940F2"/>
    <w:rsid w:val="00194224"/>
    <w:rsid w:val="001A6257"/>
    <w:rsid w:val="001B4946"/>
    <w:rsid w:val="00230D22"/>
    <w:rsid w:val="002C0681"/>
    <w:rsid w:val="00325125"/>
    <w:rsid w:val="00332D55"/>
    <w:rsid w:val="00364F99"/>
    <w:rsid w:val="003A21DA"/>
    <w:rsid w:val="00400978"/>
    <w:rsid w:val="00411A7E"/>
    <w:rsid w:val="00432CEE"/>
    <w:rsid w:val="00441D6E"/>
    <w:rsid w:val="004706FD"/>
    <w:rsid w:val="0048501C"/>
    <w:rsid w:val="00497F73"/>
    <w:rsid w:val="004D367F"/>
    <w:rsid w:val="004E7C33"/>
    <w:rsid w:val="00534E56"/>
    <w:rsid w:val="005379FE"/>
    <w:rsid w:val="00564DED"/>
    <w:rsid w:val="00587AEB"/>
    <w:rsid w:val="005A6D49"/>
    <w:rsid w:val="00626F1C"/>
    <w:rsid w:val="00627DFD"/>
    <w:rsid w:val="00653BB9"/>
    <w:rsid w:val="0065701C"/>
    <w:rsid w:val="00662CFC"/>
    <w:rsid w:val="006702CB"/>
    <w:rsid w:val="006B380D"/>
    <w:rsid w:val="00740191"/>
    <w:rsid w:val="00791FC8"/>
    <w:rsid w:val="007A1A51"/>
    <w:rsid w:val="007B53DA"/>
    <w:rsid w:val="007C2ECE"/>
    <w:rsid w:val="007F793E"/>
    <w:rsid w:val="00815C1B"/>
    <w:rsid w:val="00826317"/>
    <w:rsid w:val="0084311B"/>
    <w:rsid w:val="00852EE8"/>
    <w:rsid w:val="008A3581"/>
    <w:rsid w:val="00955BE9"/>
    <w:rsid w:val="009669DB"/>
    <w:rsid w:val="00985DF2"/>
    <w:rsid w:val="009D4AD1"/>
    <w:rsid w:val="009E164D"/>
    <w:rsid w:val="00A30727"/>
    <w:rsid w:val="00A63BCE"/>
    <w:rsid w:val="00A9468B"/>
    <w:rsid w:val="00AC1B17"/>
    <w:rsid w:val="00AC2240"/>
    <w:rsid w:val="00AC68F2"/>
    <w:rsid w:val="00AE063A"/>
    <w:rsid w:val="00AE3BE0"/>
    <w:rsid w:val="00AE43B8"/>
    <w:rsid w:val="00AF38B1"/>
    <w:rsid w:val="00B04CBA"/>
    <w:rsid w:val="00B1093F"/>
    <w:rsid w:val="00B13942"/>
    <w:rsid w:val="00B36DCE"/>
    <w:rsid w:val="00B50B88"/>
    <w:rsid w:val="00B714EC"/>
    <w:rsid w:val="00B96051"/>
    <w:rsid w:val="00BC2BD7"/>
    <w:rsid w:val="00BD3C12"/>
    <w:rsid w:val="00C02823"/>
    <w:rsid w:val="00C17CE7"/>
    <w:rsid w:val="00C36A98"/>
    <w:rsid w:val="00C3791B"/>
    <w:rsid w:val="00C4059E"/>
    <w:rsid w:val="00C62DC6"/>
    <w:rsid w:val="00C63DD2"/>
    <w:rsid w:val="00C64043"/>
    <w:rsid w:val="00C74253"/>
    <w:rsid w:val="00C761EE"/>
    <w:rsid w:val="00CC4AA2"/>
    <w:rsid w:val="00CD0EF8"/>
    <w:rsid w:val="00CF7B60"/>
    <w:rsid w:val="00D17E0B"/>
    <w:rsid w:val="00D536B5"/>
    <w:rsid w:val="00D80C7C"/>
    <w:rsid w:val="00D94B23"/>
    <w:rsid w:val="00E10FC4"/>
    <w:rsid w:val="00E2519F"/>
    <w:rsid w:val="00E30EB0"/>
    <w:rsid w:val="00E4771F"/>
    <w:rsid w:val="00E6636F"/>
    <w:rsid w:val="00E6792C"/>
    <w:rsid w:val="00E766ED"/>
    <w:rsid w:val="00E9496D"/>
    <w:rsid w:val="00EC4359"/>
    <w:rsid w:val="00EC6BD4"/>
    <w:rsid w:val="00F23F16"/>
    <w:rsid w:val="00F25051"/>
    <w:rsid w:val="00F46A87"/>
    <w:rsid w:val="00F63FB9"/>
    <w:rsid w:val="00F93FB7"/>
    <w:rsid w:val="00FA0889"/>
    <w:rsid w:val="00FB2A3A"/>
    <w:rsid w:val="00FB5336"/>
    <w:rsid w:val="00FB78D4"/>
    <w:rsid w:val="00FC48F1"/>
    <w:rsid w:val="00FD77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31D24"/>
  <w15:chartTrackingRefBased/>
  <w15:docId w15:val="{A0E0E956-A82C-4168-89B3-EF32DF4F9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068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E6792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2C068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10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251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519F"/>
  </w:style>
  <w:style w:type="paragraph" w:styleId="Footer">
    <w:name w:val="footer"/>
    <w:basedOn w:val="Normal"/>
    <w:link w:val="FooterChar"/>
    <w:uiPriority w:val="99"/>
    <w:unhideWhenUsed/>
    <w:rsid w:val="00E251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519F"/>
  </w:style>
  <w:style w:type="paragraph" w:styleId="ListParagraph">
    <w:name w:val="List Paragraph"/>
    <w:basedOn w:val="Normal"/>
    <w:uiPriority w:val="34"/>
    <w:qFormat/>
    <w:rsid w:val="00C761EE"/>
    <w:pPr>
      <w:spacing w:after="200" w:line="276" w:lineRule="auto"/>
      <w:ind w:left="720"/>
      <w:contextualSpacing/>
    </w:pPr>
  </w:style>
  <w:style w:type="paragraph" w:styleId="BalloonText">
    <w:name w:val="Balloon Text"/>
    <w:basedOn w:val="Normal"/>
    <w:link w:val="BalloonTextChar"/>
    <w:uiPriority w:val="99"/>
    <w:semiHidden/>
    <w:unhideWhenUsed/>
    <w:rsid w:val="00B50B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0B88"/>
    <w:rPr>
      <w:rFonts w:ascii="Segoe UI" w:hAnsi="Segoe UI" w:cs="Segoe UI"/>
      <w:sz w:val="18"/>
      <w:szCs w:val="18"/>
    </w:rPr>
  </w:style>
  <w:style w:type="character" w:styleId="Hyperlink">
    <w:name w:val="Hyperlink"/>
    <w:basedOn w:val="DefaultParagraphFont"/>
    <w:uiPriority w:val="99"/>
    <w:unhideWhenUsed/>
    <w:rsid w:val="00AE3BE0"/>
    <w:rPr>
      <w:color w:val="0563C1" w:themeColor="hyperlink"/>
      <w:u w:val="single"/>
    </w:rPr>
  </w:style>
  <w:style w:type="character" w:styleId="UnresolvedMention">
    <w:name w:val="Unresolved Mention"/>
    <w:basedOn w:val="DefaultParagraphFont"/>
    <w:uiPriority w:val="99"/>
    <w:semiHidden/>
    <w:unhideWhenUsed/>
    <w:rsid w:val="00AE3BE0"/>
    <w:rPr>
      <w:color w:val="605E5C"/>
      <w:shd w:val="clear" w:color="auto" w:fill="E1DFDD"/>
    </w:rPr>
  </w:style>
  <w:style w:type="character" w:customStyle="1" w:styleId="Heading2Char">
    <w:name w:val="Heading 2 Char"/>
    <w:basedOn w:val="DefaultParagraphFont"/>
    <w:link w:val="Heading2"/>
    <w:uiPriority w:val="9"/>
    <w:rsid w:val="00E6792C"/>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E6792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C0681"/>
    <w:rPr>
      <w:i/>
      <w:iCs/>
    </w:rPr>
  </w:style>
  <w:style w:type="character" w:customStyle="1" w:styleId="Heading1Char">
    <w:name w:val="Heading 1 Char"/>
    <w:basedOn w:val="DefaultParagraphFont"/>
    <w:link w:val="Heading1"/>
    <w:uiPriority w:val="9"/>
    <w:rsid w:val="002C068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C0681"/>
    <w:rPr>
      <w:rFonts w:asciiTheme="majorHAnsi" w:eastAsiaTheme="majorEastAsia" w:hAnsiTheme="majorHAnsi" w:cstheme="majorBidi"/>
      <w:color w:val="1F3763" w:themeColor="accent1" w:themeShade="7F"/>
      <w:sz w:val="24"/>
      <w:szCs w:val="24"/>
    </w:rPr>
  </w:style>
  <w:style w:type="paragraph" w:customStyle="1" w:styleId="general-paragraph-text">
    <w:name w:val="general-paragraph-text"/>
    <w:basedOn w:val="Normal"/>
    <w:rsid w:val="002C06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edcontent">
    <w:name w:val="shared_content"/>
    <w:basedOn w:val="DefaultParagraphFont"/>
    <w:rsid w:val="002C06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36893">
      <w:bodyDiv w:val="1"/>
      <w:marLeft w:val="0"/>
      <w:marRight w:val="0"/>
      <w:marTop w:val="0"/>
      <w:marBottom w:val="0"/>
      <w:divBdr>
        <w:top w:val="none" w:sz="0" w:space="0" w:color="auto"/>
        <w:left w:val="none" w:sz="0" w:space="0" w:color="auto"/>
        <w:bottom w:val="none" w:sz="0" w:space="0" w:color="auto"/>
        <w:right w:val="none" w:sz="0" w:space="0" w:color="auto"/>
      </w:divBdr>
    </w:div>
    <w:div w:id="391345332">
      <w:bodyDiv w:val="1"/>
      <w:marLeft w:val="0"/>
      <w:marRight w:val="0"/>
      <w:marTop w:val="0"/>
      <w:marBottom w:val="0"/>
      <w:divBdr>
        <w:top w:val="none" w:sz="0" w:space="0" w:color="auto"/>
        <w:left w:val="none" w:sz="0" w:space="0" w:color="auto"/>
        <w:bottom w:val="none" w:sz="0" w:space="0" w:color="auto"/>
        <w:right w:val="none" w:sz="0" w:space="0" w:color="auto"/>
      </w:divBdr>
    </w:div>
    <w:div w:id="408846115">
      <w:bodyDiv w:val="1"/>
      <w:marLeft w:val="0"/>
      <w:marRight w:val="0"/>
      <w:marTop w:val="0"/>
      <w:marBottom w:val="0"/>
      <w:divBdr>
        <w:top w:val="none" w:sz="0" w:space="0" w:color="auto"/>
        <w:left w:val="none" w:sz="0" w:space="0" w:color="auto"/>
        <w:bottom w:val="none" w:sz="0" w:space="0" w:color="auto"/>
        <w:right w:val="none" w:sz="0" w:space="0" w:color="auto"/>
      </w:divBdr>
    </w:div>
    <w:div w:id="509023625">
      <w:bodyDiv w:val="1"/>
      <w:marLeft w:val="0"/>
      <w:marRight w:val="0"/>
      <w:marTop w:val="0"/>
      <w:marBottom w:val="0"/>
      <w:divBdr>
        <w:top w:val="none" w:sz="0" w:space="0" w:color="auto"/>
        <w:left w:val="none" w:sz="0" w:space="0" w:color="auto"/>
        <w:bottom w:val="none" w:sz="0" w:space="0" w:color="auto"/>
        <w:right w:val="none" w:sz="0" w:space="0" w:color="auto"/>
      </w:divBdr>
    </w:div>
    <w:div w:id="578910344">
      <w:bodyDiv w:val="1"/>
      <w:marLeft w:val="0"/>
      <w:marRight w:val="0"/>
      <w:marTop w:val="0"/>
      <w:marBottom w:val="0"/>
      <w:divBdr>
        <w:top w:val="none" w:sz="0" w:space="0" w:color="auto"/>
        <w:left w:val="none" w:sz="0" w:space="0" w:color="auto"/>
        <w:bottom w:val="none" w:sz="0" w:space="0" w:color="auto"/>
        <w:right w:val="none" w:sz="0" w:space="0" w:color="auto"/>
      </w:divBdr>
    </w:div>
    <w:div w:id="1063065782">
      <w:bodyDiv w:val="1"/>
      <w:marLeft w:val="0"/>
      <w:marRight w:val="0"/>
      <w:marTop w:val="0"/>
      <w:marBottom w:val="0"/>
      <w:divBdr>
        <w:top w:val="none" w:sz="0" w:space="0" w:color="auto"/>
        <w:left w:val="none" w:sz="0" w:space="0" w:color="auto"/>
        <w:bottom w:val="none" w:sz="0" w:space="0" w:color="auto"/>
        <w:right w:val="none" w:sz="0" w:space="0" w:color="auto"/>
      </w:divBdr>
    </w:div>
    <w:div w:id="1607082207">
      <w:bodyDiv w:val="1"/>
      <w:marLeft w:val="0"/>
      <w:marRight w:val="0"/>
      <w:marTop w:val="0"/>
      <w:marBottom w:val="0"/>
      <w:divBdr>
        <w:top w:val="none" w:sz="0" w:space="0" w:color="auto"/>
        <w:left w:val="none" w:sz="0" w:space="0" w:color="auto"/>
        <w:bottom w:val="none" w:sz="0" w:space="0" w:color="auto"/>
        <w:right w:val="none" w:sz="0" w:space="0" w:color="auto"/>
      </w:divBdr>
    </w:div>
    <w:div w:id="1613318281">
      <w:bodyDiv w:val="1"/>
      <w:marLeft w:val="0"/>
      <w:marRight w:val="0"/>
      <w:marTop w:val="0"/>
      <w:marBottom w:val="0"/>
      <w:divBdr>
        <w:top w:val="none" w:sz="0" w:space="0" w:color="auto"/>
        <w:left w:val="none" w:sz="0" w:space="0" w:color="auto"/>
        <w:bottom w:val="none" w:sz="0" w:space="0" w:color="auto"/>
        <w:right w:val="none" w:sz="0" w:space="0" w:color="auto"/>
      </w:divBdr>
    </w:div>
    <w:div w:id="1616517373">
      <w:bodyDiv w:val="1"/>
      <w:marLeft w:val="0"/>
      <w:marRight w:val="0"/>
      <w:marTop w:val="0"/>
      <w:marBottom w:val="0"/>
      <w:divBdr>
        <w:top w:val="none" w:sz="0" w:space="0" w:color="auto"/>
        <w:left w:val="none" w:sz="0" w:space="0" w:color="auto"/>
        <w:bottom w:val="none" w:sz="0" w:space="0" w:color="auto"/>
        <w:right w:val="none" w:sz="0" w:space="0" w:color="auto"/>
      </w:divBdr>
    </w:div>
    <w:div w:id="2019236688">
      <w:bodyDiv w:val="1"/>
      <w:marLeft w:val="0"/>
      <w:marRight w:val="0"/>
      <w:marTop w:val="0"/>
      <w:marBottom w:val="0"/>
      <w:divBdr>
        <w:top w:val="none" w:sz="0" w:space="0" w:color="auto"/>
        <w:left w:val="none" w:sz="0" w:space="0" w:color="auto"/>
        <w:bottom w:val="none" w:sz="0" w:space="0" w:color="auto"/>
        <w:right w:val="none" w:sz="0" w:space="0" w:color="auto"/>
      </w:divBdr>
      <w:divsChild>
        <w:div w:id="653291097">
          <w:marLeft w:val="0"/>
          <w:marRight w:val="0"/>
          <w:marTop w:val="0"/>
          <w:marBottom w:val="0"/>
          <w:divBdr>
            <w:top w:val="none" w:sz="0" w:space="0" w:color="auto"/>
            <w:left w:val="none" w:sz="0" w:space="0" w:color="auto"/>
            <w:bottom w:val="none" w:sz="0" w:space="0" w:color="auto"/>
            <w:right w:val="none" w:sz="0" w:space="0" w:color="auto"/>
          </w:divBdr>
          <w:divsChild>
            <w:div w:id="489948758">
              <w:marLeft w:val="0"/>
              <w:marRight w:val="0"/>
              <w:marTop w:val="0"/>
              <w:marBottom w:val="0"/>
              <w:divBdr>
                <w:top w:val="none" w:sz="0" w:space="0" w:color="auto"/>
                <w:left w:val="none" w:sz="0" w:space="0" w:color="auto"/>
                <w:bottom w:val="none" w:sz="0" w:space="0" w:color="auto"/>
                <w:right w:val="none" w:sz="0" w:space="0" w:color="auto"/>
              </w:divBdr>
              <w:divsChild>
                <w:div w:id="1527215246">
                  <w:marLeft w:val="0"/>
                  <w:marRight w:val="0"/>
                  <w:marTop w:val="0"/>
                  <w:marBottom w:val="0"/>
                  <w:divBdr>
                    <w:top w:val="none" w:sz="0" w:space="0" w:color="auto"/>
                    <w:left w:val="none" w:sz="0" w:space="0" w:color="auto"/>
                    <w:bottom w:val="none" w:sz="0" w:space="0" w:color="auto"/>
                    <w:right w:val="none" w:sz="0" w:space="0" w:color="auto"/>
                  </w:divBdr>
                  <w:divsChild>
                    <w:div w:id="1014649060">
                      <w:marLeft w:val="0"/>
                      <w:marRight w:val="0"/>
                      <w:marTop w:val="45"/>
                      <w:marBottom w:val="0"/>
                      <w:divBdr>
                        <w:top w:val="none" w:sz="0" w:space="0" w:color="auto"/>
                        <w:left w:val="none" w:sz="0" w:space="0" w:color="auto"/>
                        <w:bottom w:val="none" w:sz="0" w:space="0" w:color="auto"/>
                        <w:right w:val="none" w:sz="0" w:space="0" w:color="auto"/>
                      </w:divBdr>
                      <w:divsChild>
                        <w:div w:id="353727511">
                          <w:marLeft w:val="0"/>
                          <w:marRight w:val="0"/>
                          <w:marTop w:val="0"/>
                          <w:marBottom w:val="0"/>
                          <w:divBdr>
                            <w:top w:val="none" w:sz="0" w:space="0" w:color="auto"/>
                            <w:left w:val="none" w:sz="0" w:space="0" w:color="auto"/>
                            <w:bottom w:val="none" w:sz="0" w:space="0" w:color="auto"/>
                            <w:right w:val="none" w:sz="0" w:space="0" w:color="auto"/>
                          </w:divBdr>
                          <w:divsChild>
                            <w:div w:id="1874347240">
                              <w:marLeft w:val="2070"/>
                              <w:marRight w:val="3960"/>
                              <w:marTop w:val="0"/>
                              <w:marBottom w:val="0"/>
                              <w:divBdr>
                                <w:top w:val="none" w:sz="0" w:space="0" w:color="auto"/>
                                <w:left w:val="none" w:sz="0" w:space="0" w:color="auto"/>
                                <w:bottom w:val="none" w:sz="0" w:space="0" w:color="auto"/>
                                <w:right w:val="none" w:sz="0" w:space="0" w:color="auto"/>
                              </w:divBdr>
                              <w:divsChild>
                                <w:div w:id="1272855839">
                                  <w:marLeft w:val="0"/>
                                  <w:marRight w:val="0"/>
                                  <w:marTop w:val="0"/>
                                  <w:marBottom w:val="0"/>
                                  <w:divBdr>
                                    <w:top w:val="none" w:sz="0" w:space="0" w:color="auto"/>
                                    <w:left w:val="none" w:sz="0" w:space="0" w:color="auto"/>
                                    <w:bottom w:val="none" w:sz="0" w:space="0" w:color="auto"/>
                                    <w:right w:val="none" w:sz="0" w:space="0" w:color="auto"/>
                                  </w:divBdr>
                                  <w:divsChild>
                                    <w:div w:id="15038401">
                                      <w:marLeft w:val="0"/>
                                      <w:marRight w:val="0"/>
                                      <w:marTop w:val="0"/>
                                      <w:marBottom w:val="0"/>
                                      <w:divBdr>
                                        <w:top w:val="none" w:sz="0" w:space="0" w:color="auto"/>
                                        <w:left w:val="none" w:sz="0" w:space="0" w:color="auto"/>
                                        <w:bottom w:val="none" w:sz="0" w:space="0" w:color="auto"/>
                                        <w:right w:val="none" w:sz="0" w:space="0" w:color="auto"/>
                                      </w:divBdr>
                                      <w:divsChild>
                                        <w:div w:id="38015561">
                                          <w:marLeft w:val="0"/>
                                          <w:marRight w:val="0"/>
                                          <w:marTop w:val="0"/>
                                          <w:marBottom w:val="0"/>
                                          <w:divBdr>
                                            <w:top w:val="none" w:sz="0" w:space="0" w:color="auto"/>
                                            <w:left w:val="none" w:sz="0" w:space="0" w:color="auto"/>
                                            <w:bottom w:val="none" w:sz="0" w:space="0" w:color="auto"/>
                                            <w:right w:val="none" w:sz="0" w:space="0" w:color="auto"/>
                                          </w:divBdr>
                                          <w:divsChild>
                                            <w:div w:id="1039478043">
                                              <w:marLeft w:val="0"/>
                                              <w:marRight w:val="0"/>
                                              <w:marTop w:val="90"/>
                                              <w:marBottom w:val="0"/>
                                              <w:divBdr>
                                                <w:top w:val="none" w:sz="0" w:space="0" w:color="auto"/>
                                                <w:left w:val="none" w:sz="0" w:space="0" w:color="auto"/>
                                                <w:bottom w:val="none" w:sz="0" w:space="0" w:color="auto"/>
                                                <w:right w:val="none" w:sz="0" w:space="0" w:color="auto"/>
                                              </w:divBdr>
                                              <w:divsChild>
                                                <w:div w:id="1997762039">
                                                  <w:marLeft w:val="0"/>
                                                  <w:marRight w:val="0"/>
                                                  <w:marTop w:val="0"/>
                                                  <w:marBottom w:val="0"/>
                                                  <w:divBdr>
                                                    <w:top w:val="none" w:sz="0" w:space="0" w:color="auto"/>
                                                    <w:left w:val="none" w:sz="0" w:space="0" w:color="auto"/>
                                                    <w:bottom w:val="none" w:sz="0" w:space="0" w:color="auto"/>
                                                    <w:right w:val="none" w:sz="0" w:space="0" w:color="auto"/>
                                                  </w:divBdr>
                                                  <w:divsChild>
                                                    <w:div w:id="1367371220">
                                                      <w:marLeft w:val="0"/>
                                                      <w:marRight w:val="0"/>
                                                      <w:marTop w:val="0"/>
                                                      <w:marBottom w:val="0"/>
                                                      <w:divBdr>
                                                        <w:top w:val="none" w:sz="0" w:space="0" w:color="auto"/>
                                                        <w:left w:val="none" w:sz="0" w:space="0" w:color="auto"/>
                                                        <w:bottom w:val="none" w:sz="0" w:space="0" w:color="auto"/>
                                                        <w:right w:val="none" w:sz="0" w:space="0" w:color="auto"/>
                                                      </w:divBdr>
                                                      <w:divsChild>
                                                        <w:div w:id="1362049604">
                                                          <w:marLeft w:val="0"/>
                                                          <w:marRight w:val="0"/>
                                                          <w:marTop w:val="0"/>
                                                          <w:marBottom w:val="390"/>
                                                          <w:divBdr>
                                                            <w:top w:val="none" w:sz="0" w:space="0" w:color="auto"/>
                                                            <w:left w:val="none" w:sz="0" w:space="0" w:color="auto"/>
                                                            <w:bottom w:val="none" w:sz="0" w:space="0" w:color="auto"/>
                                                            <w:right w:val="none" w:sz="0" w:space="0" w:color="auto"/>
                                                          </w:divBdr>
                                                          <w:divsChild>
                                                            <w:div w:id="1321616017">
                                                              <w:marLeft w:val="0"/>
                                                              <w:marRight w:val="0"/>
                                                              <w:marTop w:val="0"/>
                                                              <w:marBottom w:val="0"/>
                                                              <w:divBdr>
                                                                <w:top w:val="none" w:sz="0" w:space="0" w:color="auto"/>
                                                                <w:left w:val="none" w:sz="0" w:space="0" w:color="auto"/>
                                                                <w:bottom w:val="none" w:sz="0" w:space="0" w:color="auto"/>
                                                                <w:right w:val="none" w:sz="0" w:space="0" w:color="auto"/>
                                                              </w:divBdr>
                                                              <w:divsChild>
                                                                <w:div w:id="736636006">
                                                                  <w:marLeft w:val="0"/>
                                                                  <w:marRight w:val="0"/>
                                                                  <w:marTop w:val="0"/>
                                                                  <w:marBottom w:val="0"/>
                                                                  <w:divBdr>
                                                                    <w:top w:val="none" w:sz="0" w:space="0" w:color="auto"/>
                                                                    <w:left w:val="none" w:sz="0" w:space="0" w:color="auto"/>
                                                                    <w:bottom w:val="none" w:sz="0" w:space="0" w:color="auto"/>
                                                                    <w:right w:val="none" w:sz="0" w:space="0" w:color="auto"/>
                                                                  </w:divBdr>
                                                                  <w:divsChild>
                                                                    <w:div w:id="133253680">
                                                                      <w:marLeft w:val="0"/>
                                                                      <w:marRight w:val="0"/>
                                                                      <w:marTop w:val="0"/>
                                                                      <w:marBottom w:val="0"/>
                                                                      <w:divBdr>
                                                                        <w:top w:val="none" w:sz="0" w:space="0" w:color="auto"/>
                                                                        <w:left w:val="none" w:sz="0" w:space="0" w:color="auto"/>
                                                                        <w:bottom w:val="none" w:sz="0" w:space="0" w:color="auto"/>
                                                                        <w:right w:val="none" w:sz="0" w:space="0" w:color="auto"/>
                                                                      </w:divBdr>
                                                                      <w:divsChild>
                                                                        <w:div w:id="537622123">
                                                                          <w:marLeft w:val="0"/>
                                                                          <w:marRight w:val="0"/>
                                                                          <w:marTop w:val="0"/>
                                                                          <w:marBottom w:val="0"/>
                                                                          <w:divBdr>
                                                                            <w:top w:val="none" w:sz="0" w:space="0" w:color="auto"/>
                                                                            <w:left w:val="none" w:sz="0" w:space="0" w:color="auto"/>
                                                                            <w:bottom w:val="none" w:sz="0" w:space="0" w:color="auto"/>
                                                                            <w:right w:val="none" w:sz="0" w:space="0" w:color="auto"/>
                                                                          </w:divBdr>
                                                                          <w:divsChild>
                                                                            <w:div w:id="1441994881">
                                                                              <w:marLeft w:val="0"/>
                                                                              <w:marRight w:val="0"/>
                                                                              <w:marTop w:val="0"/>
                                                                              <w:marBottom w:val="0"/>
                                                                              <w:divBdr>
                                                                                <w:top w:val="none" w:sz="0" w:space="0" w:color="auto"/>
                                                                                <w:left w:val="none" w:sz="0" w:space="0" w:color="auto"/>
                                                                                <w:bottom w:val="none" w:sz="0" w:space="0" w:color="auto"/>
                                                                                <w:right w:val="none" w:sz="0" w:space="0" w:color="auto"/>
                                                                              </w:divBdr>
                                                                              <w:divsChild>
                                                                                <w:div w:id="1647587147">
                                                                                  <w:marLeft w:val="0"/>
                                                                                  <w:marRight w:val="0"/>
                                                                                  <w:marTop w:val="0"/>
                                                                                  <w:marBottom w:val="0"/>
                                                                                  <w:divBdr>
                                                                                    <w:top w:val="none" w:sz="0" w:space="0" w:color="auto"/>
                                                                                    <w:left w:val="none" w:sz="0" w:space="0" w:color="auto"/>
                                                                                    <w:bottom w:val="none" w:sz="0" w:space="0" w:color="auto"/>
                                                                                    <w:right w:val="none" w:sz="0" w:space="0" w:color="auto"/>
                                                                                  </w:divBdr>
                                                                                  <w:divsChild>
                                                                                    <w:div w:id="1300719686">
                                                                                      <w:marLeft w:val="0"/>
                                                                                      <w:marRight w:val="0"/>
                                                                                      <w:marTop w:val="0"/>
                                                                                      <w:marBottom w:val="0"/>
                                                                                      <w:divBdr>
                                                                                        <w:top w:val="none" w:sz="0" w:space="0" w:color="auto"/>
                                                                                        <w:left w:val="none" w:sz="0" w:space="0" w:color="auto"/>
                                                                                        <w:bottom w:val="none" w:sz="0" w:space="0" w:color="auto"/>
                                                                                        <w:right w:val="none" w:sz="0" w:space="0" w:color="auto"/>
                                                                                      </w:divBdr>
                                                                                      <w:divsChild>
                                                                                        <w:div w:id="389153614">
                                                                                          <w:marLeft w:val="0"/>
                                                                                          <w:marRight w:val="0"/>
                                                                                          <w:marTop w:val="0"/>
                                                                                          <w:marBottom w:val="0"/>
                                                                                          <w:divBdr>
                                                                                            <w:top w:val="none" w:sz="0" w:space="0" w:color="auto"/>
                                                                                            <w:left w:val="none" w:sz="0" w:space="0" w:color="auto"/>
                                                                                            <w:bottom w:val="none" w:sz="0" w:space="0" w:color="auto"/>
                                                                                            <w:right w:val="none" w:sz="0" w:space="0" w:color="auto"/>
                                                                                          </w:divBdr>
                                                                                          <w:divsChild>
                                                                                            <w:div w:id="238442449">
                                                                                              <w:marLeft w:val="0"/>
                                                                                              <w:marRight w:val="0"/>
                                                                                              <w:marTop w:val="0"/>
                                                                                              <w:marBottom w:val="0"/>
                                                                                              <w:divBdr>
                                                                                                <w:top w:val="none" w:sz="0" w:space="0" w:color="auto"/>
                                                                                                <w:left w:val="none" w:sz="0" w:space="0" w:color="auto"/>
                                                                                                <w:bottom w:val="none" w:sz="0" w:space="0" w:color="auto"/>
                                                                                                <w:right w:val="none" w:sz="0" w:space="0" w:color="auto"/>
                                                                                              </w:divBdr>
                                                                                              <w:divsChild>
                                                                                                <w:div w:id="170067789">
                                                                                                  <w:marLeft w:val="0"/>
                                                                                                  <w:marRight w:val="0"/>
                                                                                                  <w:marTop w:val="0"/>
                                                                                                  <w:marBottom w:val="0"/>
                                                                                                  <w:divBdr>
                                                                                                    <w:top w:val="none" w:sz="0" w:space="0" w:color="auto"/>
                                                                                                    <w:left w:val="none" w:sz="0" w:space="0" w:color="auto"/>
                                                                                                    <w:bottom w:val="none" w:sz="0" w:space="0" w:color="auto"/>
                                                                                                    <w:right w:val="none" w:sz="0" w:space="0" w:color="auto"/>
                                                                                                  </w:divBdr>
                                                                                                  <w:divsChild>
                                                                                                    <w:div w:id="145166200">
                                                                                                      <w:marLeft w:val="0"/>
                                                                                                      <w:marRight w:val="0"/>
                                                                                                      <w:marTop w:val="0"/>
                                                                                                      <w:marBottom w:val="0"/>
                                                                                                      <w:divBdr>
                                                                                                        <w:top w:val="none" w:sz="0" w:space="0" w:color="auto"/>
                                                                                                        <w:left w:val="none" w:sz="0" w:space="0" w:color="auto"/>
                                                                                                        <w:bottom w:val="none" w:sz="0" w:space="0" w:color="auto"/>
                                                                                                        <w:right w:val="none" w:sz="0" w:space="0" w:color="auto"/>
                                                                                                      </w:divBdr>
                                                                                                      <w:divsChild>
                                                                                                        <w:div w:id="1957177290">
                                                                                                          <w:marLeft w:val="0"/>
                                                                                                          <w:marRight w:val="0"/>
                                                                                                          <w:marTop w:val="0"/>
                                                                                                          <w:marBottom w:val="0"/>
                                                                                                          <w:divBdr>
                                                                                                            <w:top w:val="none" w:sz="0" w:space="0" w:color="auto"/>
                                                                                                            <w:left w:val="none" w:sz="0" w:space="0" w:color="auto"/>
                                                                                                            <w:bottom w:val="none" w:sz="0" w:space="0" w:color="auto"/>
                                                                                                            <w:right w:val="none" w:sz="0" w:space="0" w:color="auto"/>
                                                                                                          </w:divBdr>
                                                                                                          <w:divsChild>
                                                                                                            <w:div w:id="1465661197">
                                                                                                              <w:marLeft w:val="300"/>
                                                                                                              <w:marRight w:val="0"/>
                                                                                                              <w:marTop w:val="0"/>
                                                                                                              <w:marBottom w:val="0"/>
                                                                                                              <w:divBdr>
                                                                                                                <w:top w:val="none" w:sz="0" w:space="0" w:color="auto"/>
                                                                                                                <w:left w:val="none" w:sz="0" w:space="0" w:color="auto"/>
                                                                                                                <w:bottom w:val="none" w:sz="0" w:space="0" w:color="auto"/>
                                                                                                                <w:right w:val="none" w:sz="0" w:space="0" w:color="auto"/>
                                                                                                              </w:divBdr>
                                                                                                              <w:divsChild>
                                                                                                                <w:div w:id="1402215972">
                                                                                                                  <w:marLeft w:val="-300"/>
                                                                                                                  <w:marRight w:val="0"/>
                                                                                                                  <w:marTop w:val="0"/>
                                                                                                                  <w:marBottom w:val="0"/>
                                                                                                                  <w:divBdr>
                                                                                                                    <w:top w:val="none" w:sz="0" w:space="0" w:color="auto"/>
                                                                                                                    <w:left w:val="none" w:sz="0" w:space="0" w:color="auto"/>
                                                                                                                    <w:bottom w:val="none" w:sz="0" w:space="0" w:color="auto"/>
                                                                                                                    <w:right w:val="none" w:sz="0" w:space="0" w:color="auto"/>
                                                                                                                  </w:divBdr>
                                                                                                                  <w:divsChild>
                                                                                                                    <w:div w:id="152963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pn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s://www.epa.gov/indoor-air-quality-iaq" TargetMode="External"/><Relationship Id="rId23" Type="http://schemas.openxmlformats.org/officeDocument/2006/relationships/image" Target="media/image14.jpg"/><Relationship Id="rId28" Type="http://schemas.openxmlformats.org/officeDocument/2006/relationships/image" Target="media/image19.png"/><Relationship Id="rId10" Type="http://schemas.openxmlformats.org/officeDocument/2006/relationships/image" Target="media/image3.jpg"/><Relationship Id="rId19" Type="http://schemas.openxmlformats.org/officeDocument/2006/relationships/hyperlink" Target="https://www.calacademy.org/efficient-building-design"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ECA85-8330-4256-B7DC-30C1027D9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13874</TotalTime>
  <Pages>14</Pages>
  <Words>2367</Words>
  <Characters>12217</Characters>
  <Application>Microsoft Office Word</Application>
  <DocSecurity>0</DocSecurity>
  <Lines>555</Lines>
  <Paragraphs>441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Lori</dc:creator>
  <cp:keywords/>
  <dc:description/>
  <cp:lastModifiedBy>Lori Brown</cp:lastModifiedBy>
  <cp:revision>37</cp:revision>
  <cp:lastPrinted>2019-08-26T20:06:00Z</cp:lastPrinted>
  <dcterms:created xsi:type="dcterms:W3CDTF">2019-06-18T14:27:00Z</dcterms:created>
  <dcterms:modified xsi:type="dcterms:W3CDTF">2022-06-23T18:35:00Z</dcterms:modified>
</cp:coreProperties>
</file>