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368F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A1E6E" w14:paraId="6974D282" w14:textId="77777777" w:rsidTr="00FA1E6E">
        <w:tc>
          <w:tcPr>
            <w:tcW w:w="5035" w:type="dxa"/>
          </w:tcPr>
          <w:p w14:paraId="58F39C6E" w14:textId="702BC095" w:rsidR="00FA1E6E" w:rsidRDefault="00FA1E6E" w:rsidP="00FA1E6E">
            <w:r>
              <w:t>Homework #1</w:t>
            </w:r>
          </w:p>
        </w:tc>
        <w:tc>
          <w:tcPr>
            <w:tcW w:w="5035" w:type="dxa"/>
          </w:tcPr>
          <w:p w14:paraId="14C5204C" w14:textId="6F2F6AB8" w:rsidR="00FA1E6E" w:rsidRDefault="00FA1E6E" w:rsidP="00FA1E6E">
            <w:pPr>
              <w:jc w:val="right"/>
            </w:pPr>
            <w:r>
              <w:t>Due: 8/2</w:t>
            </w:r>
            <w:r w:rsidR="00D074D7">
              <w:t>6</w:t>
            </w:r>
          </w:p>
        </w:tc>
      </w:tr>
    </w:tbl>
    <w:p w14:paraId="335572D2" w14:textId="77777777" w:rsidR="00FA1E6E" w:rsidRDefault="00FA1E6E" w:rsidP="00FA1E6E">
      <w:pPr>
        <w:spacing w:after="0"/>
      </w:pPr>
      <w:r>
        <w:t>Show all work for full credit.</w:t>
      </w:r>
    </w:p>
    <w:p w14:paraId="76C58B84" w14:textId="153126A8" w:rsidR="00AB1138" w:rsidRDefault="00FA1E6E" w:rsidP="00E17E63">
      <w:pPr>
        <w:spacing w:after="0"/>
      </w:pPr>
      <w:r>
        <w:t>5 pts E [20 pts total]</w:t>
      </w:r>
    </w:p>
    <w:p w14:paraId="19A4C7FC" w14:textId="77777777" w:rsidR="00FA1E6E" w:rsidRDefault="00FA1E6E" w:rsidP="00E17E63">
      <w:pPr>
        <w:spacing w:after="0"/>
      </w:pPr>
    </w:p>
    <w:p w14:paraId="138648BB" w14:textId="77777777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6A9E73A3" w14:textId="77777777" w:rsidR="00E17E63" w:rsidRDefault="00E17E63" w:rsidP="00E17E63">
      <w:pPr>
        <w:spacing w:after="0"/>
      </w:pPr>
    </w:p>
    <w:p w14:paraId="3AA29BD8" w14:textId="76B00607" w:rsidR="00FA1E6E" w:rsidRDefault="00D051C4" w:rsidP="00D051C4">
      <w:pPr>
        <w:pStyle w:val="ListParagraph"/>
        <w:numPr>
          <w:ilvl w:val="0"/>
          <w:numId w:val="2"/>
        </w:numPr>
        <w:spacing w:after="0"/>
        <w:ind w:left="360"/>
      </w:pPr>
      <w:r w:rsidRPr="00D051C4">
        <w:t>A 500-g copper coffee mug is filled with 200-g of coffee. How much heat was required to heat the cup and</w:t>
      </w:r>
      <w:r>
        <w:t xml:space="preserve"> </w:t>
      </w:r>
      <w:r w:rsidRPr="00D051C4">
        <w:t>coffee from 20°c to 96°C? Give answer in kJ.</w:t>
      </w:r>
    </w:p>
    <w:p w14:paraId="59E4302E" w14:textId="117053F0" w:rsidR="00D051C4" w:rsidRDefault="00D051C4">
      <w:r>
        <w:br w:type="page"/>
      </w:r>
    </w:p>
    <w:p w14:paraId="3C241CFF" w14:textId="5B73FADF" w:rsidR="00D051C4" w:rsidRDefault="00D051C4" w:rsidP="00D051C4">
      <w:pPr>
        <w:pStyle w:val="ListParagraph"/>
        <w:numPr>
          <w:ilvl w:val="0"/>
          <w:numId w:val="2"/>
        </w:numPr>
        <w:spacing w:after="0"/>
        <w:ind w:left="360"/>
      </w:pPr>
      <w:r w:rsidRPr="00D051C4">
        <w:lastRenderedPageBreak/>
        <w:t xml:space="preserve">A family of four each showering for </w:t>
      </w:r>
      <w:r>
        <w:t>10</w:t>
      </w:r>
      <w:r w:rsidRPr="00D051C4">
        <w:t xml:space="preserve"> minutes a day consumes 700 gal of hot water a week. Water for the</w:t>
      </w:r>
      <w:r>
        <w:t xml:space="preserve"> </w:t>
      </w:r>
      <w:r w:rsidRPr="00D051C4">
        <w:t xml:space="preserve">shower comes into the home at </w:t>
      </w:r>
      <w:r>
        <w:t>55</w:t>
      </w:r>
      <w:r w:rsidRPr="00D051C4">
        <w:t>°F and needs to be heated to 120°F. Calculate the heat required per week and the heat requirement for one year.</w:t>
      </w:r>
    </w:p>
    <w:p w14:paraId="3A8D1002" w14:textId="282BD961" w:rsidR="00D051C4" w:rsidRDefault="00D051C4">
      <w:r>
        <w:br w:type="page"/>
      </w:r>
    </w:p>
    <w:p w14:paraId="6E671E22" w14:textId="0C199CBE" w:rsidR="00D051C4" w:rsidRDefault="00D051C4" w:rsidP="00D051C4">
      <w:pPr>
        <w:pStyle w:val="ListParagraph"/>
        <w:numPr>
          <w:ilvl w:val="0"/>
          <w:numId w:val="2"/>
        </w:numPr>
        <w:spacing w:after="0"/>
        <w:ind w:left="360"/>
      </w:pPr>
      <w:r w:rsidRPr="00D051C4">
        <w:lastRenderedPageBreak/>
        <w:t>For Problem 2. If natural gas costs $10 / MM BTU (1 MM BTU= 1000000 BTU) and electricity costs $0.092 per</w:t>
      </w:r>
      <w:r>
        <w:t xml:space="preserve"> </w:t>
      </w:r>
      <w:r w:rsidRPr="00D051C4">
        <w:t>kWh, calculate the annual cost for gas and the annual cost for electricity. Which energy source is more expensive?</w:t>
      </w:r>
    </w:p>
    <w:p w14:paraId="4D9EDD72" w14:textId="0215B65B" w:rsidR="00D051C4" w:rsidRDefault="00D051C4">
      <w:r>
        <w:br w:type="page"/>
      </w:r>
    </w:p>
    <w:p w14:paraId="030A5629" w14:textId="25815371" w:rsidR="00D051C4" w:rsidRDefault="00D051C4" w:rsidP="00D051C4">
      <w:pPr>
        <w:pStyle w:val="ListParagraph"/>
        <w:numPr>
          <w:ilvl w:val="0"/>
          <w:numId w:val="2"/>
        </w:numPr>
        <w:spacing w:after="0"/>
        <w:ind w:left="360"/>
      </w:pPr>
      <w:r>
        <w:lastRenderedPageBreak/>
        <w:t>A 10 ft x 10 ft concrete wall 6 in thick is at a temperature of 65</w:t>
      </w:r>
      <w:r w:rsidRPr="00D051C4">
        <w:t>°F</w:t>
      </w:r>
      <w:r>
        <w:t xml:space="preserve">. If after prolonged exposure to sunlight the </w:t>
      </w:r>
      <w:r w:rsidRPr="00D051C4">
        <w:t>concrete wall is storing 65,520 Btu, what is the temperature of the concrete wall?</w:t>
      </w:r>
    </w:p>
    <w:sectPr w:rsidR="00D051C4" w:rsidSect="00FA1E6E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8211" w14:textId="77777777" w:rsidR="00194E40" w:rsidRDefault="00194E40" w:rsidP="00FA1E6E">
      <w:pPr>
        <w:spacing w:after="0" w:line="240" w:lineRule="auto"/>
      </w:pPr>
      <w:r>
        <w:separator/>
      </w:r>
    </w:p>
  </w:endnote>
  <w:endnote w:type="continuationSeparator" w:id="0">
    <w:p w14:paraId="43B5D5BB" w14:textId="77777777" w:rsidR="00194E40" w:rsidRDefault="00194E40" w:rsidP="00F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30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8A885" w14:textId="195A92E2" w:rsidR="00FA1E6E" w:rsidRDefault="00FA1E6E" w:rsidP="00FA1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A2E7" w14:textId="77777777" w:rsidR="00194E40" w:rsidRDefault="00194E40" w:rsidP="00FA1E6E">
      <w:pPr>
        <w:spacing w:after="0" w:line="240" w:lineRule="auto"/>
      </w:pPr>
      <w:r>
        <w:separator/>
      </w:r>
    </w:p>
  </w:footnote>
  <w:footnote w:type="continuationSeparator" w:id="0">
    <w:p w14:paraId="132566E1" w14:textId="77777777" w:rsidR="00194E40" w:rsidRDefault="00194E40" w:rsidP="00F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6CE5"/>
    <w:multiLevelType w:val="hybridMultilevel"/>
    <w:tmpl w:val="AC56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194E40"/>
    <w:rsid w:val="00265E05"/>
    <w:rsid w:val="00297C23"/>
    <w:rsid w:val="002E46D1"/>
    <w:rsid w:val="004C1DC7"/>
    <w:rsid w:val="006039DA"/>
    <w:rsid w:val="00691369"/>
    <w:rsid w:val="006F346C"/>
    <w:rsid w:val="00AB1138"/>
    <w:rsid w:val="00B36114"/>
    <w:rsid w:val="00C54ED7"/>
    <w:rsid w:val="00D051C4"/>
    <w:rsid w:val="00D074D7"/>
    <w:rsid w:val="00D25A0D"/>
    <w:rsid w:val="00D3680F"/>
    <w:rsid w:val="00DB2C7F"/>
    <w:rsid w:val="00E17E63"/>
    <w:rsid w:val="00ED0482"/>
    <w:rsid w:val="00FA1E6E"/>
    <w:rsid w:val="00FC07B3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5552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table" w:styleId="TableGrid">
    <w:name w:val="Table Grid"/>
    <w:basedOn w:val="TableNormal"/>
    <w:uiPriority w:val="39"/>
    <w:rsid w:val="00FA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6E"/>
  </w:style>
  <w:style w:type="paragraph" w:styleId="Footer">
    <w:name w:val="footer"/>
    <w:basedOn w:val="Normal"/>
    <w:link w:val="Foot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A Brown</cp:lastModifiedBy>
  <cp:revision>4</cp:revision>
  <cp:lastPrinted>2019-08-26T23:11:00Z</cp:lastPrinted>
  <dcterms:created xsi:type="dcterms:W3CDTF">2021-08-23T23:24:00Z</dcterms:created>
  <dcterms:modified xsi:type="dcterms:W3CDTF">2021-08-24T12:21:00Z</dcterms:modified>
</cp:coreProperties>
</file>