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4E364A" w14:textId="77777777" w:rsidR="00DE1E83" w:rsidRDefault="00966BF9" w:rsidP="008735AA">
      <w:hyperlink r:id="rId5" w:history="1">
        <w:r w:rsidR="008735AA" w:rsidRPr="009D7BEB">
          <w:rPr>
            <w:rStyle w:val="Hyperlink"/>
          </w:rPr>
          <w:t>http://energy-models.com/ventilation-infiltration-exfiltration</w:t>
        </w:r>
      </w:hyperlink>
    </w:p>
    <w:p w14:paraId="7785A532" w14:textId="77777777" w:rsidR="008735AA" w:rsidRDefault="008735AA" w:rsidP="008735AA"/>
    <w:p w14:paraId="5D1F7A28" w14:textId="77777777" w:rsidR="008735AA" w:rsidRDefault="00966BF9" w:rsidP="008735AA">
      <w:hyperlink r:id="rId6" w:history="1">
        <w:r w:rsidR="008735AA" w:rsidRPr="009D7BEB">
          <w:rPr>
            <w:rStyle w:val="Hyperlink"/>
          </w:rPr>
          <w:t>http://energy-models.com/psychrometrics</w:t>
        </w:r>
      </w:hyperlink>
    </w:p>
    <w:p w14:paraId="1B9E2846" w14:textId="77777777" w:rsidR="008735AA" w:rsidRDefault="008735AA" w:rsidP="008735AA"/>
    <w:p w14:paraId="1D7BD3CF" w14:textId="108B6AB7" w:rsidR="008735AA" w:rsidRDefault="00966BF9" w:rsidP="008735AA">
      <w:hyperlink r:id="rId7" w:history="1">
        <w:r w:rsidR="00B44366" w:rsidRPr="009D7BEB">
          <w:rPr>
            <w:rStyle w:val="Hyperlink"/>
          </w:rPr>
          <w:t>https://www.renesas.com/us/en/solutions/building-automation/hvac.html</w:t>
        </w:r>
      </w:hyperlink>
    </w:p>
    <w:p w14:paraId="1C0B339D" w14:textId="4F89B9B5" w:rsidR="00B44366" w:rsidRDefault="00B44366" w:rsidP="008735AA"/>
    <w:p w14:paraId="71A63CAD" w14:textId="6572C7EA" w:rsidR="00B44366" w:rsidRDefault="00966BF9" w:rsidP="00691374">
      <w:pPr>
        <w:rPr>
          <w:rFonts w:ascii="Times New Roman" w:hAnsi="Times New Roman" w:cs="Times New Roman"/>
        </w:rPr>
      </w:pPr>
      <w:hyperlink r:id="rId8" w:history="1">
        <w:r w:rsidR="00691374" w:rsidRPr="009D7BEB">
          <w:rPr>
            <w:rStyle w:val="Hyperlink"/>
            <w:rFonts w:ascii="Times New Roman" w:hAnsi="Times New Roman" w:cs="Times New Roman"/>
          </w:rPr>
          <w:t>https://www.ny-engineers.com/blog/heating-and-cooling-system-configurations-for-commercial-buildings</w:t>
        </w:r>
      </w:hyperlink>
    </w:p>
    <w:p w14:paraId="27808802" w14:textId="7F6C5769" w:rsidR="00691374" w:rsidRDefault="00691374" w:rsidP="00691374">
      <w:pPr>
        <w:rPr>
          <w:rFonts w:ascii="Times New Roman" w:hAnsi="Times New Roman" w:cs="Times New Roman"/>
        </w:rPr>
      </w:pPr>
    </w:p>
    <w:p w14:paraId="7A625D90" w14:textId="3D6E1E0E" w:rsidR="00691374" w:rsidRDefault="00966BF9" w:rsidP="00691374">
      <w:pPr>
        <w:rPr>
          <w:rFonts w:ascii="Times New Roman" w:hAnsi="Times New Roman" w:cs="Times New Roman"/>
        </w:rPr>
      </w:pPr>
      <w:hyperlink r:id="rId9" w:history="1">
        <w:r w:rsidR="00C93F1A" w:rsidRPr="009D7BEB">
          <w:rPr>
            <w:rStyle w:val="Hyperlink"/>
            <w:rFonts w:ascii="Times New Roman" w:hAnsi="Times New Roman" w:cs="Times New Roman"/>
          </w:rPr>
          <w:t>https://iaqscience.lbl.gov/vent-summary</w:t>
        </w:r>
      </w:hyperlink>
    </w:p>
    <w:p w14:paraId="7974F398" w14:textId="4483DFD2" w:rsidR="00C93F1A" w:rsidRDefault="00C93F1A" w:rsidP="00691374">
      <w:pPr>
        <w:rPr>
          <w:rFonts w:ascii="Times New Roman" w:hAnsi="Times New Roman" w:cs="Times New Roman"/>
        </w:rPr>
      </w:pPr>
    </w:p>
    <w:p w14:paraId="122E41E0" w14:textId="63E99F9C" w:rsidR="00C93F1A" w:rsidRDefault="00966BF9" w:rsidP="00691374">
      <w:pPr>
        <w:rPr>
          <w:rFonts w:ascii="Times New Roman" w:hAnsi="Times New Roman" w:cs="Times New Roman"/>
        </w:rPr>
      </w:pPr>
      <w:hyperlink r:id="rId10" w:history="1">
        <w:r w:rsidR="00D422C5" w:rsidRPr="009D7BEB">
          <w:rPr>
            <w:rStyle w:val="Hyperlink"/>
            <w:rFonts w:ascii="Times New Roman" w:hAnsi="Times New Roman" w:cs="Times New Roman"/>
          </w:rPr>
          <w:t>http://energy-models.com/ventilation-infiltration-exfiltration</w:t>
        </w:r>
      </w:hyperlink>
    </w:p>
    <w:p w14:paraId="147E2DCC" w14:textId="149D150B" w:rsidR="00D422C5" w:rsidRDefault="00D422C5" w:rsidP="00691374">
      <w:pPr>
        <w:rPr>
          <w:rFonts w:ascii="Times New Roman" w:hAnsi="Times New Roman" w:cs="Times New Roman"/>
        </w:rPr>
      </w:pPr>
    </w:p>
    <w:p w14:paraId="693CF3A7" w14:textId="1985FAD5" w:rsidR="00D422C5" w:rsidRDefault="00564DA4" w:rsidP="0069137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Σ</w:t>
      </w:r>
    </w:p>
    <w:p w14:paraId="43F47B45" w14:textId="45147841" w:rsidR="00564DA4" w:rsidRDefault="00564DA4" w:rsidP="0069137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1°F</w:t>
      </w:r>
    </w:p>
    <w:p w14:paraId="3D5627CF" w14:textId="2D421401" w:rsidR="00564DA4" w:rsidRDefault="00564DA4" w:rsidP="00691374">
      <w:pPr>
        <w:rPr>
          <w:rFonts w:ascii="Times New Roman" w:hAnsi="Times New Roman" w:cs="Times New Roman"/>
        </w:rPr>
      </w:pPr>
    </w:p>
    <w:p w14:paraId="5B06421A" w14:textId="4E7266CA" w:rsidR="00564DA4" w:rsidRDefault="00564DA4" w:rsidP="0069137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ΔT</w:t>
      </w:r>
    </w:p>
    <w:p w14:paraId="15DE24D5" w14:textId="7FE2ED28" w:rsidR="009878C7" w:rsidRDefault="00797383" w:rsidP="0069137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Wingdings 3" w:char="F084"/>
      </w:r>
    </w:p>
    <w:p w14:paraId="2461CFE0" w14:textId="77BAE4FA" w:rsidR="009878C7" w:rsidRDefault="00797383" w:rsidP="00691374">
      <w:pPr>
        <w:rPr>
          <w:rFonts w:ascii="Times New Roman" w:hAnsi="Times New Roman" w:cs="Times New Roman"/>
        </w:rPr>
      </w:pPr>
      <w:hyperlink r:id="rId11" w:history="1">
        <w:r w:rsidR="009878C7" w:rsidRPr="009D7BEB">
          <w:rPr>
            <w:rStyle w:val="Hyperlink"/>
            <w:rFonts w:ascii="Times New Roman" w:hAnsi="Times New Roman" w:cs="Times New Roman"/>
          </w:rPr>
          <w:t>http://www.coolmagnetman.com/magconda.htm</w:t>
        </w:r>
      </w:hyperlink>
    </w:p>
    <w:p w14:paraId="237DCC44" w14:textId="57EF543D" w:rsidR="009878C7" w:rsidRDefault="009878C7" w:rsidP="00691374">
      <w:pPr>
        <w:rPr>
          <w:rFonts w:ascii="Times New Roman" w:hAnsi="Times New Roman" w:cs="Times New Roman"/>
        </w:rPr>
      </w:pPr>
    </w:p>
    <w:p w14:paraId="137F8719" w14:textId="336AE363" w:rsidR="009878C7" w:rsidRDefault="00966BF9" w:rsidP="00691374">
      <w:pPr>
        <w:rPr>
          <w:rFonts w:ascii="Times New Roman" w:hAnsi="Times New Roman" w:cs="Times New Roman"/>
        </w:rPr>
      </w:pPr>
      <w:hyperlink r:id="rId12" w:history="1">
        <w:r w:rsidR="00683CAD" w:rsidRPr="009D7BEB">
          <w:rPr>
            <w:rStyle w:val="Hyperlink"/>
            <w:rFonts w:ascii="Times New Roman" w:hAnsi="Times New Roman" w:cs="Times New Roman"/>
          </w:rPr>
          <w:t>https://www.buildingscience.com/documents/digests/bsd-109-pressures-in-buildings</w:t>
        </w:r>
      </w:hyperlink>
    </w:p>
    <w:p w14:paraId="7DF94167" w14:textId="26A20A1C" w:rsidR="00683CAD" w:rsidRDefault="00683CAD" w:rsidP="00691374">
      <w:pPr>
        <w:rPr>
          <w:rFonts w:ascii="Times New Roman" w:hAnsi="Times New Roman" w:cs="Times New Roman"/>
        </w:rPr>
      </w:pPr>
    </w:p>
    <w:p w14:paraId="316A900A" w14:textId="2021AF39" w:rsidR="00683CAD" w:rsidRDefault="00966BF9" w:rsidP="00691374">
      <w:hyperlink r:id="rId13" w:history="1">
        <w:r w:rsidR="002C6AAE">
          <w:rPr>
            <w:rStyle w:val="Hyperlink"/>
          </w:rPr>
          <w:t>https://www.vackerglobal.com/divisions/automation/pressure-sensors/</w:t>
        </w:r>
      </w:hyperlink>
    </w:p>
    <w:p w14:paraId="474BD6E1" w14:textId="77777777" w:rsidR="002C6AAE" w:rsidRDefault="002C6AAE" w:rsidP="00691374">
      <w:pPr>
        <w:rPr>
          <w:rFonts w:ascii="Times New Roman" w:hAnsi="Times New Roman" w:cs="Times New Roman"/>
        </w:rPr>
      </w:pPr>
    </w:p>
    <w:p w14:paraId="4E426941" w14:textId="47FD9C34" w:rsidR="009878C7" w:rsidRDefault="00CF54CC" w:rsidP="00691374">
      <w:pPr>
        <w:rPr>
          <w:rFonts w:ascii="Times New Roman" w:hAnsi="Times New Roman" w:cs="Times New Roman"/>
        </w:rPr>
      </w:pPr>
      <w:hyperlink r:id="rId14" w:history="1">
        <w:r w:rsidRPr="0029785B">
          <w:rPr>
            <w:rStyle w:val="Hyperlink"/>
            <w:rFonts w:ascii="Times New Roman" w:hAnsi="Times New Roman" w:cs="Times New Roman"/>
          </w:rPr>
          <w:t>https://knowledge.autodesk.com/support/revit-products/getting-started/caas/simplecontent/content/psychrometric-charts-part-1.html</w:t>
        </w:r>
      </w:hyperlink>
    </w:p>
    <w:p w14:paraId="30F32DA0" w14:textId="3F579993" w:rsidR="00CF54CC" w:rsidRDefault="00CF54CC" w:rsidP="00691374">
      <w:pPr>
        <w:rPr>
          <w:rFonts w:ascii="Times New Roman" w:hAnsi="Times New Roman" w:cs="Times New Roman"/>
        </w:rPr>
      </w:pPr>
    </w:p>
    <w:p w14:paraId="1EAB6217" w14:textId="672B22D4" w:rsidR="000F2343" w:rsidRPr="00691374" w:rsidRDefault="000F2343" w:rsidP="0069137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Wingdings" w:char="F08C"/>
      </w:r>
      <w:r>
        <w:rPr>
          <w:rFonts w:ascii="Times New Roman" w:hAnsi="Times New Roman" w:cs="Times New Roman"/>
        </w:rPr>
        <w:sym w:font="Wingdings" w:char="F08D"/>
      </w:r>
      <w:r>
        <w:rPr>
          <w:rFonts w:ascii="Times New Roman" w:hAnsi="Times New Roman" w:cs="Times New Roman"/>
        </w:rPr>
        <w:sym w:font="Wingdings" w:char="F08E"/>
      </w:r>
      <w:r>
        <w:rPr>
          <w:rFonts w:ascii="Times New Roman" w:hAnsi="Times New Roman" w:cs="Times New Roman"/>
        </w:rPr>
        <w:sym w:font="Wingdings" w:char="F08F"/>
      </w:r>
      <w:r>
        <w:rPr>
          <w:rFonts w:ascii="Times New Roman" w:hAnsi="Times New Roman" w:cs="Times New Roman"/>
        </w:rPr>
        <w:sym w:font="Wingdings" w:char="F090"/>
      </w:r>
      <w:r>
        <w:rPr>
          <w:rFonts w:ascii="Times New Roman" w:hAnsi="Times New Roman" w:cs="Times New Roman"/>
        </w:rPr>
        <w:sym w:font="Wingdings" w:char="F091"/>
      </w:r>
      <w:r>
        <w:rPr>
          <w:rFonts w:ascii="Times New Roman" w:hAnsi="Times New Roman" w:cs="Times New Roman"/>
        </w:rPr>
        <w:sym w:font="Wingdings" w:char="F092"/>
      </w:r>
      <w:r w:rsidR="00966BF9">
        <w:rPr>
          <w:rFonts w:ascii="Times New Roman" w:hAnsi="Times New Roman" w:cs="Times New Roman"/>
        </w:rPr>
        <w:sym w:font="Wingdings" w:char="F093"/>
      </w:r>
      <w:bookmarkStart w:id="0" w:name="_GoBack"/>
      <w:r w:rsidR="00966BF9">
        <w:rPr>
          <w:rFonts w:ascii="Times New Roman" w:hAnsi="Times New Roman" w:cs="Times New Roman"/>
        </w:rPr>
        <w:sym w:font="Wingdings" w:char="F093"/>
      </w:r>
      <w:bookmarkEnd w:id="0"/>
    </w:p>
    <w:sectPr w:rsidR="000F2343" w:rsidRPr="00691374" w:rsidSect="00DE69E7"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46218C"/>
    <w:multiLevelType w:val="hybridMultilevel"/>
    <w:tmpl w:val="6AEA2B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5AA"/>
    <w:rsid w:val="000F2343"/>
    <w:rsid w:val="002C6AAE"/>
    <w:rsid w:val="00483DD6"/>
    <w:rsid w:val="00564DA4"/>
    <w:rsid w:val="00683CAD"/>
    <w:rsid w:val="00691374"/>
    <w:rsid w:val="00697E7A"/>
    <w:rsid w:val="00797383"/>
    <w:rsid w:val="008735AA"/>
    <w:rsid w:val="00966BF9"/>
    <w:rsid w:val="009878C7"/>
    <w:rsid w:val="00B44366"/>
    <w:rsid w:val="00C93F1A"/>
    <w:rsid w:val="00CF54CC"/>
    <w:rsid w:val="00D422C5"/>
    <w:rsid w:val="00DE1E83"/>
    <w:rsid w:val="00DE6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CB3725"/>
  <w15:chartTrackingRefBased/>
  <w15:docId w15:val="{DB64A2B6-D790-4AC8-9475-731810539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735A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35A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913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y-engineers.com/blog/heating-and-cooling-system-configurations-for-commercial-buildings" TargetMode="External"/><Relationship Id="rId13" Type="http://schemas.openxmlformats.org/officeDocument/2006/relationships/hyperlink" Target="https://www.vackerglobal.com/divisions/automation/pressure-sensor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renesas.com/us/en/solutions/building-automation/hvac.html" TargetMode="External"/><Relationship Id="rId12" Type="http://schemas.openxmlformats.org/officeDocument/2006/relationships/hyperlink" Target="https://www.buildingscience.com/documents/digests/bsd-109-pressures-in-buildings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energy-models.com/psychrometrics" TargetMode="External"/><Relationship Id="rId11" Type="http://schemas.openxmlformats.org/officeDocument/2006/relationships/hyperlink" Target="http://www.coolmagnetman.com/magconda.htm" TargetMode="External"/><Relationship Id="rId5" Type="http://schemas.openxmlformats.org/officeDocument/2006/relationships/hyperlink" Target="http://energy-models.com/ventilation-infiltration-exfiltration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energy-models.com/ventilation-infiltration-exfiltratio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aqscience.lbl.gov/vent-summary" TargetMode="External"/><Relationship Id="rId14" Type="http://schemas.openxmlformats.org/officeDocument/2006/relationships/hyperlink" Target="https://knowledge.autodesk.com/support/revit-products/getting-started/caas/simplecontent/content/psychrometric-charts-part-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3822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Brown</dc:creator>
  <cp:keywords/>
  <dc:description/>
  <cp:lastModifiedBy>Lori Brown</cp:lastModifiedBy>
  <cp:revision>11</cp:revision>
  <dcterms:created xsi:type="dcterms:W3CDTF">2019-06-26T16:28:00Z</dcterms:created>
  <dcterms:modified xsi:type="dcterms:W3CDTF">2019-07-08T17:39:00Z</dcterms:modified>
</cp:coreProperties>
</file>