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660970C9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4284D">
        <w:rPr>
          <w:b/>
        </w:rPr>
        <w:t>5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2611B2">
        <w:t>Size OCP and Conductor for a Continuous Load</w:t>
      </w:r>
    </w:p>
    <w:p w14:paraId="4AF8018A" w14:textId="6DB0EFD7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C02C9">
        <w:t>1</w:t>
      </w:r>
      <w:r w:rsidR="00CA1D48">
        <w:t>7</w:t>
      </w:r>
      <w:r>
        <w:t>/20</w:t>
      </w:r>
      <w:r w:rsidR="00CA1D48">
        <w:t>22</w:t>
      </w:r>
    </w:p>
    <w:p w14:paraId="25922E1D" w14:textId="4D61AA1E" w:rsidR="006E769E" w:rsidRDefault="001A1549" w:rsidP="0027702D">
      <w:pPr>
        <w:spacing w:after="120" w:line="240" w:lineRule="auto"/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744C1" wp14:editId="11DEA2FB">
                <wp:simplePos x="0" y="0"/>
                <wp:positionH relativeFrom="column">
                  <wp:posOffset>361950</wp:posOffset>
                </wp:positionH>
                <wp:positionV relativeFrom="paragraph">
                  <wp:posOffset>177800</wp:posOffset>
                </wp:positionV>
                <wp:extent cx="2476500" cy="311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5373D" w14:textId="77777777" w:rsidR="001A1549" w:rsidRPr="006A57C3" w:rsidRDefault="001A1549" w:rsidP="001A1549">
                            <w:pPr>
                              <w:rPr>
                                <w:color w:val="FF0000"/>
                              </w:rPr>
                            </w:pPr>
                            <w:r w:rsidRPr="006A57C3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74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14pt;width:19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" filled="f" stroked="f">
                <v:textbox>
                  <w:txbxContent>
                    <w:p w14:paraId="27B5373D" w14:textId="77777777" w:rsidR="001A1549" w:rsidRPr="006A57C3" w:rsidRDefault="001A1549" w:rsidP="001A1549">
                      <w:pPr>
                        <w:rPr>
                          <w:color w:val="FF0000"/>
                        </w:rPr>
                      </w:pPr>
                      <w:r w:rsidRPr="006A57C3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39763C">
        <w:t xml:space="preserve">Points: </w:t>
      </w:r>
      <w:r w:rsidR="005119AF">
        <w:t>2</w:t>
      </w:r>
      <w:r w:rsidR="00154392">
        <w:t>0</w:t>
      </w:r>
    </w:p>
    <w:p w14:paraId="73FFCE99" w14:textId="2E6AAC53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1587E2C" w14:textId="1234D21E" w:rsidR="004F339B" w:rsidRPr="004F339B" w:rsidRDefault="004F339B" w:rsidP="004F339B">
      <w:pPr>
        <w:spacing w:after="0"/>
        <w:rPr>
          <w:b/>
          <w:bCs/>
        </w:rPr>
      </w:pPr>
      <w:r>
        <w:t xml:space="preserve">Note: Size the overcurrent device in accordance with NEC 215.3 and 240.6(A). Select the conductor to comply with NEC 215.2 AND Table 310-15(B) 16 (75°C) </w:t>
      </w:r>
      <w:r w:rsidRPr="004F339B">
        <w:rPr>
          <w:b/>
          <w:bCs/>
        </w:rPr>
        <w:t>SHOW ALL CALCULATIONS</w:t>
      </w:r>
    </w:p>
    <w:p w14:paraId="400CA0AB" w14:textId="72EF1F53" w:rsidR="009C02C9" w:rsidRDefault="009C02C9" w:rsidP="009C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B9A8C" w14:textId="4FDAC670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</w:t>
      </w:r>
      <w:r w:rsidR="00023D45">
        <w:t>9</w:t>
      </w:r>
      <w:r>
        <w:t xml:space="preserve">.0 KW </w:t>
      </w:r>
      <w:r w:rsidRPr="00B13992">
        <w:t xml:space="preserve">load on a </w:t>
      </w:r>
      <w:r>
        <w:t xml:space="preserve">120/240V </w:t>
      </w:r>
      <w:r w:rsidRPr="00B13992">
        <w:t>panelboard (75°C terminals)</w:t>
      </w:r>
      <w:r>
        <w:t xml:space="preserve"> using 120 V single phase voltage?</w:t>
      </w:r>
    </w:p>
    <w:p w14:paraId="0B5E1CB6" w14:textId="09B9FDF6" w:rsidR="004F339B" w:rsidRDefault="004F339B" w:rsidP="004F339B">
      <w:pPr>
        <w:spacing w:after="0"/>
      </w:pPr>
    </w:p>
    <w:p w14:paraId="151EC138" w14:textId="79FA4840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P / E = </w:t>
      </w:r>
      <w:r>
        <w:rPr>
          <w:color w:val="FF0000"/>
        </w:rPr>
        <w:t>90</w:t>
      </w:r>
      <w:r>
        <w:rPr>
          <w:color w:val="FF0000"/>
        </w:rPr>
        <w:t xml:space="preserve">00 W / 120V = </w:t>
      </w:r>
      <w:r>
        <w:rPr>
          <w:color w:val="FF0000"/>
        </w:rPr>
        <w:t>75</w:t>
      </w:r>
      <w:r>
        <w:rPr>
          <w:color w:val="FF0000"/>
        </w:rPr>
        <w:t xml:space="preserve"> A</w:t>
      </w:r>
    </w:p>
    <w:p w14:paraId="57E74AFF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5F3507AE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NEC 215.3</w:t>
      </w:r>
    </w:p>
    <w:p w14:paraId="10747F65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215.3 Overcurrent Protection. Feeders shall be protected against overcurrent in accordance with the provisions of Part I of Article 240. Where a feeder supplies continuous loads or any combination of continuous and noncontinuous loads, the rating of the overcurrent device shall not be less than the</w:t>
      </w:r>
    </w:p>
    <w:p w14:paraId="60480FB8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noncontinuous load plus 125 percent of the continuous load.</w:t>
      </w:r>
    </w:p>
    <w:p w14:paraId="478FF15E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782B6FB9" w14:textId="64FBF15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</w:t>
      </w:r>
      <w:r>
        <w:rPr>
          <w:color w:val="FF0000"/>
        </w:rPr>
        <w:t>75</w:t>
      </w:r>
      <w:r>
        <w:rPr>
          <w:color w:val="FF0000"/>
        </w:rPr>
        <w:t xml:space="preserve"> A x 1.25 = </w:t>
      </w:r>
      <w:r>
        <w:rPr>
          <w:color w:val="FF0000"/>
        </w:rPr>
        <w:t>93.75</w:t>
      </w:r>
      <w:r>
        <w:rPr>
          <w:color w:val="FF0000"/>
        </w:rPr>
        <w:t xml:space="preserve"> A  </w:t>
      </w:r>
      <w:r>
        <w:rPr>
          <w:color w:val="FF0000"/>
        </w:rPr>
        <w:sym w:font="Wingdings" w:char="F0E8"/>
      </w:r>
      <w:r>
        <w:rPr>
          <w:color w:val="FF0000"/>
        </w:rPr>
        <w:t xml:space="preserve"> </w:t>
      </w:r>
      <w:r>
        <w:rPr>
          <w:color w:val="FF0000"/>
        </w:rPr>
        <w:t>100</w:t>
      </w:r>
      <w:r>
        <w:rPr>
          <w:color w:val="FF0000"/>
        </w:rPr>
        <w:t xml:space="preserve"> A</w:t>
      </w:r>
    </w:p>
    <w:p w14:paraId="03AA9607" w14:textId="77777777" w:rsidR="009D2E83" w:rsidRDefault="009D2E83" w:rsidP="00D173CD">
      <w:pPr>
        <w:spacing w:after="0"/>
        <w:ind w:left="360"/>
        <w:rPr>
          <w:color w:val="FF0000"/>
          <w:u w:val="single"/>
        </w:rPr>
      </w:pPr>
    </w:p>
    <w:p w14:paraId="3569FE79" w14:textId="15AC078E" w:rsidR="00D173CD" w:rsidRDefault="00D173CD" w:rsidP="00D173CD">
      <w:pPr>
        <w:spacing w:after="0"/>
        <w:ind w:left="360"/>
        <w:rPr>
          <w:color w:val="FF0000"/>
          <w:u w:val="single"/>
        </w:rPr>
      </w:pPr>
      <w:r>
        <w:rPr>
          <w:color w:val="FF0000"/>
          <w:u w:val="single"/>
        </w:rPr>
        <w:t xml:space="preserve">Use Over Current Protection (OCP) = </w:t>
      </w:r>
      <w:r>
        <w:rPr>
          <w:color w:val="FF0000"/>
          <w:u w:val="single"/>
        </w:rPr>
        <w:t>100</w:t>
      </w:r>
      <w:r>
        <w:rPr>
          <w:color w:val="FF0000"/>
          <w:u w:val="single"/>
        </w:rPr>
        <w:t xml:space="preserve"> A</w:t>
      </w:r>
    </w:p>
    <w:p w14:paraId="3E5441F2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4172C086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Table 310.15(B)(16)</w:t>
      </w:r>
    </w:p>
    <w:p w14:paraId="6A50A5D3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75°C </w:t>
      </w:r>
    </w:p>
    <w:p w14:paraId="32F684FE" w14:textId="7476D14F" w:rsidR="00D173CD" w:rsidRDefault="00D173CD" w:rsidP="00D173CD">
      <w:pPr>
        <w:spacing w:after="0"/>
        <w:ind w:left="360"/>
        <w:rPr>
          <w:color w:val="FF0000"/>
          <w:u w:val="single"/>
        </w:rPr>
      </w:pPr>
      <w:r>
        <w:rPr>
          <w:color w:val="FF0000"/>
          <w:u w:val="single"/>
        </w:rPr>
        <w:t>Conductor Size #</w:t>
      </w:r>
      <w:r>
        <w:rPr>
          <w:color w:val="FF0000"/>
          <w:u w:val="single"/>
        </w:rPr>
        <w:t>3</w:t>
      </w:r>
    </w:p>
    <w:p w14:paraId="5D661DB8" w14:textId="318F07D1" w:rsidR="004F339B" w:rsidRDefault="004F339B" w:rsidP="004F339B">
      <w:pPr>
        <w:spacing w:after="0"/>
      </w:pPr>
    </w:p>
    <w:p w14:paraId="572BACF3" w14:textId="4196BFD1" w:rsidR="004F339B" w:rsidRDefault="004F339B" w:rsidP="004F339B">
      <w:pPr>
        <w:spacing w:after="0"/>
      </w:pPr>
    </w:p>
    <w:p w14:paraId="70E82C98" w14:textId="34C658C2" w:rsidR="002611B2" w:rsidRDefault="00B13992" w:rsidP="002611B2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 w:rsidR="00795964">
        <w:t xml:space="preserve">CU, </w:t>
      </w:r>
      <w:r w:rsidRPr="00B13992">
        <w:t xml:space="preserve">THHN) </w:t>
      </w:r>
      <w:r w:rsidR="002611B2">
        <w:t>are</w:t>
      </w:r>
      <w:r w:rsidRPr="00B13992">
        <w:t xml:space="preserve"> required for a</w:t>
      </w:r>
      <w:r w:rsidR="00CA1D48">
        <w:t xml:space="preserve"> </w:t>
      </w:r>
      <w:r w:rsidR="004F339B">
        <w:t>9</w:t>
      </w:r>
      <w:r w:rsidR="00CA1D48">
        <w:t>.</w:t>
      </w:r>
      <w:r w:rsidR="004F339B">
        <w:t>0</w:t>
      </w:r>
      <w:r w:rsidR="00CA1D48">
        <w:t xml:space="preserve"> KW </w:t>
      </w:r>
      <w:r w:rsidRPr="00B13992">
        <w:t xml:space="preserve">load on a </w:t>
      </w:r>
      <w:r w:rsidR="00CA1D48">
        <w:t xml:space="preserve">120/240V </w:t>
      </w:r>
      <w:r w:rsidRPr="00B13992">
        <w:t>panelboard (75°C terminals)</w:t>
      </w:r>
      <w:r w:rsidR="00CA1D48">
        <w:t xml:space="preserve"> using </w:t>
      </w:r>
      <w:r w:rsidR="004F339B">
        <w:t>240</w:t>
      </w:r>
      <w:r w:rsidR="00023D45">
        <w:t xml:space="preserve"> </w:t>
      </w:r>
      <w:r w:rsidR="00120618">
        <w:t xml:space="preserve">V </w:t>
      </w:r>
      <w:r w:rsidR="00CA1D48">
        <w:t>single phase voltage</w:t>
      </w:r>
      <w:r>
        <w:t>?</w:t>
      </w:r>
    </w:p>
    <w:p w14:paraId="20072231" w14:textId="1F2BB13C" w:rsidR="002611B2" w:rsidRDefault="002611B2" w:rsidP="00B13992">
      <w:pPr>
        <w:spacing w:after="0"/>
      </w:pPr>
    </w:p>
    <w:p w14:paraId="71E77AF2" w14:textId="303A2871" w:rsidR="004F339B" w:rsidRDefault="004F339B" w:rsidP="00B13992">
      <w:pPr>
        <w:spacing w:after="0"/>
      </w:pPr>
    </w:p>
    <w:p w14:paraId="3A1D776C" w14:textId="4F5192E8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P / E = 9000 W / </w:t>
      </w:r>
      <w:r>
        <w:rPr>
          <w:color w:val="FF0000"/>
        </w:rPr>
        <w:t>24</w:t>
      </w:r>
      <w:r>
        <w:rPr>
          <w:color w:val="FF0000"/>
        </w:rPr>
        <w:t xml:space="preserve">0V = </w:t>
      </w:r>
      <w:r>
        <w:rPr>
          <w:color w:val="FF0000"/>
        </w:rPr>
        <w:t>37.5</w:t>
      </w:r>
      <w:r>
        <w:rPr>
          <w:color w:val="FF0000"/>
        </w:rPr>
        <w:t xml:space="preserve"> A</w:t>
      </w:r>
    </w:p>
    <w:p w14:paraId="077DB9A8" w14:textId="7D4820AB" w:rsidR="00D173CD" w:rsidRDefault="00D173CD" w:rsidP="00D173CD">
      <w:pPr>
        <w:spacing w:after="0"/>
        <w:ind w:left="360"/>
        <w:rPr>
          <w:color w:val="FF0000"/>
        </w:rPr>
      </w:pPr>
    </w:p>
    <w:p w14:paraId="6B02F784" w14:textId="0BAEFA0D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</w:t>
      </w:r>
      <w:r>
        <w:rPr>
          <w:color w:val="FF0000"/>
        </w:rPr>
        <w:t>37.5</w:t>
      </w:r>
      <w:r>
        <w:rPr>
          <w:color w:val="FF0000"/>
        </w:rPr>
        <w:t xml:space="preserve"> A x 1.25 = </w:t>
      </w:r>
      <w:r>
        <w:rPr>
          <w:color w:val="FF0000"/>
        </w:rPr>
        <w:t>46.875</w:t>
      </w:r>
      <w:r>
        <w:rPr>
          <w:color w:val="FF0000"/>
        </w:rPr>
        <w:t xml:space="preserve"> A  </w:t>
      </w:r>
      <w:r>
        <w:rPr>
          <w:color w:val="FF0000"/>
        </w:rPr>
        <w:sym w:font="Wingdings" w:char="F0E8"/>
      </w:r>
      <w:r>
        <w:rPr>
          <w:color w:val="FF0000"/>
        </w:rPr>
        <w:t xml:space="preserve"> </w:t>
      </w:r>
      <w:r>
        <w:rPr>
          <w:color w:val="FF0000"/>
        </w:rPr>
        <w:t>50</w:t>
      </w:r>
      <w:r>
        <w:rPr>
          <w:color w:val="FF0000"/>
        </w:rPr>
        <w:t xml:space="preserve"> A</w:t>
      </w:r>
    </w:p>
    <w:p w14:paraId="3237BA26" w14:textId="77777777" w:rsidR="009D2E83" w:rsidRDefault="009D2E83" w:rsidP="00D173CD">
      <w:pPr>
        <w:spacing w:after="0"/>
        <w:ind w:left="360"/>
        <w:rPr>
          <w:color w:val="FF0000"/>
          <w:u w:val="single"/>
        </w:rPr>
      </w:pPr>
    </w:p>
    <w:p w14:paraId="6BDE7B36" w14:textId="424A29F0" w:rsidR="00D173CD" w:rsidRDefault="00D173CD" w:rsidP="00D173CD">
      <w:pPr>
        <w:spacing w:after="0"/>
        <w:ind w:left="360"/>
        <w:rPr>
          <w:color w:val="FF0000"/>
          <w:u w:val="single"/>
        </w:rPr>
      </w:pPr>
      <w:r>
        <w:rPr>
          <w:color w:val="FF0000"/>
          <w:u w:val="single"/>
        </w:rPr>
        <w:t xml:space="preserve">Use Over Current Protection (OCP) = </w:t>
      </w:r>
      <w:r>
        <w:rPr>
          <w:color w:val="FF0000"/>
          <w:u w:val="single"/>
        </w:rPr>
        <w:t>50</w:t>
      </w:r>
      <w:r>
        <w:rPr>
          <w:color w:val="FF0000"/>
          <w:u w:val="single"/>
        </w:rPr>
        <w:t xml:space="preserve"> A</w:t>
      </w:r>
    </w:p>
    <w:p w14:paraId="5129B4FC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481116D1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Table 310.15(B)(16)</w:t>
      </w:r>
    </w:p>
    <w:p w14:paraId="52A51FA6" w14:textId="30A5F160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75°C </w:t>
      </w:r>
    </w:p>
    <w:p w14:paraId="435238AD" w14:textId="57C43101" w:rsidR="004F339B" w:rsidRDefault="00D173CD" w:rsidP="00D173CD">
      <w:pPr>
        <w:spacing w:after="0"/>
        <w:ind w:left="360"/>
      </w:pPr>
      <w:r>
        <w:rPr>
          <w:color w:val="FF0000"/>
          <w:u w:val="single"/>
        </w:rPr>
        <w:t>Conductor Size #</w:t>
      </w:r>
      <w:r>
        <w:rPr>
          <w:color w:val="FF0000"/>
          <w:u w:val="single"/>
        </w:rPr>
        <w:t>8</w:t>
      </w:r>
    </w:p>
    <w:p w14:paraId="11C34963" w14:textId="77777777" w:rsidR="004F339B" w:rsidRDefault="004F339B" w:rsidP="00B13992">
      <w:pPr>
        <w:spacing w:after="0"/>
      </w:pPr>
    </w:p>
    <w:p w14:paraId="3D4BF52A" w14:textId="77777777" w:rsidR="004F339B" w:rsidRDefault="004F339B" w:rsidP="00B13992">
      <w:pPr>
        <w:spacing w:after="0"/>
      </w:pPr>
    </w:p>
    <w:p w14:paraId="6D850326" w14:textId="77777777" w:rsidR="004F339B" w:rsidRDefault="004F339B" w:rsidP="00B13992">
      <w:pPr>
        <w:spacing w:after="0"/>
      </w:pPr>
    </w:p>
    <w:p w14:paraId="7C6EF493" w14:textId="77777777" w:rsidR="004F339B" w:rsidRDefault="004F339B" w:rsidP="00B13992">
      <w:pPr>
        <w:spacing w:after="0"/>
      </w:pPr>
    </w:p>
    <w:p w14:paraId="22A11419" w14:textId="188CC5C5" w:rsidR="004F339B" w:rsidRDefault="004F339B" w:rsidP="00B13992">
      <w:pPr>
        <w:spacing w:after="0"/>
      </w:pPr>
    </w:p>
    <w:p w14:paraId="2E58485B" w14:textId="3A2B5C4C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lastRenderedPageBreak/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9.0 KW </w:t>
      </w:r>
      <w:r w:rsidRPr="00B13992">
        <w:t xml:space="preserve">load on a </w:t>
      </w:r>
      <w:r>
        <w:t>277/480</w:t>
      </w:r>
      <w:r w:rsidR="00023D45">
        <w:t>V</w:t>
      </w:r>
      <w:r>
        <w:t xml:space="preserve"> </w:t>
      </w:r>
      <w:r w:rsidRPr="00B13992">
        <w:t>panelboard (75°C terminals)</w:t>
      </w:r>
      <w:r>
        <w:t xml:space="preserve"> using 277</w:t>
      </w:r>
      <w:r w:rsidR="00023D45">
        <w:t xml:space="preserve"> </w:t>
      </w:r>
      <w:r>
        <w:t>V three phase voltage?</w:t>
      </w:r>
    </w:p>
    <w:p w14:paraId="53FEA069" w14:textId="5AC5B628" w:rsidR="004F339B" w:rsidRDefault="004F339B" w:rsidP="004F339B">
      <w:pPr>
        <w:spacing w:after="0"/>
      </w:pPr>
    </w:p>
    <w:p w14:paraId="7818E7A1" w14:textId="27B16226" w:rsidR="00D173CD" w:rsidRPr="0072581B" w:rsidRDefault="00D173CD" w:rsidP="00D173CD">
      <w:pPr>
        <w:spacing w:after="0"/>
        <w:ind w:left="360"/>
        <w:rPr>
          <w:color w:val="FF0000"/>
        </w:rPr>
      </w:pPr>
      <w:r w:rsidRPr="0072581B">
        <w:rPr>
          <w:color w:val="FF0000"/>
        </w:rPr>
        <w:t>P3ϕ = I x E x 1.73</w:t>
      </w:r>
    </w:p>
    <w:p w14:paraId="5B0F1276" w14:textId="7EB95F40" w:rsidR="00D173CD" w:rsidRPr="0072581B" w:rsidRDefault="00D173CD" w:rsidP="00D173CD">
      <w:pPr>
        <w:spacing w:after="0"/>
        <w:ind w:left="360"/>
        <w:rPr>
          <w:color w:val="FF0000"/>
        </w:rPr>
      </w:pPr>
      <w:r w:rsidRPr="0072581B">
        <w:rPr>
          <w:color w:val="FF0000"/>
        </w:rPr>
        <w:t>I = 9000 W / 277V x 1.73 = 18.78 A</w:t>
      </w:r>
    </w:p>
    <w:p w14:paraId="5C7C4D61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6E7B0A31" w14:textId="5B558210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</w:t>
      </w:r>
      <w:r>
        <w:rPr>
          <w:color w:val="FF0000"/>
        </w:rPr>
        <w:t>18.78</w:t>
      </w:r>
      <w:r>
        <w:rPr>
          <w:color w:val="FF0000"/>
        </w:rPr>
        <w:t xml:space="preserve"> A x 1.25 = </w:t>
      </w:r>
      <w:r>
        <w:rPr>
          <w:color w:val="FF0000"/>
        </w:rPr>
        <w:t>23.48</w:t>
      </w:r>
      <w:r>
        <w:rPr>
          <w:color w:val="FF0000"/>
        </w:rPr>
        <w:t xml:space="preserve"> A  </w:t>
      </w:r>
      <w:r>
        <w:rPr>
          <w:color w:val="FF0000"/>
        </w:rPr>
        <w:sym w:font="Wingdings" w:char="F0E8"/>
      </w:r>
      <w:r>
        <w:rPr>
          <w:color w:val="FF0000"/>
        </w:rPr>
        <w:t xml:space="preserve"> </w:t>
      </w:r>
      <w:r>
        <w:rPr>
          <w:color w:val="FF0000"/>
        </w:rPr>
        <w:t>25</w:t>
      </w:r>
      <w:r>
        <w:rPr>
          <w:color w:val="FF0000"/>
        </w:rPr>
        <w:t xml:space="preserve"> A</w:t>
      </w:r>
    </w:p>
    <w:p w14:paraId="6E41C76C" w14:textId="77777777" w:rsidR="009D2E83" w:rsidRDefault="009D2E83" w:rsidP="00D173CD">
      <w:pPr>
        <w:spacing w:after="0"/>
        <w:ind w:left="360"/>
        <w:rPr>
          <w:color w:val="FF0000"/>
          <w:u w:val="single"/>
        </w:rPr>
      </w:pPr>
    </w:p>
    <w:p w14:paraId="0142D9A3" w14:textId="5256FD57" w:rsidR="00D173CD" w:rsidRDefault="00D173CD" w:rsidP="00D173CD">
      <w:pPr>
        <w:spacing w:after="0"/>
        <w:ind w:left="360"/>
        <w:rPr>
          <w:color w:val="FF0000"/>
          <w:u w:val="single"/>
        </w:rPr>
      </w:pPr>
      <w:r>
        <w:rPr>
          <w:color w:val="FF0000"/>
          <w:u w:val="single"/>
        </w:rPr>
        <w:t xml:space="preserve">Use Over Current Protection (OCP) = </w:t>
      </w:r>
      <w:r>
        <w:rPr>
          <w:color w:val="FF0000"/>
          <w:u w:val="single"/>
        </w:rPr>
        <w:t>25</w:t>
      </w:r>
      <w:r>
        <w:rPr>
          <w:color w:val="FF0000"/>
          <w:u w:val="single"/>
        </w:rPr>
        <w:t xml:space="preserve"> A</w:t>
      </w:r>
    </w:p>
    <w:p w14:paraId="7CA401FA" w14:textId="77777777" w:rsidR="00D173CD" w:rsidRDefault="00D173CD" w:rsidP="00D173CD">
      <w:pPr>
        <w:spacing w:after="0"/>
        <w:ind w:left="360"/>
        <w:rPr>
          <w:color w:val="FF0000"/>
        </w:rPr>
      </w:pPr>
    </w:p>
    <w:p w14:paraId="3AECC3C4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>Table 310.15(B)(16)</w:t>
      </w:r>
    </w:p>
    <w:p w14:paraId="281F0375" w14:textId="77777777" w:rsidR="00D173CD" w:rsidRDefault="00D173CD" w:rsidP="00D173CD">
      <w:pPr>
        <w:spacing w:after="0"/>
        <w:ind w:left="360"/>
        <w:rPr>
          <w:color w:val="FF0000"/>
        </w:rPr>
      </w:pPr>
      <w:r>
        <w:rPr>
          <w:color w:val="FF0000"/>
        </w:rPr>
        <w:t xml:space="preserve">75°C </w:t>
      </w:r>
    </w:p>
    <w:p w14:paraId="48D45D65" w14:textId="7E998885" w:rsidR="00D173CD" w:rsidRDefault="00D173CD" w:rsidP="00D173CD">
      <w:pPr>
        <w:spacing w:after="0"/>
        <w:ind w:left="360"/>
      </w:pPr>
      <w:r>
        <w:rPr>
          <w:color w:val="FF0000"/>
          <w:u w:val="single"/>
        </w:rPr>
        <w:t>Conductor Size #</w:t>
      </w:r>
      <w:r w:rsidR="0072581B">
        <w:rPr>
          <w:color w:val="FF0000"/>
          <w:u w:val="single"/>
        </w:rPr>
        <w:t>12</w:t>
      </w:r>
    </w:p>
    <w:p w14:paraId="64C333E1" w14:textId="63175911" w:rsidR="004F339B" w:rsidRDefault="004F339B" w:rsidP="004F339B">
      <w:pPr>
        <w:spacing w:after="0"/>
      </w:pPr>
    </w:p>
    <w:p w14:paraId="11C0B9AB" w14:textId="5C2B42C7" w:rsidR="0072581B" w:rsidRPr="0072581B" w:rsidRDefault="0072581B" w:rsidP="0072581B">
      <w:pPr>
        <w:spacing w:after="0"/>
        <w:ind w:left="360"/>
        <w:rPr>
          <w:color w:val="FF0000"/>
        </w:rPr>
      </w:pPr>
      <w:r w:rsidRPr="0072581B">
        <w:rPr>
          <w:color w:val="FF0000"/>
        </w:rPr>
        <w:t>Note: Better to use #10 for this feeder</w:t>
      </w:r>
    </w:p>
    <w:p w14:paraId="2E15B991" w14:textId="127CA9D3" w:rsidR="004F339B" w:rsidRDefault="004F339B" w:rsidP="004F339B">
      <w:pPr>
        <w:spacing w:after="0"/>
      </w:pPr>
    </w:p>
    <w:p w14:paraId="04BFC569" w14:textId="77777777" w:rsidR="004F339B" w:rsidRDefault="004F339B" w:rsidP="004F339B">
      <w:pPr>
        <w:spacing w:after="0"/>
      </w:pPr>
    </w:p>
    <w:p w14:paraId="4FD65156" w14:textId="77777777" w:rsidR="004F339B" w:rsidRDefault="004F339B" w:rsidP="004F339B">
      <w:pPr>
        <w:spacing w:after="0"/>
      </w:pPr>
    </w:p>
    <w:p w14:paraId="2B34CA61" w14:textId="77777777" w:rsidR="004F339B" w:rsidRDefault="004F339B" w:rsidP="004F339B">
      <w:pPr>
        <w:spacing w:after="0"/>
      </w:pPr>
    </w:p>
    <w:p w14:paraId="42809AF6" w14:textId="77777777" w:rsidR="004F339B" w:rsidRDefault="004F339B" w:rsidP="004F339B">
      <w:pPr>
        <w:spacing w:after="0"/>
      </w:pPr>
    </w:p>
    <w:p w14:paraId="02B58B1A" w14:textId="77777777" w:rsidR="004F339B" w:rsidRDefault="004F339B" w:rsidP="004F339B">
      <w:pPr>
        <w:spacing w:after="0"/>
      </w:pPr>
    </w:p>
    <w:p w14:paraId="64BA0004" w14:textId="5B39FD41" w:rsidR="004F339B" w:rsidRDefault="004F339B" w:rsidP="004F339B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</w:t>
      </w:r>
      <w:r>
        <w:t xml:space="preserve">CU, </w:t>
      </w:r>
      <w:r w:rsidRPr="00B13992">
        <w:t xml:space="preserve">THHN) </w:t>
      </w:r>
      <w:r>
        <w:t>are</w:t>
      </w:r>
      <w:r w:rsidRPr="00B13992">
        <w:t xml:space="preserve"> required for a</w:t>
      </w:r>
      <w:r>
        <w:t xml:space="preserve"> 9.0 KW </w:t>
      </w:r>
      <w:r w:rsidRPr="00B13992">
        <w:t xml:space="preserve">load on a </w:t>
      </w:r>
      <w:r>
        <w:t>277/480</w:t>
      </w:r>
      <w:r w:rsidR="00023D45">
        <w:t>V</w:t>
      </w:r>
      <w:r>
        <w:t xml:space="preserve"> </w:t>
      </w:r>
      <w:r w:rsidRPr="00B13992">
        <w:t>panelboard (75°C terminals)</w:t>
      </w:r>
      <w:r>
        <w:t xml:space="preserve"> using </w:t>
      </w:r>
      <w:r w:rsidR="00023D45">
        <w:t xml:space="preserve">480 </w:t>
      </w:r>
      <w:r>
        <w:t>V three phase voltage?</w:t>
      </w:r>
    </w:p>
    <w:p w14:paraId="094EC7EB" w14:textId="3CB4490A" w:rsidR="004F339B" w:rsidRDefault="004F339B" w:rsidP="00B13992">
      <w:pPr>
        <w:spacing w:after="0"/>
      </w:pPr>
    </w:p>
    <w:p w14:paraId="6B62E36A" w14:textId="4BBB5118" w:rsidR="004F339B" w:rsidRDefault="004F339B" w:rsidP="00B13992">
      <w:pPr>
        <w:spacing w:after="0"/>
      </w:pPr>
    </w:p>
    <w:p w14:paraId="3CBE04F8" w14:textId="77777777" w:rsidR="0072581B" w:rsidRPr="0072581B" w:rsidRDefault="0072581B" w:rsidP="0072581B">
      <w:pPr>
        <w:spacing w:after="0"/>
        <w:ind w:left="360"/>
        <w:rPr>
          <w:color w:val="FF0000"/>
        </w:rPr>
      </w:pPr>
      <w:r w:rsidRPr="0072581B">
        <w:rPr>
          <w:color w:val="FF0000"/>
        </w:rPr>
        <w:t>P3ϕ = I x E x 1.73</w:t>
      </w:r>
    </w:p>
    <w:p w14:paraId="60D17F33" w14:textId="43C652A5" w:rsidR="0072581B" w:rsidRPr="0072581B" w:rsidRDefault="0072581B" w:rsidP="0072581B">
      <w:pPr>
        <w:spacing w:after="0"/>
        <w:ind w:left="360"/>
        <w:rPr>
          <w:color w:val="FF0000"/>
        </w:rPr>
      </w:pPr>
      <w:r w:rsidRPr="0072581B">
        <w:rPr>
          <w:color w:val="FF0000"/>
        </w:rPr>
        <w:t xml:space="preserve">I = 9000 W / </w:t>
      </w:r>
      <w:r>
        <w:rPr>
          <w:color w:val="FF0000"/>
        </w:rPr>
        <w:t>480</w:t>
      </w:r>
      <w:r w:rsidRPr="0072581B">
        <w:rPr>
          <w:color w:val="FF0000"/>
        </w:rPr>
        <w:t xml:space="preserve">V x 1.73 = </w:t>
      </w:r>
      <w:r>
        <w:rPr>
          <w:color w:val="FF0000"/>
        </w:rPr>
        <w:t>10.84</w:t>
      </w:r>
      <w:r w:rsidRPr="0072581B">
        <w:rPr>
          <w:color w:val="FF0000"/>
        </w:rPr>
        <w:t xml:space="preserve"> A</w:t>
      </w:r>
    </w:p>
    <w:p w14:paraId="6009B0F3" w14:textId="77777777" w:rsidR="0072581B" w:rsidRDefault="0072581B" w:rsidP="0072581B">
      <w:pPr>
        <w:spacing w:after="0"/>
        <w:ind w:left="360"/>
        <w:rPr>
          <w:color w:val="FF0000"/>
        </w:rPr>
      </w:pPr>
    </w:p>
    <w:p w14:paraId="6ED649EB" w14:textId="43C82C2D" w:rsidR="0072581B" w:rsidRDefault="0072581B" w:rsidP="0072581B">
      <w:pPr>
        <w:spacing w:after="0"/>
        <w:ind w:left="360"/>
        <w:rPr>
          <w:color w:val="FF0000"/>
        </w:rPr>
      </w:pPr>
      <w:r>
        <w:rPr>
          <w:color w:val="FF0000"/>
        </w:rPr>
        <w:t xml:space="preserve">I = </w:t>
      </w:r>
      <w:r>
        <w:rPr>
          <w:color w:val="FF0000"/>
        </w:rPr>
        <w:t>10.84</w:t>
      </w:r>
      <w:r>
        <w:rPr>
          <w:color w:val="FF0000"/>
        </w:rPr>
        <w:t xml:space="preserve"> A x 1.25 = </w:t>
      </w:r>
      <w:r>
        <w:rPr>
          <w:color w:val="FF0000"/>
        </w:rPr>
        <w:t>13.54</w:t>
      </w:r>
      <w:r>
        <w:rPr>
          <w:color w:val="FF0000"/>
        </w:rPr>
        <w:t xml:space="preserve"> A  </w:t>
      </w:r>
      <w:r>
        <w:rPr>
          <w:color w:val="FF0000"/>
        </w:rPr>
        <w:sym w:font="Wingdings" w:char="F0E8"/>
      </w:r>
      <w:r>
        <w:rPr>
          <w:color w:val="FF0000"/>
        </w:rPr>
        <w:t xml:space="preserve"> 2</w:t>
      </w:r>
      <w:r>
        <w:rPr>
          <w:color w:val="FF0000"/>
        </w:rPr>
        <w:t>0</w:t>
      </w:r>
      <w:r>
        <w:rPr>
          <w:color w:val="FF0000"/>
        </w:rPr>
        <w:t xml:space="preserve"> A</w:t>
      </w:r>
    </w:p>
    <w:p w14:paraId="620E85C8" w14:textId="77777777" w:rsidR="009D2E83" w:rsidRDefault="009D2E83" w:rsidP="0072581B">
      <w:pPr>
        <w:spacing w:after="0"/>
        <w:ind w:left="360"/>
        <w:rPr>
          <w:color w:val="FF0000"/>
          <w:u w:val="single"/>
        </w:rPr>
      </w:pPr>
    </w:p>
    <w:p w14:paraId="2DDEAEF0" w14:textId="6C8C6BC0" w:rsidR="0072581B" w:rsidRDefault="0072581B" w:rsidP="0072581B">
      <w:pPr>
        <w:spacing w:after="0"/>
        <w:ind w:left="360"/>
        <w:rPr>
          <w:color w:val="FF0000"/>
          <w:u w:val="single"/>
        </w:rPr>
      </w:pPr>
      <w:r>
        <w:rPr>
          <w:color w:val="FF0000"/>
          <w:u w:val="single"/>
        </w:rPr>
        <w:t>Use Over Current Protection (OCP) = 2</w:t>
      </w:r>
      <w:r>
        <w:rPr>
          <w:color w:val="FF0000"/>
          <w:u w:val="single"/>
        </w:rPr>
        <w:t>0</w:t>
      </w:r>
      <w:r>
        <w:rPr>
          <w:color w:val="FF0000"/>
          <w:u w:val="single"/>
        </w:rPr>
        <w:t xml:space="preserve"> A</w:t>
      </w:r>
    </w:p>
    <w:p w14:paraId="52E9FCB0" w14:textId="77777777" w:rsidR="0072581B" w:rsidRDefault="0072581B" w:rsidP="0072581B">
      <w:pPr>
        <w:spacing w:after="0"/>
        <w:ind w:left="360"/>
        <w:rPr>
          <w:color w:val="FF0000"/>
        </w:rPr>
      </w:pPr>
    </w:p>
    <w:p w14:paraId="758FBB0F" w14:textId="77777777" w:rsidR="0072581B" w:rsidRDefault="0072581B" w:rsidP="0072581B">
      <w:pPr>
        <w:spacing w:after="0"/>
        <w:ind w:left="360"/>
        <w:rPr>
          <w:color w:val="FF0000"/>
        </w:rPr>
      </w:pPr>
      <w:r>
        <w:rPr>
          <w:color w:val="FF0000"/>
        </w:rPr>
        <w:t>Table 310.15(B)(16)</w:t>
      </w:r>
    </w:p>
    <w:p w14:paraId="26082776" w14:textId="77777777" w:rsidR="0072581B" w:rsidRDefault="0072581B" w:rsidP="0072581B">
      <w:pPr>
        <w:spacing w:after="0"/>
        <w:ind w:left="360"/>
        <w:rPr>
          <w:color w:val="FF0000"/>
        </w:rPr>
      </w:pPr>
      <w:r>
        <w:rPr>
          <w:color w:val="FF0000"/>
        </w:rPr>
        <w:t xml:space="preserve">75°C </w:t>
      </w:r>
    </w:p>
    <w:p w14:paraId="21DE9AD5" w14:textId="141EBEBC" w:rsidR="0072581B" w:rsidRDefault="0072581B" w:rsidP="0072581B">
      <w:pPr>
        <w:spacing w:after="0"/>
        <w:ind w:left="360"/>
      </w:pPr>
      <w:r>
        <w:rPr>
          <w:color w:val="FF0000"/>
          <w:u w:val="single"/>
        </w:rPr>
        <w:t>Conductor Size #1</w:t>
      </w:r>
      <w:r>
        <w:rPr>
          <w:color w:val="FF0000"/>
          <w:u w:val="single"/>
        </w:rPr>
        <w:t>4</w:t>
      </w:r>
    </w:p>
    <w:p w14:paraId="73E6A35C" w14:textId="77777777" w:rsidR="0072581B" w:rsidRDefault="0072581B" w:rsidP="0072581B">
      <w:pPr>
        <w:spacing w:after="0"/>
      </w:pPr>
    </w:p>
    <w:p w14:paraId="7215F349" w14:textId="622F2C2F" w:rsidR="0072581B" w:rsidRPr="0072581B" w:rsidRDefault="0072581B" w:rsidP="0072581B">
      <w:pPr>
        <w:spacing w:after="0"/>
        <w:ind w:left="360"/>
        <w:rPr>
          <w:color w:val="FF0000"/>
        </w:rPr>
      </w:pPr>
      <w:r w:rsidRPr="0072581B">
        <w:rPr>
          <w:color w:val="FF0000"/>
        </w:rPr>
        <w:t>Note: Better to use</w:t>
      </w:r>
      <w:r>
        <w:rPr>
          <w:color w:val="FF0000"/>
        </w:rPr>
        <w:t xml:space="preserve"> #12 or </w:t>
      </w:r>
      <w:r w:rsidRPr="0072581B">
        <w:rPr>
          <w:color w:val="FF0000"/>
        </w:rPr>
        <w:t>#10 for this feeder</w:t>
      </w:r>
    </w:p>
    <w:p w14:paraId="1D6ADB5F" w14:textId="77777777" w:rsidR="004F339B" w:rsidRDefault="004F339B" w:rsidP="00B13992">
      <w:pPr>
        <w:spacing w:after="0"/>
      </w:pPr>
    </w:p>
    <w:sectPr w:rsidR="004F339B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87E1" w14:textId="77777777" w:rsidR="003B7348" w:rsidRDefault="003B7348" w:rsidP="00E716B8">
      <w:pPr>
        <w:spacing w:after="0" w:line="240" w:lineRule="auto"/>
      </w:pPr>
      <w:r>
        <w:separator/>
      </w:r>
    </w:p>
  </w:endnote>
  <w:endnote w:type="continuationSeparator" w:id="0">
    <w:p w14:paraId="152D2AFB" w14:textId="77777777" w:rsidR="003B7348" w:rsidRDefault="003B7348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4D5C2" w14:textId="77777777" w:rsidR="003B7348" w:rsidRDefault="003B7348" w:rsidP="00E716B8">
      <w:pPr>
        <w:spacing w:after="0" w:line="240" w:lineRule="auto"/>
      </w:pPr>
      <w:r>
        <w:separator/>
      </w:r>
    </w:p>
  </w:footnote>
  <w:footnote w:type="continuationSeparator" w:id="0">
    <w:p w14:paraId="030B4433" w14:textId="77777777" w:rsidR="003B7348" w:rsidRDefault="003B7348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745583">
    <w:abstractNumId w:val="3"/>
  </w:num>
  <w:num w:numId="2" w16cid:durableId="1869685228">
    <w:abstractNumId w:val="2"/>
  </w:num>
  <w:num w:numId="3" w16cid:durableId="1393382865">
    <w:abstractNumId w:val="6"/>
  </w:num>
  <w:num w:numId="4" w16cid:durableId="1539120708">
    <w:abstractNumId w:val="8"/>
  </w:num>
  <w:num w:numId="5" w16cid:durableId="129203719">
    <w:abstractNumId w:val="0"/>
  </w:num>
  <w:num w:numId="6" w16cid:durableId="1507866452">
    <w:abstractNumId w:val="5"/>
  </w:num>
  <w:num w:numId="7" w16cid:durableId="1188761057">
    <w:abstractNumId w:val="4"/>
  </w:num>
  <w:num w:numId="8" w16cid:durableId="926965662">
    <w:abstractNumId w:val="1"/>
  </w:num>
  <w:num w:numId="9" w16cid:durableId="1621254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23D45"/>
    <w:rsid w:val="00044E7F"/>
    <w:rsid w:val="000500F7"/>
    <w:rsid w:val="0006583E"/>
    <w:rsid w:val="000B02B3"/>
    <w:rsid w:val="00120618"/>
    <w:rsid w:val="00154392"/>
    <w:rsid w:val="00171F69"/>
    <w:rsid w:val="00184680"/>
    <w:rsid w:val="001A1549"/>
    <w:rsid w:val="001C1D43"/>
    <w:rsid w:val="001C3EC9"/>
    <w:rsid w:val="001F4B36"/>
    <w:rsid w:val="002611B2"/>
    <w:rsid w:val="0027702D"/>
    <w:rsid w:val="00280714"/>
    <w:rsid w:val="002B0C8F"/>
    <w:rsid w:val="002C4DDC"/>
    <w:rsid w:val="002D02A3"/>
    <w:rsid w:val="002F27A6"/>
    <w:rsid w:val="003442EC"/>
    <w:rsid w:val="00361B90"/>
    <w:rsid w:val="0039763C"/>
    <w:rsid w:val="003A483A"/>
    <w:rsid w:val="003B2EB4"/>
    <w:rsid w:val="003B7348"/>
    <w:rsid w:val="003C32D0"/>
    <w:rsid w:val="004215DB"/>
    <w:rsid w:val="004360C4"/>
    <w:rsid w:val="004401F3"/>
    <w:rsid w:val="00460E8A"/>
    <w:rsid w:val="0049554C"/>
    <w:rsid w:val="004E48BD"/>
    <w:rsid w:val="004F339B"/>
    <w:rsid w:val="005028C7"/>
    <w:rsid w:val="005119AF"/>
    <w:rsid w:val="00546A9F"/>
    <w:rsid w:val="005C5D1F"/>
    <w:rsid w:val="00604EC2"/>
    <w:rsid w:val="00606746"/>
    <w:rsid w:val="006937C6"/>
    <w:rsid w:val="006E769E"/>
    <w:rsid w:val="0072581B"/>
    <w:rsid w:val="00784023"/>
    <w:rsid w:val="00795964"/>
    <w:rsid w:val="007D4F1D"/>
    <w:rsid w:val="00857F28"/>
    <w:rsid w:val="00861FD2"/>
    <w:rsid w:val="0086558C"/>
    <w:rsid w:val="008A561E"/>
    <w:rsid w:val="008B22FF"/>
    <w:rsid w:val="008D02DC"/>
    <w:rsid w:val="008E5DA5"/>
    <w:rsid w:val="00907EB7"/>
    <w:rsid w:val="009537BE"/>
    <w:rsid w:val="00960C09"/>
    <w:rsid w:val="009A3BBB"/>
    <w:rsid w:val="009C02C9"/>
    <w:rsid w:val="009C04AE"/>
    <w:rsid w:val="009D2E83"/>
    <w:rsid w:val="00A10E92"/>
    <w:rsid w:val="00A3541F"/>
    <w:rsid w:val="00A62BD0"/>
    <w:rsid w:val="00A725AB"/>
    <w:rsid w:val="00A72966"/>
    <w:rsid w:val="00AB6E61"/>
    <w:rsid w:val="00AF5A9E"/>
    <w:rsid w:val="00B10305"/>
    <w:rsid w:val="00B13992"/>
    <w:rsid w:val="00B27CD3"/>
    <w:rsid w:val="00B3773B"/>
    <w:rsid w:val="00C13861"/>
    <w:rsid w:val="00C4284D"/>
    <w:rsid w:val="00C62239"/>
    <w:rsid w:val="00C66690"/>
    <w:rsid w:val="00C77294"/>
    <w:rsid w:val="00CA1D48"/>
    <w:rsid w:val="00CB542D"/>
    <w:rsid w:val="00CE13CE"/>
    <w:rsid w:val="00D1304D"/>
    <w:rsid w:val="00D14408"/>
    <w:rsid w:val="00D173CD"/>
    <w:rsid w:val="00D54CFF"/>
    <w:rsid w:val="00D862B4"/>
    <w:rsid w:val="00DA3B3A"/>
    <w:rsid w:val="00DA7EE3"/>
    <w:rsid w:val="00E54EA8"/>
    <w:rsid w:val="00E716B8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6</cp:revision>
  <cp:lastPrinted>2022-11-28T18:13:00Z</cp:lastPrinted>
  <dcterms:created xsi:type="dcterms:W3CDTF">2022-11-28T17:58:00Z</dcterms:created>
  <dcterms:modified xsi:type="dcterms:W3CDTF">2022-11-28T18:21:00Z</dcterms:modified>
</cp:coreProperties>
</file>