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A9D6FE" w14:textId="77777777" w:rsidR="004E48BD" w:rsidRPr="00DD756D" w:rsidRDefault="004E48BD" w:rsidP="004E48BD">
      <w:pPr>
        <w:spacing w:after="0" w:line="240" w:lineRule="auto"/>
        <w:rPr>
          <w:b/>
        </w:rPr>
      </w:pPr>
      <w:r w:rsidRPr="00DD756D">
        <w:rPr>
          <w:b/>
        </w:rPr>
        <w:t>CMGT 235 – Electrical and Mechanical Systems</w:t>
      </w:r>
    </w:p>
    <w:p w14:paraId="47A974F0" w14:textId="660970C9" w:rsidR="0039763C" w:rsidRDefault="004E48BD" w:rsidP="0039763C">
      <w:pPr>
        <w:spacing w:after="0"/>
      </w:pPr>
      <w:r>
        <w:rPr>
          <w:b/>
        </w:rPr>
        <w:t>Homework #</w:t>
      </w:r>
      <w:r w:rsidR="00154392">
        <w:rPr>
          <w:b/>
        </w:rPr>
        <w:t>2</w:t>
      </w:r>
      <w:r w:rsidR="00C4284D">
        <w:rPr>
          <w:b/>
        </w:rPr>
        <w:t>5</w:t>
      </w:r>
      <w:r w:rsidR="001C1D43">
        <w:rPr>
          <w:b/>
        </w:rPr>
        <w:t xml:space="preserve"> </w:t>
      </w:r>
      <w:r w:rsidR="00E716B8">
        <w:t>–</w:t>
      </w:r>
      <w:r w:rsidR="009C02C9">
        <w:t xml:space="preserve"> </w:t>
      </w:r>
      <w:r w:rsidR="002611B2">
        <w:t>Size OCP and Conductor for a Continuous Load</w:t>
      </w:r>
    </w:p>
    <w:p w14:paraId="4AF8018A" w14:textId="0F445058" w:rsidR="004E48BD" w:rsidRDefault="004E48BD" w:rsidP="004E48BD">
      <w:pPr>
        <w:spacing w:after="0" w:line="240" w:lineRule="auto"/>
      </w:pPr>
      <w:r>
        <w:t xml:space="preserve">Due: </w:t>
      </w:r>
      <w:r w:rsidR="000500F7">
        <w:t>1</w:t>
      </w:r>
      <w:r w:rsidR="00857F28">
        <w:t>1</w:t>
      </w:r>
      <w:r>
        <w:t>/</w:t>
      </w:r>
      <w:r w:rsidR="009C02C9">
        <w:t>1</w:t>
      </w:r>
      <w:r w:rsidR="00B13992">
        <w:t>8</w:t>
      </w:r>
      <w:r>
        <w:t>/20</w:t>
      </w:r>
      <w:r w:rsidR="00B13992">
        <w:t>21</w:t>
      </w:r>
    </w:p>
    <w:p w14:paraId="25922E1D" w14:textId="490CEA2B" w:rsidR="006E769E" w:rsidRDefault="0039763C" w:rsidP="0027702D">
      <w:pPr>
        <w:spacing w:after="120" w:line="240" w:lineRule="auto"/>
      </w:pPr>
      <w:r>
        <w:t xml:space="preserve">Points: </w:t>
      </w:r>
      <w:r w:rsidR="005119AF">
        <w:t>2</w:t>
      </w:r>
      <w:r w:rsidR="00154392">
        <w:t>0</w:t>
      </w:r>
    </w:p>
    <w:p w14:paraId="3623C409" w14:textId="3D6DC3A0" w:rsidR="009C02C9" w:rsidRDefault="00F947F0" w:rsidP="006E769E">
      <w:pPr>
        <w:spacing w:after="0"/>
      </w:pPr>
      <w:r w:rsidRPr="006A57C3">
        <w:rPr>
          <w:bCs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A653027" wp14:editId="2E8556BD">
                <wp:simplePos x="0" y="0"/>
                <wp:positionH relativeFrom="column">
                  <wp:posOffset>393700</wp:posOffset>
                </wp:positionH>
                <wp:positionV relativeFrom="paragraph">
                  <wp:posOffset>104775</wp:posOffset>
                </wp:positionV>
                <wp:extent cx="2476500" cy="31115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0" cy="311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B68142" w14:textId="77777777" w:rsidR="00F947F0" w:rsidRPr="006A57C3" w:rsidRDefault="00F947F0" w:rsidP="00F947F0">
                            <w:pPr>
                              <w:rPr>
                                <w:color w:val="FF0000"/>
                              </w:rPr>
                            </w:pPr>
                            <w:r w:rsidRPr="006A57C3">
                              <w:rPr>
                                <w:color w:val="FF0000"/>
                              </w:rPr>
                              <w:t>Solution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65302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1pt;margin-top:8.25pt;width:195pt;height:24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" filled="f" stroked="f">
                <v:textbox>
                  <w:txbxContent>
                    <w:p w14:paraId="1BB68142" w14:textId="77777777" w:rsidR="00F947F0" w:rsidRPr="006A57C3" w:rsidRDefault="00F947F0" w:rsidP="00F947F0">
                      <w:pPr>
                        <w:rPr>
                          <w:color w:val="FF0000"/>
                        </w:rPr>
                      </w:pPr>
                      <w:r w:rsidRPr="006A57C3">
                        <w:rPr>
                          <w:color w:val="FF0000"/>
                        </w:rPr>
                        <w:t>Solution</w:t>
                      </w:r>
                    </w:p>
                  </w:txbxContent>
                </v:textbox>
              </v:shape>
            </w:pict>
          </mc:Fallback>
        </mc:AlternateContent>
      </w:r>
    </w:p>
    <w:p w14:paraId="73FFCE99" w14:textId="2E711D01" w:rsidR="00CB542D" w:rsidRDefault="00CB542D" w:rsidP="006E769E">
      <w:pPr>
        <w:spacing w:after="0"/>
      </w:pPr>
      <w:r>
        <w:t>Name: _______________________________________________________________________________</w:t>
      </w:r>
    </w:p>
    <w:p w14:paraId="400CA0AB" w14:textId="53E50963" w:rsidR="009C02C9" w:rsidRPr="009C02C9" w:rsidRDefault="009C02C9" w:rsidP="009C02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0E82C98" w14:textId="6D7505D6" w:rsidR="002611B2" w:rsidRDefault="00B13992" w:rsidP="002611B2">
      <w:pPr>
        <w:pStyle w:val="ListParagraph"/>
        <w:numPr>
          <w:ilvl w:val="0"/>
          <w:numId w:val="9"/>
        </w:numPr>
        <w:spacing w:after="0"/>
        <w:ind w:left="360"/>
      </w:pPr>
      <w:r w:rsidRPr="00B13992">
        <w:t xml:space="preserve">What size feeder </w:t>
      </w:r>
      <w:r w:rsidRPr="002611B2">
        <w:rPr>
          <w:b/>
          <w:bCs/>
        </w:rPr>
        <w:t>overcurrent protection device</w:t>
      </w:r>
      <w:r w:rsidRPr="00B13992">
        <w:t xml:space="preserve"> and </w:t>
      </w:r>
      <w:r w:rsidRPr="002611B2">
        <w:rPr>
          <w:b/>
          <w:bCs/>
        </w:rPr>
        <w:t>conductor</w:t>
      </w:r>
      <w:r w:rsidRPr="00B13992">
        <w:t xml:space="preserve"> (THHN) </w:t>
      </w:r>
      <w:r w:rsidR="002611B2">
        <w:t>are</w:t>
      </w:r>
      <w:r w:rsidRPr="00B13992">
        <w:t xml:space="preserve"> required for a 184A continuous load on a panelboard (75°C terminals)</w:t>
      </w:r>
      <w:r>
        <w:t>?</w:t>
      </w:r>
    </w:p>
    <w:p w14:paraId="4EF81ADF" w14:textId="77777777" w:rsidR="002611B2" w:rsidRDefault="00B13992" w:rsidP="002611B2">
      <w:pPr>
        <w:spacing w:after="0"/>
        <w:ind w:left="360"/>
      </w:pPr>
      <w:r>
        <w:t>Note:</w:t>
      </w:r>
    </w:p>
    <w:p w14:paraId="53418FD2" w14:textId="32E32466" w:rsidR="00B13992" w:rsidRDefault="00B13992" w:rsidP="002611B2">
      <w:pPr>
        <w:spacing w:after="0"/>
        <w:ind w:left="360"/>
      </w:pPr>
      <w:r>
        <w:t>Size the overcurrent device in accordance with NEC 215.3 and 240.6(A)</w:t>
      </w:r>
    </w:p>
    <w:p w14:paraId="257BE54D" w14:textId="70AFB6DD" w:rsidR="002611B2" w:rsidRDefault="002611B2" w:rsidP="002611B2">
      <w:pPr>
        <w:spacing w:after="0"/>
        <w:ind w:left="360"/>
      </w:pPr>
      <w:r>
        <w:t>Select the conductor to comply with NEC 215.2</w:t>
      </w:r>
    </w:p>
    <w:p w14:paraId="20072231" w14:textId="1F2BB13C" w:rsidR="002611B2" w:rsidRDefault="002611B2" w:rsidP="00B13992">
      <w:pPr>
        <w:spacing w:after="0"/>
      </w:pPr>
    </w:p>
    <w:p w14:paraId="6A3B0490" w14:textId="6E0BA111" w:rsidR="002611B2" w:rsidRDefault="001C4FA1" w:rsidP="00B13992">
      <w:pPr>
        <w:spacing w:after="0"/>
      </w:pPr>
      <w:r>
        <w:t>Solution.</w:t>
      </w:r>
    </w:p>
    <w:p w14:paraId="36590F4F" w14:textId="77777777" w:rsidR="001C4FA1" w:rsidRPr="003F2200" w:rsidRDefault="001C4FA1" w:rsidP="001C4FA1">
      <w:pPr>
        <w:pStyle w:val="NormalWeb"/>
        <w:spacing w:line="195" w:lineRule="atLeast"/>
        <w:ind w:left="90"/>
        <w:rPr>
          <w:rFonts w:asciiTheme="minorHAnsi" w:hAnsiTheme="minorHAnsi" w:cstheme="minorHAnsi"/>
          <w:color w:val="FF0000"/>
          <w:sz w:val="22"/>
          <w:szCs w:val="22"/>
        </w:rPr>
      </w:pPr>
      <w:r w:rsidRPr="003F2200">
        <w:rPr>
          <w:rStyle w:val="Strong"/>
          <w:rFonts w:asciiTheme="minorHAnsi" w:hAnsiTheme="minorHAnsi" w:cstheme="minorHAnsi"/>
          <w:color w:val="FF0000"/>
          <w:sz w:val="22"/>
          <w:szCs w:val="22"/>
        </w:rPr>
        <w:t>Step 1</w:t>
      </w:r>
      <w:r w:rsidRPr="003F2200">
        <w:rPr>
          <w:rFonts w:asciiTheme="minorHAnsi" w:hAnsiTheme="minorHAnsi" w:cstheme="minorHAnsi"/>
          <w:color w:val="FF0000"/>
          <w:sz w:val="22"/>
          <w:szCs w:val="22"/>
        </w:rPr>
        <w:t> - Size the overcurrent device in accordance with 215.3. The feeder overcurrent device must be sized not less than 125% of 184A, 184A x 125% = 230A. According to 240.6(A) we must select a minimum 250A overcurrent device.</w:t>
      </w:r>
    </w:p>
    <w:p w14:paraId="11AD1382" w14:textId="77777777" w:rsidR="001C4FA1" w:rsidRPr="003F2200" w:rsidRDefault="001C4FA1" w:rsidP="001C4FA1">
      <w:pPr>
        <w:pStyle w:val="NormalWeb"/>
        <w:spacing w:line="195" w:lineRule="atLeast"/>
        <w:ind w:left="90"/>
        <w:rPr>
          <w:rFonts w:asciiTheme="minorHAnsi" w:hAnsiTheme="minorHAnsi" w:cstheme="minorHAnsi"/>
          <w:color w:val="FF0000"/>
          <w:sz w:val="22"/>
          <w:szCs w:val="22"/>
        </w:rPr>
      </w:pPr>
      <w:r w:rsidRPr="003F2200">
        <w:rPr>
          <w:rStyle w:val="Strong"/>
          <w:rFonts w:asciiTheme="minorHAnsi" w:hAnsiTheme="minorHAnsi" w:cstheme="minorHAnsi"/>
          <w:color w:val="FF0000"/>
          <w:sz w:val="22"/>
          <w:szCs w:val="22"/>
        </w:rPr>
        <w:t>Step 2</w:t>
      </w:r>
      <w:r w:rsidRPr="003F2200">
        <w:rPr>
          <w:rFonts w:asciiTheme="minorHAnsi" w:hAnsiTheme="minorHAnsi" w:cstheme="minorHAnsi"/>
          <w:color w:val="FF0000"/>
          <w:sz w:val="22"/>
          <w:szCs w:val="22"/>
        </w:rPr>
        <w:t> - Select the conductor to comply with 215.2, which requires the feeder conductor to be sized no less than 125% of the continuous load, 184A x 125% = 230A. We must select the conductor according to the 75°C temperature rating of the panelboards terminals [110.14(C)] - 4/0 THHN has a rating of 230A at 75°C will meet this requirement.</w:t>
      </w:r>
    </w:p>
    <w:p w14:paraId="37D2127B" w14:textId="77777777" w:rsidR="001C4FA1" w:rsidRPr="003F2200" w:rsidRDefault="001C4FA1" w:rsidP="001C4FA1">
      <w:pPr>
        <w:pStyle w:val="NormalWeb"/>
        <w:spacing w:line="195" w:lineRule="atLeast"/>
        <w:ind w:left="90"/>
        <w:rPr>
          <w:rFonts w:asciiTheme="minorHAnsi" w:hAnsiTheme="minorHAnsi" w:cstheme="minorHAnsi"/>
          <w:color w:val="FF0000"/>
          <w:sz w:val="22"/>
          <w:szCs w:val="22"/>
        </w:rPr>
      </w:pPr>
      <w:r w:rsidRPr="003F2200">
        <w:rPr>
          <w:rStyle w:val="Strong"/>
          <w:rFonts w:asciiTheme="minorHAnsi" w:hAnsiTheme="minorHAnsi" w:cstheme="minorHAnsi"/>
          <w:color w:val="FF0000"/>
          <w:sz w:val="22"/>
          <w:szCs w:val="22"/>
        </w:rPr>
        <w:t>Step 3</w:t>
      </w:r>
      <w:r w:rsidRPr="003F2200">
        <w:rPr>
          <w:rFonts w:asciiTheme="minorHAnsi" w:hAnsiTheme="minorHAnsi" w:cstheme="minorHAnsi"/>
          <w:color w:val="FF0000"/>
          <w:sz w:val="22"/>
          <w:szCs w:val="22"/>
        </w:rPr>
        <w:t> - Verify the conductors selected in Step 2 is properly protected against overcurrent in accordance with 240.4. The 4/0 AWG conductor from Step 2 is rated 230A at 75°C, it is permitted to be protected by a 250A protection device in accordance with the "the next size up rule" of 240.4(B).</w:t>
      </w:r>
    </w:p>
    <w:p w14:paraId="48F214D0" w14:textId="77777777" w:rsidR="001C4FA1" w:rsidRPr="003F2200" w:rsidRDefault="001C4FA1" w:rsidP="00B13992">
      <w:pPr>
        <w:spacing w:after="0"/>
        <w:rPr>
          <w:color w:val="FF0000"/>
        </w:rPr>
      </w:pPr>
    </w:p>
    <w:sectPr w:rsidR="001C4FA1" w:rsidRPr="003F2200" w:rsidSect="00E716B8">
      <w:footerReference w:type="default" r:id="rId7"/>
      <w:pgSz w:w="12240" w:h="15840"/>
      <w:pgMar w:top="720" w:right="720" w:bottom="720" w:left="1440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054E8E" w14:textId="77777777" w:rsidR="00156F89" w:rsidRDefault="00156F89" w:rsidP="00E716B8">
      <w:pPr>
        <w:spacing w:after="0" w:line="240" w:lineRule="auto"/>
      </w:pPr>
      <w:r>
        <w:separator/>
      </w:r>
    </w:p>
  </w:endnote>
  <w:endnote w:type="continuationSeparator" w:id="0">
    <w:p w14:paraId="43860C2C" w14:textId="77777777" w:rsidR="00156F89" w:rsidRDefault="00156F89" w:rsidP="00E716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8551992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D274E17" w14:textId="5B79E7B2" w:rsidR="003B2EB4" w:rsidRDefault="003B2EB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0DFF586" w14:textId="77777777" w:rsidR="003B2EB4" w:rsidRDefault="003B2EB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9FDD60" w14:textId="77777777" w:rsidR="00156F89" w:rsidRDefault="00156F89" w:rsidP="00E716B8">
      <w:pPr>
        <w:spacing w:after="0" w:line="240" w:lineRule="auto"/>
      </w:pPr>
      <w:r>
        <w:separator/>
      </w:r>
    </w:p>
  </w:footnote>
  <w:footnote w:type="continuationSeparator" w:id="0">
    <w:p w14:paraId="268B9030" w14:textId="77777777" w:rsidR="00156F89" w:rsidRDefault="00156F89" w:rsidP="00E716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BA3F98"/>
    <w:multiLevelType w:val="hybridMultilevel"/>
    <w:tmpl w:val="F66878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59587A"/>
    <w:multiLevelType w:val="hybridMultilevel"/>
    <w:tmpl w:val="0F3A97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FA0DAF"/>
    <w:multiLevelType w:val="hybridMultilevel"/>
    <w:tmpl w:val="5A76BF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C07646"/>
    <w:multiLevelType w:val="hybridMultilevel"/>
    <w:tmpl w:val="72965F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187180"/>
    <w:multiLevelType w:val="hybridMultilevel"/>
    <w:tmpl w:val="0AA829A2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06B5FA9"/>
    <w:multiLevelType w:val="hybridMultilevel"/>
    <w:tmpl w:val="7A908B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2F5E9B"/>
    <w:multiLevelType w:val="hybridMultilevel"/>
    <w:tmpl w:val="4FFE3E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2A0F34"/>
    <w:multiLevelType w:val="hybridMultilevel"/>
    <w:tmpl w:val="E16C7E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257B99"/>
    <w:multiLevelType w:val="hybridMultilevel"/>
    <w:tmpl w:val="E2A69B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8"/>
  </w:num>
  <w:num w:numId="5">
    <w:abstractNumId w:val="0"/>
  </w:num>
  <w:num w:numId="6">
    <w:abstractNumId w:val="5"/>
  </w:num>
  <w:num w:numId="7">
    <w:abstractNumId w:val="4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A9E"/>
    <w:rsid w:val="0000070F"/>
    <w:rsid w:val="00015C0E"/>
    <w:rsid w:val="000500F7"/>
    <w:rsid w:val="0006583E"/>
    <w:rsid w:val="000B02B3"/>
    <w:rsid w:val="00154392"/>
    <w:rsid w:val="00156F89"/>
    <w:rsid w:val="00171F69"/>
    <w:rsid w:val="001C1D43"/>
    <w:rsid w:val="001C3EC9"/>
    <w:rsid w:val="001C4FA1"/>
    <w:rsid w:val="001F4B36"/>
    <w:rsid w:val="002611B2"/>
    <w:rsid w:val="0027702D"/>
    <w:rsid w:val="002B0C8F"/>
    <w:rsid w:val="002C4DDC"/>
    <w:rsid w:val="002D02A3"/>
    <w:rsid w:val="002F27A6"/>
    <w:rsid w:val="003442EC"/>
    <w:rsid w:val="00361B90"/>
    <w:rsid w:val="0039763C"/>
    <w:rsid w:val="003A483A"/>
    <w:rsid w:val="003B2EB4"/>
    <w:rsid w:val="003C32D0"/>
    <w:rsid w:val="003F2200"/>
    <w:rsid w:val="004360C4"/>
    <w:rsid w:val="004401F3"/>
    <w:rsid w:val="00460E8A"/>
    <w:rsid w:val="0049554C"/>
    <w:rsid w:val="004E48BD"/>
    <w:rsid w:val="005028C7"/>
    <w:rsid w:val="005119AF"/>
    <w:rsid w:val="00546A9F"/>
    <w:rsid w:val="00604EC2"/>
    <w:rsid w:val="00606746"/>
    <w:rsid w:val="006937C6"/>
    <w:rsid w:val="006E769E"/>
    <w:rsid w:val="00784023"/>
    <w:rsid w:val="007D4F1D"/>
    <w:rsid w:val="00857F28"/>
    <w:rsid w:val="00861FD2"/>
    <w:rsid w:val="0086558C"/>
    <w:rsid w:val="008B22FF"/>
    <w:rsid w:val="008D02DC"/>
    <w:rsid w:val="008E5DA5"/>
    <w:rsid w:val="00907EB7"/>
    <w:rsid w:val="009537BE"/>
    <w:rsid w:val="00960C09"/>
    <w:rsid w:val="009A3BBB"/>
    <w:rsid w:val="009C02C9"/>
    <w:rsid w:val="009C04AE"/>
    <w:rsid w:val="00A10E92"/>
    <w:rsid w:val="00A3541F"/>
    <w:rsid w:val="00A62BD0"/>
    <w:rsid w:val="00A72966"/>
    <w:rsid w:val="00AB6E61"/>
    <w:rsid w:val="00AF5A9E"/>
    <w:rsid w:val="00B10305"/>
    <w:rsid w:val="00B13992"/>
    <w:rsid w:val="00B27CD3"/>
    <w:rsid w:val="00B3773B"/>
    <w:rsid w:val="00C13861"/>
    <w:rsid w:val="00C4284D"/>
    <w:rsid w:val="00C62239"/>
    <w:rsid w:val="00C66690"/>
    <w:rsid w:val="00C77294"/>
    <w:rsid w:val="00CB542D"/>
    <w:rsid w:val="00CE13CE"/>
    <w:rsid w:val="00D1304D"/>
    <w:rsid w:val="00D14408"/>
    <w:rsid w:val="00D54CFF"/>
    <w:rsid w:val="00D862B4"/>
    <w:rsid w:val="00DA3B3A"/>
    <w:rsid w:val="00DA7EE3"/>
    <w:rsid w:val="00E54EA8"/>
    <w:rsid w:val="00E716B8"/>
    <w:rsid w:val="00F225EA"/>
    <w:rsid w:val="00F947F0"/>
    <w:rsid w:val="00FD0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915481"/>
  <w15:docId w15:val="{A65DBD38-47FD-4090-B0E9-5C32BC119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F5A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E13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13C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5439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716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6B8"/>
  </w:style>
  <w:style w:type="paragraph" w:styleId="Footer">
    <w:name w:val="footer"/>
    <w:basedOn w:val="Normal"/>
    <w:link w:val="FooterChar"/>
    <w:uiPriority w:val="99"/>
    <w:unhideWhenUsed/>
    <w:rsid w:val="00E716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6B8"/>
  </w:style>
  <w:style w:type="paragraph" w:styleId="NormalWeb">
    <w:name w:val="Normal (Web)"/>
    <w:basedOn w:val="Normal"/>
    <w:uiPriority w:val="99"/>
    <w:semiHidden/>
    <w:unhideWhenUsed/>
    <w:rsid w:val="001C4F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C4FA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76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Lori</dc:creator>
  <cp:lastModifiedBy>Lori A Brown</cp:lastModifiedBy>
  <cp:revision>3</cp:revision>
  <cp:lastPrinted>2021-11-16T15:20:00Z</cp:lastPrinted>
  <dcterms:created xsi:type="dcterms:W3CDTF">2021-11-21T17:24:00Z</dcterms:created>
  <dcterms:modified xsi:type="dcterms:W3CDTF">2021-11-21T17:25:00Z</dcterms:modified>
</cp:coreProperties>
</file>