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389F9" w14:textId="58913FE4" w:rsidR="007B6AEF" w:rsidRDefault="007C3A40">
      <w:r>
        <w:t>Accubid Office Building</w:t>
      </w:r>
    </w:p>
    <w:p w14:paraId="574CE8DD" w14:textId="6C75FF61" w:rsidR="007C3A40" w:rsidRDefault="007C3A40">
      <w:r>
        <w:t>06 FIXTURES – Designations and Take Off Audit Trail</w:t>
      </w:r>
    </w:p>
    <w:p w14:paraId="2EDC1573" w14:textId="076B10BB" w:rsidR="007C3A40" w:rsidRDefault="009F5723">
      <w:r>
        <w:rPr>
          <w:noProof/>
        </w:rPr>
        <w:drawing>
          <wp:inline distT="0" distB="0" distL="0" distR="0" wp14:anchorId="316D977F" wp14:editId="24C8E5CB">
            <wp:extent cx="6629400" cy="60413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604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3A40" w:rsidSect="007C3A40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40"/>
    <w:rsid w:val="007B6AEF"/>
    <w:rsid w:val="007C3A40"/>
    <w:rsid w:val="009F5723"/>
    <w:rsid w:val="00B0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051F8"/>
  <w15:chartTrackingRefBased/>
  <w15:docId w15:val="{EFA26D47-0EFE-42ED-AE61-60995C42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67</Characters>
  <Application>Microsoft Office Word</Application>
  <DocSecurity>0</DocSecurity>
  <Lines>3</Lines>
  <Paragraphs>2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A Brown</dc:creator>
  <cp:keywords/>
  <dc:description/>
  <cp:lastModifiedBy>Lori A Brown</cp:lastModifiedBy>
  <cp:revision>2</cp:revision>
  <dcterms:created xsi:type="dcterms:W3CDTF">2020-09-16T13:28:00Z</dcterms:created>
  <dcterms:modified xsi:type="dcterms:W3CDTF">2020-09-16T13:31:00Z</dcterms:modified>
</cp:coreProperties>
</file>