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B86FA6" w:rsidRDefault="001C533D" w:rsidP="0049213F">
      <w:pPr>
        <w:spacing w:after="0" w:line="240" w:lineRule="auto"/>
      </w:pPr>
      <w:r w:rsidRPr="00B86FA6">
        <w:t xml:space="preserve">LEED </w:t>
      </w:r>
      <w:r w:rsidR="002D3110">
        <w:t xml:space="preserve">v4 </w:t>
      </w:r>
      <w:r w:rsidRPr="00B86FA6">
        <w:t>Building Design and Construction</w:t>
      </w:r>
    </w:p>
    <w:p w:rsidR="001C533D" w:rsidRDefault="009B04EA" w:rsidP="0049213F">
      <w:pPr>
        <w:spacing w:after="0" w:line="240" w:lineRule="auto"/>
      </w:pPr>
      <w:r w:rsidRPr="00B86FA6">
        <w:t>Quiz</w:t>
      </w:r>
      <w:r w:rsidR="001C533D" w:rsidRPr="00B86FA6">
        <w:t xml:space="preserve"> </w:t>
      </w:r>
      <w:r w:rsidR="00B86FA6">
        <w:t>#</w:t>
      </w:r>
      <w:r w:rsidR="00D864C3">
        <w:t>2</w:t>
      </w:r>
    </w:p>
    <w:p w:rsidR="00B86FA6" w:rsidRDefault="004F0CBB" w:rsidP="0049213F">
      <w:pPr>
        <w:spacing w:after="0" w:line="240" w:lineRule="auto"/>
      </w:pPr>
      <w:r>
        <w:t>IP</w:t>
      </w:r>
    </w:p>
    <w:p w:rsidR="00D60417" w:rsidRDefault="00D60417" w:rsidP="0049213F">
      <w:pPr>
        <w:spacing w:after="0" w:line="240" w:lineRule="auto"/>
      </w:pPr>
    </w:p>
    <w:p w:rsidR="00892DD5" w:rsidRDefault="002F53AA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SS Prerequisite Integrative Project Planning and Design applies to which type of project?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Hospitality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Homes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Schools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Healthcare</w:t>
      </w:r>
    </w:p>
    <w:p w:rsidR="002F53AA" w:rsidRDefault="002F53AA" w:rsidP="0049213F">
      <w:pPr>
        <w:spacing w:after="0" w:line="240" w:lineRule="auto"/>
      </w:pPr>
    </w:p>
    <w:p w:rsidR="00511FB4" w:rsidRDefault="00511FB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must be incorporated into the SS Prerequisite Integrative Project Planning and Design Health Mission Statement?</w:t>
      </w:r>
    </w:p>
    <w:p w:rsidR="00511FB4" w:rsidRDefault="00511FB4" w:rsidP="00E85F7F">
      <w:pPr>
        <w:pStyle w:val="ListParagraph"/>
        <w:numPr>
          <w:ilvl w:val="0"/>
          <w:numId w:val="3"/>
        </w:numPr>
        <w:spacing w:after="0" w:line="240" w:lineRule="auto"/>
      </w:pPr>
      <w:r>
        <w:t>Basis of Design (BOD)</w:t>
      </w:r>
    </w:p>
    <w:p w:rsidR="00B629F6" w:rsidRDefault="00B629F6" w:rsidP="00B629F6">
      <w:pPr>
        <w:pStyle w:val="ListParagraph"/>
        <w:numPr>
          <w:ilvl w:val="0"/>
          <w:numId w:val="3"/>
        </w:numPr>
        <w:spacing w:after="0" w:line="240" w:lineRule="auto"/>
      </w:pPr>
      <w:r>
        <w:t>Owner’s Project Requirements (OPR)</w:t>
      </w:r>
    </w:p>
    <w:p w:rsidR="00511FB4" w:rsidRDefault="00511FB4" w:rsidP="00E85F7F">
      <w:pPr>
        <w:pStyle w:val="ListParagraph"/>
        <w:numPr>
          <w:ilvl w:val="0"/>
          <w:numId w:val="3"/>
        </w:numPr>
        <w:spacing w:after="0" w:line="240" w:lineRule="auto"/>
      </w:pPr>
      <w:r>
        <w:t>Triple Bottom Line (TBL)</w:t>
      </w:r>
    </w:p>
    <w:p w:rsidR="00511FB4" w:rsidRDefault="00511FB4" w:rsidP="00E85F7F">
      <w:pPr>
        <w:pStyle w:val="ListParagraph"/>
        <w:numPr>
          <w:ilvl w:val="0"/>
          <w:numId w:val="3"/>
        </w:numPr>
        <w:spacing w:after="0" w:line="240" w:lineRule="auto"/>
      </w:pPr>
      <w:r>
        <w:t>Life Cycle Assessment (LCA)</w:t>
      </w:r>
    </w:p>
    <w:p w:rsidR="00511FB4" w:rsidRDefault="00511FB4" w:rsidP="00AE6659">
      <w:pPr>
        <w:spacing w:after="0" w:line="240" w:lineRule="auto"/>
      </w:pPr>
    </w:p>
    <w:p w:rsidR="00AE6659" w:rsidRDefault="00AE665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best describes the triple bottom line concept of sustainability?</w:t>
      </w:r>
    </w:p>
    <w:p w:rsidR="00AE6659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People, Planet, Prosperity</w:t>
      </w:r>
    </w:p>
    <w:p w:rsidR="00AE6659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Carbon Neutrality, Location, Wealth</w:t>
      </w:r>
    </w:p>
    <w:p w:rsidR="00AE6659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People, Planet, Profit</w:t>
      </w:r>
    </w:p>
    <w:p w:rsidR="002F53AA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Energy, Environment, Economy</w:t>
      </w:r>
    </w:p>
    <w:p w:rsidR="00AE6659" w:rsidRDefault="00AE6659" w:rsidP="00AE6659">
      <w:pPr>
        <w:spacing w:after="0" w:line="240" w:lineRule="auto"/>
      </w:pPr>
    </w:p>
    <w:p w:rsidR="00AE6659" w:rsidRDefault="00AE665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the project team include in the Integrative Project Planning and Design process? [Choose four]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Owner’s Project Requirements (OPR) Document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Basis of Design (BOD) Document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Preliminary Rating Goals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Integrated Project Team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Design Charrette</w:t>
      </w:r>
    </w:p>
    <w:p w:rsidR="00AE6659" w:rsidRDefault="00AE6659" w:rsidP="00AE6659">
      <w:pPr>
        <w:spacing w:after="0" w:line="240" w:lineRule="auto"/>
      </w:pPr>
    </w:p>
    <w:p w:rsidR="00AE6659" w:rsidRDefault="00AE665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SS Prerequisite Integrative Project Planning and Design what is the minimum number of professionals that need to be on the integrated project team?</w:t>
      </w:r>
    </w:p>
    <w:p w:rsidR="00AE6659" w:rsidRDefault="00AE6659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Four, in addition to the owner</w:t>
      </w:r>
    </w:p>
    <w:p w:rsidR="00AE6659" w:rsidRDefault="00AE6659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Four, in addition to the owner or owner’s representative</w:t>
      </w:r>
    </w:p>
    <w:p w:rsidR="00AE6659" w:rsidRDefault="0013201B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Three</w:t>
      </w:r>
      <w:r w:rsidR="00AE6659">
        <w:t xml:space="preserve">, in addition to the </w:t>
      </w:r>
      <w:r w:rsidR="00511FB4">
        <w:t>architect</w:t>
      </w:r>
      <w:r>
        <w:t>, builder,</w:t>
      </w:r>
      <w:r w:rsidR="00511FB4">
        <w:t xml:space="preserve"> and </w:t>
      </w:r>
      <w:r w:rsidR="00AE6659">
        <w:t>owner</w:t>
      </w:r>
    </w:p>
    <w:p w:rsidR="00AE6659" w:rsidRDefault="0013201B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Three</w:t>
      </w:r>
      <w:r w:rsidR="00AE6659">
        <w:t xml:space="preserve">, in addition to the </w:t>
      </w:r>
      <w:r w:rsidR="00511FB4">
        <w:t>architect</w:t>
      </w:r>
      <w:r>
        <w:t>, builder,</w:t>
      </w:r>
      <w:r w:rsidR="00511FB4">
        <w:t xml:space="preserve"> and </w:t>
      </w:r>
      <w:r w:rsidR="00AE6659">
        <w:t>owner or owner’s representative</w:t>
      </w:r>
    </w:p>
    <w:p w:rsidR="00AE6659" w:rsidRDefault="00AE6659" w:rsidP="00AE6659">
      <w:pPr>
        <w:spacing w:after="0" w:line="240" w:lineRule="auto"/>
      </w:pPr>
    </w:p>
    <w:p w:rsidR="00A53FAE" w:rsidRDefault="0013201B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important element to a comprehensive, integrative process? [Choose two]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Performance feedback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Analysis of System Costs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Building Orientation and Location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Iterative Cycle of Analysis</w:t>
      </w:r>
    </w:p>
    <w:p w:rsidR="0013201B" w:rsidRDefault="0013201B" w:rsidP="0013201B">
      <w:pPr>
        <w:spacing w:after="0" w:line="240" w:lineRule="auto"/>
      </w:pPr>
    </w:p>
    <w:p w:rsidR="0013201B" w:rsidRDefault="0013201B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At what phase should the project team begin the Integrative Project Planning and Design process?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Schematic Design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Construction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Occupancy</w:t>
      </w:r>
    </w:p>
    <w:p w:rsidR="00552D28" w:rsidRDefault="00552D28" w:rsidP="00552D28">
      <w:pPr>
        <w:pStyle w:val="ListParagraph"/>
        <w:numPr>
          <w:ilvl w:val="0"/>
          <w:numId w:val="8"/>
        </w:numPr>
        <w:spacing w:after="0" w:line="240" w:lineRule="auto"/>
      </w:pPr>
      <w:r>
        <w:t>Programming and Predesign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Design</w:t>
      </w:r>
    </w:p>
    <w:p w:rsidR="0013201B" w:rsidRDefault="0013201B" w:rsidP="0013201B">
      <w:pPr>
        <w:spacing w:after="0" w:line="240" w:lineRule="auto"/>
      </w:pPr>
    </w:p>
    <w:p w:rsidR="00102ABF" w:rsidRDefault="00102ABF" w:rsidP="0013201B">
      <w:pPr>
        <w:spacing w:after="0" w:line="240" w:lineRule="auto"/>
      </w:pPr>
    </w:p>
    <w:p w:rsidR="00102ABF" w:rsidRDefault="00102ABF" w:rsidP="0013201B">
      <w:pPr>
        <w:spacing w:after="0" w:line="240" w:lineRule="auto"/>
      </w:pPr>
    </w:p>
    <w:p w:rsidR="0013201B" w:rsidRDefault="000D16F0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an outcome of the initial Integrative Design Charrette? [Choose two]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Cost of green strategies targeted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LEED Certification level</w:t>
      </w:r>
      <w:r w:rsidR="00D42376">
        <w:t xml:space="preserve"> to achieve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Completed health mission statement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LEED credits to be targeted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Renewable energy systems to be included in the design</w:t>
      </w:r>
    </w:p>
    <w:p w:rsidR="000D16F0" w:rsidRDefault="000D16F0" w:rsidP="0013201B">
      <w:pPr>
        <w:spacing w:after="0" w:line="240" w:lineRule="auto"/>
      </w:pPr>
    </w:p>
    <w:p w:rsidR="000D16F0" w:rsidRDefault="00F635C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SS Credit Integrative Process requires projects to analyze which of these systems? [Choose two]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HVAC and Associated Controls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Lighting and Lighting Controls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Energy-Related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Building Envelope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Landscape Irrigation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Water-Related</w:t>
      </w:r>
    </w:p>
    <w:p w:rsidR="00F635C9" w:rsidRDefault="00F635C9" w:rsidP="0013201B">
      <w:pPr>
        <w:spacing w:after="0" w:line="240" w:lineRule="auto"/>
      </w:pPr>
    </w:p>
    <w:p w:rsidR="00F635C9" w:rsidRDefault="00F14AE6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</w:t>
      </w:r>
      <w:r w:rsidR="00F635C9">
        <w:t>f these must be performed as a requirement of SS Credit Integrative Process? [Choose two]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Whole Building Energy Simulation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Simple box energy model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Preliminary water budget analysis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Baseline flush and flow fixture analysis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Process water demand analysis</w:t>
      </w:r>
    </w:p>
    <w:p w:rsidR="00F635C9" w:rsidRDefault="00F635C9" w:rsidP="0013201B">
      <w:pPr>
        <w:spacing w:after="0" w:line="240" w:lineRule="auto"/>
      </w:pPr>
    </w:p>
    <w:p w:rsidR="00F635C9" w:rsidRDefault="00F635C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 process water source? [Choose three]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Water closet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Urinal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Lavatory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Laundry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Cooling tower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Food steamer</w:t>
      </w:r>
    </w:p>
    <w:p w:rsidR="00F635C9" w:rsidRDefault="00F635C9" w:rsidP="0013201B">
      <w:pPr>
        <w:spacing w:after="0" w:line="240" w:lineRule="auto"/>
      </w:pPr>
    </w:p>
    <w:p w:rsidR="00F635C9" w:rsidRDefault="003B5985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Identify the phases of the integrative process. [Choose three]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Predesign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Discovery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Design and Construction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Schematic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Occupancy, operations, and performance feedback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Operations and maintenance</w:t>
      </w:r>
    </w:p>
    <w:p w:rsidR="003B5985" w:rsidRDefault="003B5985" w:rsidP="0013201B">
      <w:pPr>
        <w:spacing w:after="0" w:line="240" w:lineRule="auto"/>
      </w:pPr>
    </w:p>
    <w:p w:rsidR="00F635C9" w:rsidRDefault="00BE5DEE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a strategy for offsetting potable water use for a building’s indoor </w:t>
      </w:r>
      <w:r w:rsidR="00F14AE6">
        <w:t xml:space="preserve">flush and flow </w:t>
      </w:r>
      <w:r>
        <w:t>water demand?</w:t>
      </w:r>
      <w:r w:rsidR="00F14AE6">
        <w:t xml:space="preserve"> [Choose two]</w:t>
      </w:r>
    </w:p>
    <w:p w:rsidR="00BE5DEE" w:rsidRDefault="00BE5DEE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Captured rainwater</w:t>
      </w:r>
    </w:p>
    <w:p w:rsidR="00BE5DEE" w:rsidRDefault="00BE5DEE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Condensate from HVAC cooling equipment</w:t>
      </w:r>
    </w:p>
    <w:p w:rsidR="00BE5DEE" w:rsidRDefault="00BE5DEE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Well water</w:t>
      </w:r>
    </w:p>
    <w:p w:rsidR="002B1E3F" w:rsidRDefault="002B1E3F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Vegetated roof</w:t>
      </w:r>
    </w:p>
    <w:p w:rsidR="00BE5DEE" w:rsidRDefault="00BE5DEE" w:rsidP="0013201B">
      <w:pPr>
        <w:spacing w:after="0" w:line="240" w:lineRule="auto"/>
      </w:pPr>
    </w:p>
    <w:p w:rsidR="00D43D38" w:rsidRDefault="00D43D38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design decisions can have a significant effect on reducing a building’s energy demand?</w:t>
      </w:r>
      <w:r w:rsidR="00F14AE6">
        <w:t xml:space="preserve"> [Choose three]</w:t>
      </w:r>
    </w:p>
    <w:p w:rsidR="00D43D38" w:rsidRDefault="00D43D38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Insulation</w:t>
      </w:r>
    </w:p>
    <w:p w:rsidR="00D43D38" w:rsidRDefault="00D43D38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Building Orientation</w:t>
      </w:r>
    </w:p>
    <w:p w:rsidR="00D43D38" w:rsidRDefault="00D43D38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Window performance levels</w:t>
      </w:r>
    </w:p>
    <w:p w:rsidR="002B1E3F" w:rsidRDefault="002B1E3F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Interior wall color</w:t>
      </w:r>
    </w:p>
    <w:p w:rsidR="002B1E3F" w:rsidRDefault="002B1E3F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CO</w:t>
      </w:r>
      <w:r w:rsidRPr="002B1E3F">
        <w:rPr>
          <w:vertAlign w:val="subscript"/>
        </w:rPr>
        <w:t>2</w:t>
      </w:r>
      <w:r>
        <w:t xml:space="preserve"> Sensors</w:t>
      </w:r>
    </w:p>
    <w:p w:rsidR="00102ABF" w:rsidRDefault="00102ABF" w:rsidP="0013201B">
      <w:pPr>
        <w:spacing w:after="0" w:line="240" w:lineRule="auto"/>
      </w:pPr>
      <w:bookmarkStart w:id="0" w:name="_GoBack"/>
      <w:bookmarkEnd w:id="0"/>
    </w:p>
    <w:p w:rsidR="000D16F0" w:rsidRDefault="002B1E3F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another name for simple box energy modeling analysis?</w:t>
      </w:r>
    </w:p>
    <w:p w:rsidR="00F14AE6" w:rsidRDefault="00F14AE6" w:rsidP="00F14AE6">
      <w:pPr>
        <w:pStyle w:val="ListParagraph"/>
        <w:numPr>
          <w:ilvl w:val="0"/>
          <w:numId w:val="16"/>
        </w:numPr>
        <w:spacing w:after="0" w:line="240" w:lineRule="auto"/>
      </w:pPr>
      <w:r>
        <w:t>Building-massing model energy analysis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Whole Building Energy Simulation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Performance Rating Method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Cost Budget analysis</w:t>
      </w:r>
    </w:p>
    <w:p w:rsidR="00102ABF" w:rsidRDefault="00102ABF" w:rsidP="00102ABF">
      <w:pPr>
        <w:spacing w:after="0" w:line="240" w:lineRule="auto"/>
      </w:pPr>
    </w:p>
    <w:p w:rsidR="00102ABF" w:rsidRDefault="008846C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energy end uses contributes the most to the annual energy consumption of a commercial building?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Domestic Hot Water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Vent Fans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Lights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Space Heating and cooling</w:t>
      </w:r>
    </w:p>
    <w:p w:rsidR="008846C4" w:rsidRDefault="008846C4" w:rsidP="00102ABF">
      <w:pPr>
        <w:spacing w:after="0" w:line="240" w:lineRule="auto"/>
      </w:pPr>
    </w:p>
    <w:p w:rsidR="008846C4" w:rsidRDefault="008846C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factors does the typical energy consumption by end use for a project depend on? [Choose three]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Building type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Utility rates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Occupancy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Climate</w:t>
      </w:r>
    </w:p>
    <w:p w:rsidR="008846C4" w:rsidRDefault="008846C4" w:rsidP="008846C4">
      <w:pPr>
        <w:spacing w:after="0" w:line="240" w:lineRule="auto"/>
      </w:pPr>
    </w:p>
    <w:p w:rsidR="008846C4" w:rsidRDefault="008846C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project team uses an integrative process to design building systems and select equipment what benefit might they achieve?</w:t>
      </w:r>
    </w:p>
    <w:p w:rsidR="008846C4" w:rsidRDefault="008846C4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Increased building performance</w:t>
      </w:r>
    </w:p>
    <w:p w:rsidR="008846C4" w:rsidRDefault="008846C4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Reduced construction </w:t>
      </w:r>
      <w:r w:rsidR="00A7346D">
        <w:t>schedule</w:t>
      </w:r>
    </w:p>
    <w:p w:rsidR="00A7346D" w:rsidRDefault="00A7346D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Elimination of all change orders during construction</w:t>
      </w:r>
    </w:p>
    <w:p w:rsidR="00A61305" w:rsidRDefault="00A7346D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Increased owner satisfaction</w:t>
      </w:r>
    </w:p>
    <w:p w:rsidR="00A61305" w:rsidRDefault="00A61305" w:rsidP="00A61305">
      <w:pPr>
        <w:spacing w:after="0" w:line="240" w:lineRule="auto"/>
      </w:pPr>
    </w:p>
    <w:p w:rsidR="00A61305" w:rsidRDefault="00437FAC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critical for determining success in achieving performance targets, informing building operations, and taking corrective action when targets are missed?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Metering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Surveys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Feedback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Integrative process</w:t>
      </w:r>
    </w:p>
    <w:p w:rsidR="00437FAC" w:rsidRDefault="00437FAC" w:rsidP="00437FAC">
      <w:pPr>
        <w:spacing w:after="0" w:line="240" w:lineRule="auto"/>
      </w:pPr>
    </w:p>
    <w:p w:rsidR="00E85F7F" w:rsidRDefault="00E85F7F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earning SS Credit Integrative Process must access potential strategies associated with which of these energy related systems? [Choose three]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Solar Heat Gain Coefficient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U-Values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Lighting Levels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Site Conditions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Massing and orientation</w:t>
      </w:r>
    </w:p>
    <w:p w:rsidR="00E85F7F" w:rsidRDefault="00E85F7F" w:rsidP="00437FAC">
      <w:pPr>
        <w:spacing w:after="0" w:line="240" w:lineRule="auto"/>
      </w:pPr>
    </w:p>
    <w:p w:rsidR="00E85F7F" w:rsidRDefault="00E85F7F" w:rsidP="00437FAC">
      <w:pPr>
        <w:spacing w:after="0" w:line="240" w:lineRule="auto"/>
      </w:pPr>
    </w:p>
    <w:p w:rsidR="00437FAC" w:rsidRDefault="00437FAC" w:rsidP="00437FAC">
      <w:pPr>
        <w:spacing w:after="0" w:line="240" w:lineRule="auto"/>
      </w:pPr>
    </w:p>
    <w:p w:rsidR="00437FAC" w:rsidRDefault="00437FAC" w:rsidP="00437FAC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sectPr w:rsidR="00A7346D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8E6"/>
    <w:multiLevelType w:val="hybridMultilevel"/>
    <w:tmpl w:val="06449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4F0"/>
    <w:multiLevelType w:val="hybridMultilevel"/>
    <w:tmpl w:val="FE325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38D"/>
    <w:multiLevelType w:val="hybridMultilevel"/>
    <w:tmpl w:val="5D3C5C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493"/>
    <w:multiLevelType w:val="hybridMultilevel"/>
    <w:tmpl w:val="D4045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3D24"/>
    <w:multiLevelType w:val="hybridMultilevel"/>
    <w:tmpl w:val="8CC4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6AE7"/>
    <w:multiLevelType w:val="hybridMultilevel"/>
    <w:tmpl w:val="BF34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6704"/>
    <w:multiLevelType w:val="hybridMultilevel"/>
    <w:tmpl w:val="A8A8A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272B0"/>
    <w:multiLevelType w:val="hybridMultilevel"/>
    <w:tmpl w:val="12824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5C15"/>
    <w:multiLevelType w:val="hybridMultilevel"/>
    <w:tmpl w:val="D5C8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1AC2"/>
    <w:multiLevelType w:val="hybridMultilevel"/>
    <w:tmpl w:val="90CA2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57158"/>
    <w:multiLevelType w:val="hybridMultilevel"/>
    <w:tmpl w:val="FFD67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E5029"/>
    <w:multiLevelType w:val="hybridMultilevel"/>
    <w:tmpl w:val="D8D27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56422"/>
    <w:multiLevelType w:val="hybridMultilevel"/>
    <w:tmpl w:val="64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616E3"/>
    <w:multiLevelType w:val="hybridMultilevel"/>
    <w:tmpl w:val="6130D1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B4325"/>
    <w:multiLevelType w:val="hybridMultilevel"/>
    <w:tmpl w:val="3DCE5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37B1F"/>
    <w:multiLevelType w:val="hybridMultilevel"/>
    <w:tmpl w:val="3D180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77B39"/>
    <w:multiLevelType w:val="hybridMultilevel"/>
    <w:tmpl w:val="2C90F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61F65"/>
    <w:multiLevelType w:val="hybridMultilevel"/>
    <w:tmpl w:val="18C48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F4979"/>
    <w:multiLevelType w:val="hybridMultilevel"/>
    <w:tmpl w:val="EC7CD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C14E8"/>
    <w:multiLevelType w:val="hybridMultilevel"/>
    <w:tmpl w:val="6AC6A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41C92"/>
    <w:multiLevelType w:val="hybridMultilevel"/>
    <w:tmpl w:val="83F83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8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19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2"/>
  </w:num>
  <w:num w:numId="20">
    <w:abstractNumId w:val="12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D16F0"/>
    <w:rsid w:val="00102ABF"/>
    <w:rsid w:val="001259E2"/>
    <w:rsid w:val="0013201B"/>
    <w:rsid w:val="0014748F"/>
    <w:rsid w:val="001A742E"/>
    <w:rsid w:val="001A7C89"/>
    <w:rsid w:val="001C533D"/>
    <w:rsid w:val="001E1216"/>
    <w:rsid w:val="001F4AB0"/>
    <w:rsid w:val="00215877"/>
    <w:rsid w:val="00236ACF"/>
    <w:rsid w:val="002378E9"/>
    <w:rsid w:val="002B1E3F"/>
    <w:rsid w:val="002D3110"/>
    <w:rsid w:val="002E7443"/>
    <w:rsid w:val="002F53AA"/>
    <w:rsid w:val="003211FA"/>
    <w:rsid w:val="00353BF8"/>
    <w:rsid w:val="0038209E"/>
    <w:rsid w:val="003B5985"/>
    <w:rsid w:val="003D1B50"/>
    <w:rsid w:val="003F06EE"/>
    <w:rsid w:val="003F3083"/>
    <w:rsid w:val="004046A8"/>
    <w:rsid w:val="004164A8"/>
    <w:rsid w:val="00430AAF"/>
    <w:rsid w:val="00437FAC"/>
    <w:rsid w:val="00467797"/>
    <w:rsid w:val="0049213F"/>
    <w:rsid w:val="004F0CBB"/>
    <w:rsid w:val="00511FB4"/>
    <w:rsid w:val="00552D28"/>
    <w:rsid w:val="00561C77"/>
    <w:rsid w:val="005669EC"/>
    <w:rsid w:val="005741DD"/>
    <w:rsid w:val="00762583"/>
    <w:rsid w:val="007D68BC"/>
    <w:rsid w:val="00842680"/>
    <w:rsid w:val="008846C4"/>
    <w:rsid w:val="00892DD5"/>
    <w:rsid w:val="008B117E"/>
    <w:rsid w:val="008F630C"/>
    <w:rsid w:val="009078DA"/>
    <w:rsid w:val="00934831"/>
    <w:rsid w:val="009827C2"/>
    <w:rsid w:val="009B04EA"/>
    <w:rsid w:val="00A3097B"/>
    <w:rsid w:val="00A33A3E"/>
    <w:rsid w:val="00A53FAE"/>
    <w:rsid w:val="00A61305"/>
    <w:rsid w:val="00A7346D"/>
    <w:rsid w:val="00AA6BC6"/>
    <w:rsid w:val="00AD5868"/>
    <w:rsid w:val="00AE6659"/>
    <w:rsid w:val="00B46909"/>
    <w:rsid w:val="00B527AD"/>
    <w:rsid w:val="00B61093"/>
    <w:rsid w:val="00B629F6"/>
    <w:rsid w:val="00B74926"/>
    <w:rsid w:val="00B84779"/>
    <w:rsid w:val="00B86FA6"/>
    <w:rsid w:val="00B94068"/>
    <w:rsid w:val="00BA55B7"/>
    <w:rsid w:val="00BC3457"/>
    <w:rsid w:val="00BD6450"/>
    <w:rsid w:val="00BE04AD"/>
    <w:rsid w:val="00BE5DEE"/>
    <w:rsid w:val="00BF2501"/>
    <w:rsid w:val="00C42AD7"/>
    <w:rsid w:val="00C50286"/>
    <w:rsid w:val="00C82CFD"/>
    <w:rsid w:val="00CA119F"/>
    <w:rsid w:val="00CA4DBC"/>
    <w:rsid w:val="00D42376"/>
    <w:rsid w:val="00D43D38"/>
    <w:rsid w:val="00D60417"/>
    <w:rsid w:val="00D80F89"/>
    <w:rsid w:val="00D864C3"/>
    <w:rsid w:val="00DD0A9C"/>
    <w:rsid w:val="00E85F7F"/>
    <w:rsid w:val="00EC1441"/>
    <w:rsid w:val="00EC7563"/>
    <w:rsid w:val="00F0735D"/>
    <w:rsid w:val="00F075C2"/>
    <w:rsid w:val="00F14AE6"/>
    <w:rsid w:val="00F50BA3"/>
    <w:rsid w:val="00F635C9"/>
    <w:rsid w:val="00F75573"/>
    <w:rsid w:val="00F86934"/>
    <w:rsid w:val="00F870E2"/>
    <w:rsid w:val="00F97562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D58D-4765-4997-9DF8-4B8231F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20</cp:revision>
  <cp:lastPrinted>2015-03-09T15:26:00Z</cp:lastPrinted>
  <dcterms:created xsi:type="dcterms:W3CDTF">2015-03-09T15:26:00Z</dcterms:created>
  <dcterms:modified xsi:type="dcterms:W3CDTF">2015-03-09T22:06:00Z</dcterms:modified>
</cp:coreProperties>
</file>