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C3F" w:rsidRPr="001C533D" w:rsidRDefault="00482C3F" w:rsidP="00482C3F">
      <w:pPr>
        <w:spacing w:after="0" w:line="240" w:lineRule="auto"/>
        <w:rPr>
          <w:b/>
        </w:rPr>
      </w:pPr>
      <w:r w:rsidRPr="001C533D">
        <w:rPr>
          <w:b/>
        </w:rPr>
        <w:t xml:space="preserve">LEED </w:t>
      </w:r>
      <w:r w:rsidR="002877A2">
        <w:rPr>
          <w:b/>
        </w:rPr>
        <w:t>for Neighborhood Development</w:t>
      </w:r>
    </w:p>
    <w:p w:rsidR="00482C3F" w:rsidRDefault="00482C3F" w:rsidP="00482C3F">
      <w:pPr>
        <w:spacing w:after="0" w:line="240" w:lineRule="auto"/>
        <w:rPr>
          <w:b/>
        </w:rPr>
      </w:pPr>
      <w:r>
        <w:rPr>
          <w:b/>
        </w:rPr>
        <w:t>Activity</w:t>
      </w:r>
      <w:r w:rsidRPr="001C533D">
        <w:rPr>
          <w:b/>
        </w:rPr>
        <w:t xml:space="preserve"> </w:t>
      </w:r>
      <w:r w:rsidR="006846C8">
        <w:rPr>
          <w:b/>
        </w:rPr>
        <w:t>#</w:t>
      </w:r>
      <w:r w:rsidR="007B23BC">
        <w:rPr>
          <w:b/>
        </w:rPr>
        <w:t>5</w:t>
      </w:r>
      <w:r w:rsidR="00EC47EA">
        <w:rPr>
          <w:b/>
        </w:rPr>
        <w:t xml:space="preserve"> –</w:t>
      </w:r>
      <w:r w:rsidR="00296211">
        <w:rPr>
          <w:b/>
        </w:rPr>
        <w:t xml:space="preserve"> </w:t>
      </w:r>
      <w:r w:rsidR="00550449">
        <w:rPr>
          <w:b/>
        </w:rPr>
        <w:t>Innovation (IN) and Regional Priority (RP)</w:t>
      </w:r>
    </w:p>
    <w:p w:rsidR="00482C3F" w:rsidRDefault="003119D6" w:rsidP="00482C3F">
      <w:pPr>
        <w:spacing w:after="0" w:line="240" w:lineRule="auto"/>
      </w:pPr>
      <w:r>
        <w:t>Before c</w:t>
      </w:r>
      <w:r w:rsidR="00482C3F">
        <w:t>ompleting this Activity Read:</w:t>
      </w:r>
      <w:r>
        <w:t xml:space="preserve"> </w:t>
      </w:r>
      <w:r w:rsidR="00482C3F">
        <w:t xml:space="preserve">Reference Guide for </w:t>
      </w:r>
      <w:r w:rsidR="007B23BC">
        <w:t>Neighborhood Development</w:t>
      </w:r>
      <w:r w:rsidR="00482C3F">
        <w:t xml:space="preserve"> v4 – Pages </w:t>
      </w:r>
      <w:r w:rsidR="007B23BC">
        <w:t>487*501</w:t>
      </w:r>
    </w:p>
    <w:p w:rsidR="00EA1508" w:rsidRDefault="00EA1508" w:rsidP="00482C3F">
      <w:pPr>
        <w:spacing w:after="0" w:line="240" w:lineRule="auto"/>
      </w:pPr>
    </w:p>
    <w:p w:rsidR="00004E49" w:rsidRDefault="00004E49" w:rsidP="00EA1508">
      <w:pPr>
        <w:spacing w:after="0" w:line="240" w:lineRule="auto"/>
      </w:pPr>
      <w:r>
        <w:t xml:space="preserve">Although the LEED </w:t>
      </w:r>
      <w:r w:rsidR="007B23BC">
        <w:t>ND</w:t>
      </w:r>
      <w:r>
        <w:t xml:space="preserve"> reference guide does not number the LEED prerequisites and credits, for this exercise they have been numbered in the order presented in </w:t>
      </w:r>
      <w:r w:rsidR="007930BF">
        <w:t>the</w:t>
      </w:r>
      <w:r>
        <w:t xml:space="preserve"> credit category.</w:t>
      </w:r>
    </w:p>
    <w:p w:rsidR="00EA1508" w:rsidRDefault="00EA1508" w:rsidP="00EA1508">
      <w:pPr>
        <w:spacing w:after="0" w:line="240" w:lineRule="auto"/>
      </w:pPr>
    </w:p>
    <w:p w:rsidR="0049213F" w:rsidRPr="002C11A5" w:rsidRDefault="001703C3" w:rsidP="0049213F">
      <w:pPr>
        <w:spacing w:after="0" w:line="240" w:lineRule="auto"/>
        <w:rPr>
          <w:b/>
        </w:rPr>
      </w:pPr>
      <w:r>
        <w:rPr>
          <w:b/>
        </w:rPr>
        <w:t>Fill-In, Multiple Choice, Matching</w:t>
      </w:r>
    </w:p>
    <w:p w:rsidR="00711DD9" w:rsidRDefault="00711DD9" w:rsidP="00175B7A">
      <w:pPr>
        <w:spacing w:after="0" w:line="240" w:lineRule="auto"/>
      </w:pPr>
    </w:p>
    <w:p w:rsidR="001020E6" w:rsidRDefault="001020E6" w:rsidP="001020E6">
      <w:pPr>
        <w:pStyle w:val="ListParagraph"/>
        <w:numPr>
          <w:ilvl w:val="0"/>
          <w:numId w:val="10"/>
        </w:numPr>
        <w:spacing w:after="0" w:line="240" w:lineRule="auto"/>
        <w:ind w:left="360"/>
      </w:pPr>
      <w:r>
        <w:t xml:space="preserve">Test your knowledge of how well you know the names of the credits for the </w:t>
      </w:r>
      <w:r w:rsidR="00550449">
        <w:t xml:space="preserve">Innovation (IN) </w:t>
      </w:r>
      <w:r>
        <w:t>credit category:</w:t>
      </w:r>
    </w:p>
    <w:tbl>
      <w:tblPr>
        <w:tblStyle w:val="TableGrid"/>
        <w:tblW w:w="10183" w:type="dxa"/>
        <w:tblLook w:val="04A0" w:firstRow="1" w:lastRow="0" w:firstColumn="1" w:lastColumn="0" w:noHBand="0" w:noVBand="1"/>
      </w:tblPr>
      <w:tblGrid>
        <w:gridCol w:w="760"/>
        <w:gridCol w:w="9423"/>
      </w:tblGrid>
      <w:tr w:rsidR="00A03E3C" w:rsidTr="006F56AE">
        <w:tc>
          <w:tcPr>
            <w:tcW w:w="10183" w:type="dxa"/>
            <w:gridSpan w:val="2"/>
          </w:tcPr>
          <w:p w:rsidR="00A03E3C" w:rsidRPr="00A03E3C" w:rsidRDefault="00A03E3C" w:rsidP="00FB1EE7">
            <w:pPr>
              <w:rPr>
                <w:b/>
              </w:rPr>
            </w:pPr>
            <w:r w:rsidRPr="00A03E3C">
              <w:rPr>
                <w:b/>
              </w:rPr>
              <w:t xml:space="preserve">LEED </w:t>
            </w:r>
            <w:r w:rsidR="007B23BC">
              <w:rPr>
                <w:b/>
              </w:rPr>
              <w:t>ND</w:t>
            </w:r>
          </w:p>
        </w:tc>
      </w:tr>
      <w:tr w:rsidR="007A3D05" w:rsidTr="00296211">
        <w:tc>
          <w:tcPr>
            <w:tcW w:w="760" w:type="dxa"/>
          </w:tcPr>
          <w:p w:rsidR="007A3D05" w:rsidRDefault="007A3D05" w:rsidP="00FB1EE7">
            <w:r>
              <w:t>Credit</w:t>
            </w:r>
          </w:p>
        </w:tc>
        <w:tc>
          <w:tcPr>
            <w:tcW w:w="9423" w:type="dxa"/>
          </w:tcPr>
          <w:p w:rsidR="007A3D05" w:rsidRDefault="007A3D05" w:rsidP="00FB1EE7">
            <w:r>
              <w:t>Name</w:t>
            </w:r>
          </w:p>
        </w:tc>
      </w:tr>
      <w:tr w:rsidR="007A3D05" w:rsidTr="00296211">
        <w:trPr>
          <w:trHeight w:val="432"/>
        </w:trPr>
        <w:tc>
          <w:tcPr>
            <w:tcW w:w="760" w:type="dxa"/>
          </w:tcPr>
          <w:p w:rsidR="007A3D05" w:rsidRDefault="00550449" w:rsidP="00FB1EE7">
            <w:r>
              <w:t>C</w:t>
            </w:r>
            <w:r w:rsidR="007A3D05">
              <w:t>1</w:t>
            </w:r>
          </w:p>
        </w:tc>
        <w:tc>
          <w:tcPr>
            <w:tcW w:w="9423" w:type="dxa"/>
          </w:tcPr>
          <w:p w:rsidR="007A3D05" w:rsidRDefault="007A3D05" w:rsidP="00FB1EE7"/>
        </w:tc>
      </w:tr>
      <w:tr w:rsidR="007A3D05" w:rsidTr="00296211">
        <w:trPr>
          <w:trHeight w:val="432"/>
        </w:trPr>
        <w:tc>
          <w:tcPr>
            <w:tcW w:w="760" w:type="dxa"/>
          </w:tcPr>
          <w:p w:rsidR="007A3D05" w:rsidRDefault="00550449" w:rsidP="00296211">
            <w:r>
              <w:t>C</w:t>
            </w:r>
            <w:r w:rsidR="00B94F49">
              <w:t>2</w:t>
            </w:r>
          </w:p>
        </w:tc>
        <w:tc>
          <w:tcPr>
            <w:tcW w:w="9423" w:type="dxa"/>
          </w:tcPr>
          <w:p w:rsidR="007A3D05" w:rsidRDefault="007A3D05" w:rsidP="00FB1EE7"/>
        </w:tc>
      </w:tr>
    </w:tbl>
    <w:p w:rsidR="006A670B" w:rsidRDefault="006A670B" w:rsidP="001020E6">
      <w:pPr>
        <w:spacing w:after="0" w:line="240" w:lineRule="auto"/>
      </w:pPr>
    </w:p>
    <w:p w:rsidR="001020E6" w:rsidRDefault="001020E6" w:rsidP="001020E6">
      <w:pPr>
        <w:pStyle w:val="ListParagraph"/>
        <w:numPr>
          <w:ilvl w:val="0"/>
          <w:numId w:val="10"/>
        </w:numPr>
        <w:spacing w:after="0" w:line="240" w:lineRule="auto"/>
        <w:ind w:left="360"/>
      </w:pPr>
      <w:r>
        <w:t xml:space="preserve">Match the intent </w:t>
      </w:r>
      <w:r w:rsidR="007A3D05">
        <w:t xml:space="preserve">shown below </w:t>
      </w:r>
      <w:r>
        <w:t>to the prerequisite or credit:</w:t>
      </w:r>
    </w:p>
    <w:p w:rsidR="00A03E3C" w:rsidRPr="00A03E3C" w:rsidRDefault="00A03E3C" w:rsidP="00A03E3C">
      <w:pPr>
        <w:spacing w:after="0" w:line="240" w:lineRule="auto"/>
        <w:rPr>
          <w:b/>
        </w:rPr>
      </w:pPr>
      <w:r w:rsidRPr="00A03E3C">
        <w:rPr>
          <w:b/>
        </w:rPr>
        <w:t xml:space="preserve">LEED </w:t>
      </w:r>
      <w:r w:rsidR="007B23BC">
        <w:rPr>
          <w:b/>
        </w:rPr>
        <w:t>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2"/>
        <w:gridCol w:w="1754"/>
      </w:tblGrid>
      <w:tr w:rsidR="00AA78CA" w:rsidTr="00DC36B8">
        <w:tc>
          <w:tcPr>
            <w:tcW w:w="1322" w:type="dxa"/>
          </w:tcPr>
          <w:p w:rsidR="00AA78CA" w:rsidRDefault="00AA78CA" w:rsidP="00DC36B8">
            <w:r>
              <w:t>Credit</w:t>
            </w:r>
          </w:p>
        </w:tc>
        <w:tc>
          <w:tcPr>
            <w:tcW w:w="1754" w:type="dxa"/>
          </w:tcPr>
          <w:p w:rsidR="00AA78CA" w:rsidRDefault="00AA78CA" w:rsidP="00DC36B8">
            <w:r>
              <w:t>ANS</w:t>
            </w:r>
          </w:p>
        </w:tc>
      </w:tr>
      <w:tr w:rsidR="00AA78CA" w:rsidTr="00DC36B8">
        <w:trPr>
          <w:trHeight w:val="288"/>
        </w:trPr>
        <w:tc>
          <w:tcPr>
            <w:tcW w:w="1322" w:type="dxa"/>
          </w:tcPr>
          <w:p w:rsidR="00AA78CA" w:rsidRDefault="00550449" w:rsidP="00550449">
            <w:r>
              <w:t>IN</w:t>
            </w:r>
            <w:r w:rsidR="00AA78CA">
              <w:t xml:space="preserve"> – </w:t>
            </w:r>
            <w:r>
              <w:t>C</w:t>
            </w:r>
            <w:r w:rsidR="00AA78CA">
              <w:t>1</w:t>
            </w:r>
          </w:p>
        </w:tc>
        <w:tc>
          <w:tcPr>
            <w:tcW w:w="1754" w:type="dxa"/>
          </w:tcPr>
          <w:p w:rsidR="00AA78CA" w:rsidRDefault="00AA78CA" w:rsidP="00DC36B8"/>
        </w:tc>
      </w:tr>
      <w:tr w:rsidR="00AA78CA" w:rsidTr="00DC36B8">
        <w:trPr>
          <w:trHeight w:val="288"/>
        </w:trPr>
        <w:tc>
          <w:tcPr>
            <w:tcW w:w="1322" w:type="dxa"/>
          </w:tcPr>
          <w:p w:rsidR="00AA78CA" w:rsidRDefault="00550449" w:rsidP="00550449">
            <w:r>
              <w:t>IN</w:t>
            </w:r>
            <w:r w:rsidR="00AA78CA">
              <w:t xml:space="preserve"> – </w:t>
            </w:r>
            <w:r>
              <w:t>C</w:t>
            </w:r>
            <w:r w:rsidR="00AA78CA">
              <w:t>2</w:t>
            </w:r>
          </w:p>
        </w:tc>
        <w:tc>
          <w:tcPr>
            <w:tcW w:w="1754" w:type="dxa"/>
          </w:tcPr>
          <w:p w:rsidR="00AA78CA" w:rsidRDefault="00AA78CA" w:rsidP="00DC36B8"/>
        </w:tc>
      </w:tr>
    </w:tbl>
    <w:p w:rsidR="00AA78CA" w:rsidRDefault="00AA78CA" w:rsidP="001020E6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9265"/>
      </w:tblGrid>
      <w:tr w:rsidR="001020E6" w:rsidTr="00FB1EE7">
        <w:tc>
          <w:tcPr>
            <w:tcW w:w="805" w:type="dxa"/>
          </w:tcPr>
          <w:p w:rsidR="001020E6" w:rsidRDefault="001020E6" w:rsidP="00FB1EE7"/>
        </w:tc>
        <w:tc>
          <w:tcPr>
            <w:tcW w:w="9265" w:type="dxa"/>
          </w:tcPr>
          <w:p w:rsidR="001020E6" w:rsidRDefault="001020E6" w:rsidP="00FB1EE7">
            <w:r>
              <w:t>INTENT</w:t>
            </w:r>
          </w:p>
        </w:tc>
      </w:tr>
      <w:tr w:rsidR="001020E6" w:rsidTr="006A670B">
        <w:trPr>
          <w:trHeight w:val="432"/>
        </w:trPr>
        <w:tc>
          <w:tcPr>
            <w:tcW w:w="805" w:type="dxa"/>
          </w:tcPr>
          <w:p w:rsidR="001020E6" w:rsidRDefault="001020E6" w:rsidP="00FB1EE7">
            <w:r>
              <w:t>A</w:t>
            </w:r>
          </w:p>
        </w:tc>
        <w:tc>
          <w:tcPr>
            <w:tcW w:w="9265" w:type="dxa"/>
          </w:tcPr>
          <w:p w:rsidR="001020E6" w:rsidRDefault="00550449" w:rsidP="00DC36B8">
            <w:r w:rsidRPr="00550449">
              <w:t>To encourage projects to achieve exceptional or innovative performance.</w:t>
            </w:r>
          </w:p>
        </w:tc>
      </w:tr>
      <w:tr w:rsidR="001020E6" w:rsidTr="006A670B">
        <w:trPr>
          <w:trHeight w:val="432"/>
        </w:trPr>
        <w:tc>
          <w:tcPr>
            <w:tcW w:w="805" w:type="dxa"/>
          </w:tcPr>
          <w:p w:rsidR="001020E6" w:rsidRDefault="001020E6" w:rsidP="00FB1EE7">
            <w:r>
              <w:t>B</w:t>
            </w:r>
          </w:p>
        </w:tc>
        <w:tc>
          <w:tcPr>
            <w:tcW w:w="9265" w:type="dxa"/>
          </w:tcPr>
          <w:p w:rsidR="001020E6" w:rsidRDefault="00550449" w:rsidP="00550449">
            <w:r>
              <w:t>To encourage the team integration required by a LEED project and to streamline the application and certification process.</w:t>
            </w:r>
          </w:p>
        </w:tc>
      </w:tr>
    </w:tbl>
    <w:p w:rsidR="001020E6" w:rsidRDefault="001020E6" w:rsidP="001020E6">
      <w:pPr>
        <w:spacing w:after="0" w:line="240" w:lineRule="auto"/>
      </w:pPr>
    </w:p>
    <w:p w:rsidR="00FC11F9" w:rsidRDefault="00550449" w:rsidP="00550449">
      <w:pPr>
        <w:pStyle w:val="ListParagraph"/>
        <w:numPr>
          <w:ilvl w:val="0"/>
          <w:numId w:val="10"/>
        </w:numPr>
        <w:spacing w:after="0" w:line="240" w:lineRule="auto"/>
        <w:ind w:left="360"/>
      </w:pPr>
      <w:r>
        <w:t>IN Credit Innovation requirements:</w:t>
      </w:r>
    </w:p>
    <w:p w:rsidR="00550449" w:rsidRDefault="00550449" w:rsidP="00550449">
      <w:pPr>
        <w:spacing w:after="0" w:line="240" w:lineRule="auto"/>
        <w:ind w:left="360"/>
      </w:pPr>
      <w:r>
        <w:t>Project teams can use any combination of __________________________, __________________, and __________________________ performance strategies.</w:t>
      </w:r>
    </w:p>
    <w:p w:rsidR="00550449" w:rsidRDefault="00550449" w:rsidP="00550449">
      <w:pPr>
        <w:spacing w:after="0" w:line="240" w:lineRule="auto"/>
        <w:ind w:left="360"/>
      </w:pPr>
    </w:p>
    <w:p w:rsidR="00550449" w:rsidRDefault="00550449" w:rsidP="00550449">
      <w:pPr>
        <w:spacing w:after="0" w:line="240" w:lineRule="auto"/>
        <w:ind w:left="360"/>
      </w:pPr>
      <w:r>
        <w:t>Option 1. Innovation (1 point)</w:t>
      </w:r>
    </w:p>
    <w:p w:rsidR="00550449" w:rsidRDefault="00550449" w:rsidP="00550449">
      <w:pPr>
        <w:spacing w:after="0" w:line="240" w:lineRule="auto"/>
        <w:ind w:left="360"/>
      </w:pPr>
      <w:r>
        <w:t xml:space="preserve">Achieve significant, </w:t>
      </w:r>
      <w:r w:rsidR="00F923D9">
        <w:t xml:space="preserve">__________________________ </w:t>
      </w:r>
      <w:r>
        <w:t xml:space="preserve">environmental performance using a strategy </w:t>
      </w:r>
      <w:r w:rsidR="00F923D9">
        <w:t>________</w:t>
      </w:r>
      <w:r>
        <w:t xml:space="preserve"> addressed in the LEED green building rating system.</w:t>
      </w:r>
    </w:p>
    <w:p w:rsidR="00550449" w:rsidRDefault="00550449" w:rsidP="00550449">
      <w:pPr>
        <w:spacing w:after="0" w:line="240" w:lineRule="auto"/>
        <w:ind w:left="360"/>
      </w:pPr>
    </w:p>
    <w:p w:rsidR="00550449" w:rsidRDefault="00550449" w:rsidP="00550449">
      <w:pPr>
        <w:spacing w:after="0" w:line="240" w:lineRule="auto"/>
        <w:ind w:left="360"/>
      </w:pPr>
      <w:r>
        <w:t>Identify the following:</w:t>
      </w:r>
    </w:p>
    <w:p w:rsidR="00550449" w:rsidRDefault="00550449" w:rsidP="00550449">
      <w:pPr>
        <w:spacing w:after="0" w:line="240" w:lineRule="auto"/>
        <w:ind w:left="360"/>
      </w:pPr>
      <w:r>
        <w:t>the __________________________ of the proposed innovation credit;</w:t>
      </w:r>
    </w:p>
    <w:p w:rsidR="00550449" w:rsidRDefault="00550449" w:rsidP="00550449">
      <w:pPr>
        <w:spacing w:after="0" w:line="240" w:lineRule="auto"/>
        <w:ind w:left="360"/>
      </w:pPr>
      <w:r>
        <w:t>proposed __________________________ for compliance;</w:t>
      </w:r>
    </w:p>
    <w:p w:rsidR="00550449" w:rsidRDefault="00550449" w:rsidP="00550449">
      <w:pPr>
        <w:spacing w:after="0" w:line="240" w:lineRule="auto"/>
        <w:ind w:left="360"/>
      </w:pPr>
      <w:r>
        <w:t>proposed __________________________ to demonstrate compliance; and</w:t>
      </w:r>
    </w:p>
    <w:p w:rsidR="00550449" w:rsidRDefault="00550449" w:rsidP="00550449">
      <w:pPr>
        <w:spacing w:after="0" w:line="240" w:lineRule="auto"/>
        <w:ind w:left="360"/>
      </w:pPr>
      <w:r>
        <w:t>the design approach or __________________________ used to meet the requirements.</w:t>
      </w:r>
    </w:p>
    <w:p w:rsidR="004D1349" w:rsidRDefault="004D1349" w:rsidP="00550449">
      <w:pPr>
        <w:spacing w:after="0" w:line="240" w:lineRule="auto"/>
        <w:ind w:left="360"/>
      </w:pPr>
    </w:p>
    <w:p w:rsidR="00550449" w:rsidRDefault="00550449" w:rsidP="00550449">
      <w:pPr>
        <w:spacing w:after="0" w:line="240" w:lineRule="auto"/>
        <w:ind w:left="360"/>
      </w:pPr>
      <w:r>
        <w:t>AND/OR</w:t>
      </w:r>
    </w:p>
    <w:p w:rsidR="00550449" w:rsidRDefault="00550449" w:rsidP="00550449">
      <w:pPr>
        <w:spacing w:after="0" w:line="240" w:lineRule="auto"/>
        <w:ind w:left="360"/>
      </w:pPr>
      <w:r>
        <w:t>Option 2. Pilot (1 point)</w:t>
      </w:r>
    </w:p>
    <w:p w:rsidR="00550449" w:rsidRDefault="00550449" w:rsidP="00550449">
      <w:pPr>
        <w:spacing w:after="0" w:line="240" w:lineRule="auto"/>
        <w:ind w:left="360"/>
      </w:pPr>
      <w:r>
        <w:t xml:space="preserve">Achieve </w:t>
      </w:r>
      <w:r w:rsidR="00F923D9">
        <w:t>____________</w:t>
      </w:r>
      <w:r>
        <w:t xml:space="preserve"> pilot credit from USGBC’s LEED Pilot Credit Library</w:t>
      </w:r>
    </w:p>
    <w:p w:rsidR="00550449" w:rsidRDefault="00550449" w:rsidP="00550449">
      <w:pPr>
        <w:spacing w:after="0" w:line="240" w:lineRule="auto"/>
        <w:ind w:left="360"/>
      </w:pPr>
    </w:p>
    <w:p w:rsidR="00550449" w:rsidRDefault="00550449" w:rsidP="00550449">
      <w:pPr>
        <w:spacing w:after="0" w:line="240" w:lineRule="auto"/>
        <w:ind w:left="360"/>
      </w:pPr>
      <w:r>
        <w:t>AND/OR</w:t>
      </w:r>
    </w:p>
    <w:p w:rsidR="00550449" w:rsidRDefault="00550449" w:rsidP="00550449">
      <w:pPr>
        <w:spacing w:after="0" w:line="240" w:lineRule="auto"/>
        <w:ind w:left="360"/>
      </w:pPr>
      <w:r>
        <w:t>Option 3. Additional Strategies</w:t>
      </w:r>
    </w:p>
    <w:p w:rsidR="00550449" w:rsidRDefault="00550449" w:rsidP="00550449">
      <w:pPr>
        <w:spacing w:after="0" w:line="240" w:lineRule="auto"/>
        <w:ind w:left="360"/>
      </w:pPr>
      <w:r>
        <w:t>Innovation (1-3 points)</w:t>
      </w:r>
    </w:p>
    <w:p w:rsidR="00550449" w:rsidRDefault="00550449" w:rsidP="00550449">
      <w:pPr>
        <w:spacing w:after="0" w:line="240" w:lineRule="auto"/>
        <w:ind w:left="360"/>
      </w:pPr>
      <w:r>
        <w:t>Defined in Option 1 above.</w:t>
      </w:r>
    </w:p>
    <w:p w:rsidR="00550449" w:rsidRDefault="00550449" w:rsidP="004D1349">
      <w:pPr>
        <w:spacing w:before="120" w:after="0" w:line="240" w:lineRule="auto"/>
        <w:ind w:left="360"/>
      </w:pPr>
      <w:r>
        <w:t>Pilot (1–3 points)</w:t>
      </w:r>
    </w:p>
    <w:p w:rsidR="00550449" w:rsidRDefault="00550449" w:rsidP="00550449">
      <w:pPr>
        <w:spacing w:after="0" w:line="240" w:lineRule="auto"/>
        <w:ind w:left="360"/>
      </w:pPr>
      <w:r>
        <w:t>Meet the requirements of Option 2.</w:t>
      </w:r>
    </w:p>
    <w:p w:rsidR="00550449" w:rsidRDefault="00550449" w:rsidP="004D1349">
      <w:pPr>
        <w:spacing w:before="120" w:after="0" w:line="240" w:lineRule="auto"/>
        <w:ind w:left="360"/>
      </w:pPr>
      <w:r>
        <w:lastRenderedPageBreak/>
        <w:t>Exemplary Performance (1–2 points)</w:t>
      </w:r>
    </w:p>
    <w:p w:rsidR="00F923D9" w:rsidRDefault="00550449" w:rsidP="00550449">
      <w:pPr>
        <w:spacing w:after="0" w:line="240" w:lineRule="auto"/>
        <w:ind w:left="360"/>
      </w:pPr>
      <w:r>
        <w:t xml:space="preserve">Achieve </w:t>
      </w:r>
      <w:r w:rsidR="00F923D9">
        <w:t xml:space="preserve">__________________________ </w:t>
      </w:r>
      <w:r>
        <w:t>performance in an existing LEED v4 prerequisite or credit that allows exemplary performance, as specified in the LE</w:t>
      </w:r>
      <w:r w:rsidR="00F923D9">
        <w:t>ED Reference Guide, v4 edition.</w:t>
      </w:r>
    </w:p>
    <w:p w:rsidR="00550449" w:rsidRDefault="00550449" w:rsidP="004D1349">
      <w:pPr>
        <w:spacing w:before="120" w:after="0" w:line="240" w:lineRule="auto"/>
        <w:ind w:left="360"/>
      </w:pPr>
      <w:r>
        <w:t xml:space="preserve">An exemplary performance point is typically earned for achieving </w:t>
      </w:r>
      <w:r w:rsidR="00F923D9">
        <w:t xml:space="preserve">__________________________ </w:t>
      </w:r>
      <w:r>
        <w:t xml:space="preserve">the credit requirements or the </w:t>
      </w:r>
      <w:r w:rsidR="00F923D9">
        <w:t>____________</w:t>
      </w:r>
      <w:r>
        <w:t xml:space="preserve"> incremental percentage threshold.</w:t>
      </w:r>
    </w:p>
    <w:p w:rsidR="00F923D9" w:rsidRDefault="00F923D9" w:rsidP="00550449">
      <w:pPr>
        <w:spacing w:after="0" w:line="240" w:lineRule="auto"/>
        <w:ind w:left="360"/>
      </w:pPr>
    </w:p>
    <w:p w:rsidR="00F923D9" w:rsidRDefault="00F923D9" w:rsidP="00F923D9">
      <w:pPr>
        <w:pStyle w:val="ListParagraph"/>
        <w:numPr>
          <w:ilvl w:val="0"/>
          <w:numId w:val="10"/>
        </w:numPr>
        <w:spacing w:after="0" w:line="240" w:lineRule="auto"/>
        <w:ind w:left="360"/>
      </w:pPr>
      <w:r>
        <w:t>During initial meetings or design ________________________, explore opportunities to incorporate ________________________ strategies, achieve ________________________ performance for existing LEED credits, and develop ________________________ credits, based on the project scope.</w:t>
      </w:r>
    </w:p>
    <w:p w:rsidR="00F923D9" w:rsidRDefault="00F923D9" w:rsidP="00F923D9">
      <w:pPr>
        <w:spacing w:after="0" w:line="240" w:lineRule="auto"/>
      </w:pPr>
    </w:p>
    <w:p w:rsidR="00F923D9" w:rsidRDefault="00F923D9" w:rsidP="00F923D9">
      <w:pPr>
        <w:pStyle w:val="ListParagraph"/>
        <w:numPr>
          <w:ilvl w:val="0"/>
          <w:numId w:val="10"/>
        </w:numPr>
        <w:spacing w:after="0" w:line="240" w:lineRule="auto"/>
        <w:ind w:left="360"/>
      </w:pPr>
      <w:r w:rsidRPr="00F923D9">
        <w:t xml:space="preserve">Discuss </w:t>
      </w:r>
      <w:r>
        <w:t xml:space="preserve">_____________________ </w:t>
      </w:r>
      <w:r w:rsidRPr="00F923D9">
        <w:t xml:space="preserve">credits, </w:t>
      </w:r>
      <w:r w:rsidR="00711844">
        <w:t xml:space="preserve">innovative </w:t>
      </w:r>
      <w:r w:rsidR="000B15D2">
        <w:t>_________________________ strategies</w:t>
      </w:r>
      <w:r w:rsidRPr="00F923D9">
        <w:t xml:space="preserve">, </w:t>
      </w:r>
      <w:r>
        <w:t xml:space="preserve">_____________________ </w:t>
      </w:r>
      <w:r w:rsidRPr="00F923D9">
        <w:t>education, and other opportunities for innovation.</w:t>
      </w:r>
    </w:p>
    <w:p w:rsidR="00F923D9" w:rsidRDefault="00F923D9" w:rsidP="00F923D9">
      <w:pPr>
        <w:spacing w:after="0" w:line="240" w:lineRule="auto"/>
      </w:pPr>
    </w:p>
    <w:p w:rsidR="00F923D9" w:rsidRDefault="00F923D9" w:rsidP="00F923D9">
      <w:pPr>
        <w:pStyle w:val="ListParagraph"/>
        <w:numPr>
          <w:ilvl w:val="0"/>
          <w:numId w:val="10"/>
        </w:numPr>
        <w:spacing w:after="0" w:line="240" w:lineRule="auto"/>
        <w:ind w:left="360"/>
      </w:pPr>
      <w:r>
        <w:t>Projects may earn up to ________ points through any combination of the following:</w:t>
      </w:r>
    </w:p>
    <w:p w:rsidR="00F923D9" w:rsidRDefault="00F923D9" w:rsidP="00F923D9">
      <w:pPr>
        <w:spacing w:after="0" w:line="240" w:lineRule="auto"/>
        <w:ind w:left="360"/>
      </w:pPr>
      <w:r>
        <w:t xml:space="preserve">Innovation (up to ________ points). </w:t>
      </w:r>
    </w:p>
    <w:p w:rsidR="00F923D9" w:rsidRDefault="00F923D9" w:rsidP="00F923D9">
      <w:pPr>
        <w:spacing w:after="0" w:line="240" w:lineRule="auto"/>
        <w:ind w:left="360"/>
      </w:pPr>
      <w:r>
        <w:t xml:space="preserve">Pilot credits (up to </w:t>
      </w:r>
      <w:r w:rsidRPr="00F923D9">
        <w:t>________</w:t>
      </w:r>
      <w:r>
        <w:t xml:space="preserve"> points). </w:t>
      </w:r>
    </w:p>
    <w:p w:rsidR="00550449" w:rsidRDefault="00F923D9" w:rsidP="00F923D9">
      <w:pPr>
        <w:spacing w:after="0" w:line="240" w:lineRule="auto"/>
        <w:ind w:left="360"/>
      </w:pPr>
      <w:r>
        <w:t>Exemplary performance (up to ________ points).</w:t>
      </w:r>
    </w:p>
    <w:p w:rsidR="00F923D9" w:rsidRDefault="00F923D9" w:rsidP="00F923D9">
      <w:pPr>
        <w:spacing w:after="0" w:line="240" w:lineRule="auto"/>
      </w:pPr>
    </w:p>
    <w:p w:rsidR="00F923D9" w:rsidRDefault="00F923D9" w:rsidP="00F923D9">
      <w:pPr>
        <w:pStyle w:val="ListParagraph"/>
        <w:numPr>
          <w:ilvl w:val="0"/>
          <w:numId w:val="10"/>
        </w:numPr>
        <w:spacing w:after="0" w:line="240" w:lineRule="auto"/>
        <w:ind w:left="360"/>
      </w:pPr>
      <w:r>
        <w:t xml:space="preserve">_____________________ points can also be earned </w:t>
      </w:r>
      <w:r w:rsidRPr="00F923D9">
        <w:t>by achieving selected credits from other LEED rating systems.</w:t>
      </w:r>
    </w:p>
    <w:p w:rsidR="00F923D9" w:rsidRDefault="00F923D9" w:rsidP="00F923D9">
      <w:pPr>
        <w:spacing w:after="0" w:line="240" w:lineRule="auto"/>
      </w:pPr>
    </w:p>
    <w:p w:rsidR="00D346A9" w:rsidRDefault="00D346A9" w:rsidP="002F71AE">
      <w:pPr>
        <w:pStyle w:val="ListParagraph"/>
        <w:numPr>
          <w:ilvl w:val="0"/>
          <w:numId w:val="10"/>
        </w:numPr>
        <w:spacing w:after="0" w:line="240" w:lineRule="auto"/>
        <w:ind w:left="360"/>
      </w:pPr>
      <w:r>
        <w:t xml:space="preserve">List the three basic criteria that a proposed </w:t>
      </w:r>
      <w:r w:rsidR="0005165B">
        <w:t xml:space="preserve">innovation credit </w:t>
      </w:r>
      <w:r>
        <w:t>strategy must achieve:</w:t>
      </w:r>
    </w:p>
    <w:p w:rsidR="00D346A9" w:rsidRDefault="00D346A9" w:rsidP="002F71AE">
      <w:pPr>
        <w:spacing w:before="120" w:after="0" w:line="240" w:lineRule="auto"/>
        <w:ind w:left="360"/>
      </w:pPr>
      <w:r>
        <w:t>1.</w:t>
      </w:r>
    </w:p>
    <w:p w:rsidR="00D346A9" w:rsidRDefault="00D346A9" w:rsidP="002F71AE">
      <w:pPr>
        <w:spacing w:before="120" w:after="0" w:line="240" w:lineRule="auto"/>
        <w:ind w:left="360"/>
      </w:pPr>
      <w:r>
        <w:t>2.</w:t>
      </w:r>
    </w:p>
    <w:p w:rsidR="00D346A9" w:rsidRDefault="00D346A9" w:rsidP="002F71AE">
      <w:pPr>
        <w:spacing w:before="120" w:after="0" w:line="240" w:lineRule="auto"/>
        <w:ind w:left="360"/>
      </w:pPr>
      <w:r>
        <w:t>3.</w:t>
      </w:r>
    </w:p>
    <w:p w:rsidR="002F71AE" w:rsidRDefault="002F71AE" w:rsidP="00F923D9">
      <w:pPr>
        <w:spacing w:after="0" w:line="240" w:lineRule="auto"/>
      </w:pPr>
    </w:p>
    <w:p w:rsidR="002F71AE" w:rsidRDefault="002F71AE" w:rsidP="002F71AE">
      <w:pPr>
        <w:pStyle w:val="ListParagraph"/>
        <w:numPr>
          <w:ilvl w:val="0"/>
          <w:numId w:val="10"/>
        </w:numPr>
        <w:spacing w:after="0" w:line="240" w:lineRule="auto"/>
        <w:ind w:left="360"/>
      </w:pPr>
      <w:r>
        <w:t>Pilot Credits</w:t>
      </w:r>
    </w:p>
    <w:p w:rsidR="002F71AE" w:rsidRDefault="002F71AE" w:rsidP="002F71AE">
      <w:pPr>
        <w:spacing w:after="0" w:line="240" w:lineRule="auto"/>
        <w:ind w:left="360"/>
      </w:pPr>
      <w:r w:rsidRPr="002F71AE">
        <w:t xml:space="preserve">Select a credit from the LEED Pilot Credit Library on the </w:t>
      </w:r>
      <w:r>
        <w:t xml:space="preserve">_____________________ </w:t>
      </w:r>
      <w:r w:rsidRPr="002F71AE">
        <w:t>website.</w:t>
      </w:r>
    </w:p>
    <w:p w:rsidR="002F71AE" w:rsidRDefault="008A4678" w:rsidP="002F71AE">
      <w:pPr>
        <w:spacing w:after="0" w:line="240" w:lineRule="auto"/>
        <w:ind w:left="360"/>
      </w:pPr>
      <w:r>
        <w:t xml:space="preserve">________________________ </w:t>
      </w:r>
      <w:r w:rsidR="002F71AE" w:rsidRPr="002F71AE">
        <w:t xml:space="preserve">for the selected pilot credit through the Pilot Credit </w:t>
      </w:r>
      <w:r>
        <w:t>_____________________</w:t>
      </w:r>
      <w:r w:rsidR="002F71AE" w:rsidRPr="002F71AE">
        <w:t>.</w:t>
      </w:r>
    </w:p>
    <w:p w:rsidR="002F71AE" w:rsidRDefault="002F71AE" w:rsidP="002F71AE">
      <w:pPr>
        <w:spacing w:after="0" w:line="240" w:lineRule="auto"/>
        <w:ind w:left="360"/>
      </w:pPr>
      <w:r w:rsidRPr="002F71AE">
        <w:t xml:space="preserve">Follow the steps to </w:t>
      </w:r>
      <w:r w:rsidR="008A4678">
        <w:t xml:space="preserve">_________________________ </w:t>
      </w:r>
      <w:r w:rsidRPr="002F71AE">
        <w:t>the credit as outlined in the pilot credit.</w:t>
      </w:r>
    </w:p>
    <w:p w:rsidR="002F71AE" w:rsidRDefault="002F71AE" w:rsidP="002F71AE">
      <w:pPr>
        <w:spacing w:after="0" w:line="240" w:lineRule="auto"/>
        <w:ind w:left="360"/>
      </w:pPr>
      <w:r w:rsidRPr="002F71AE">
        <w:t xml:space="preserve">Complete the credit’s </w:t>
      </w:r>
      <w:r w:rsidR="008A4678">
        <w:t xml:space="preserve">_________________________ </w:t>
      </w:r>
      <w:r w:rsidRPr="002F71AE">
        <w:t>survey, found on the USGBC website.</w:t>
      </w:r>
    </w:p>
    <w:p w:rsidR="002F71AE" w:rsidRDefault="002F71AE" w:rsidP="002F71AE">
      <w:pPr>
        <w:spacing w:after="0" w:line="240" w:lineRule="auto"/>
        <w:ind w:left="360"/>
      </w:pPr>
      <w:r w:rsidRPr="002F71AE">
        <w:t xml:space="preserve">Complete all credit-specific </w:t>
      </w:r>
      <w:r w:rsidR="008A4678">
        <w:t xml:space="preserve">_________________________ </w:t>
      </w:r>
      <w:r w:rsidRPr="002F71AE">
        <w:t>as outlined in the pilot credit.</w:t>
      </w:r>
    </w:p>
    <w:p w:rsidR="008A4678" w:rsidRDefault="008A4678" w:rsidP="002F71AE">
      <w:pPr>
        <w:spacing w:after="0" w:line="240" w:lineRule="auto"/>
        <w:ind w:left="360"/>
      </w:pPr>
    </w:p>
    <w:p w:rsidR="0010040C" w:rsidRDefault="0010040C" w:rsidP="0010040C">
      <w:pPr>
        <w:pStyle w:val="ListParagraph"/>
        <w:numPr>
          <w:ilvl w:val="0"/>
          <w:numId w:val="10"/>
        </w:numPr>
        <w:spacing w:after="0" w:line="240" w:lineRule="auto"/>
        <w:ind w:left="360"/>
      </w:pPr>
      <w:r>
        <w:t>Innovation Credits</w:t>
      </w:r>
    </w:p>
    <w:p w:rsidR="0010040C" w:rsidRDefault="0010040C" w:rsidP="0010040C">
      <w:pPr>
        <w:spacing w:after="0" w:line="240" w:lineRule="auto"/>
        <w:ind w:left="360"/>
      </w:pPr>
      <w:r>
        <w:t xml:space="preserve">Refer to the ____________________ Innovation database for examples of successful innovation credits. The examples do not constitute preapproval of any Innovation strategy, however, and Innovation credit awarded for a project </w:t>
      </w:r>
      <w:r w:rsidR="0005165B">
        <w:t>_______________</w:t>
      </w:r>
      <w:r>
        <w:t xml:space="preserve"> does </w:t>
      </w:r>
      <w:r w:rsidR="0005165B">
        <w:t>________</w:t>
      </w:r>
      <w:r>
        <w:t xml:space="preserve"> imply automatic approval for similar strategies in the future. A team seeking formal preapproval should submit a project credit interpretation request (</w:t>
      </w:r>
      <w:r w:rsidR="0005165B">
        <w:t>__________</w:t>
      </w:r>
      <w:r>
        <w:t>).</w:t>
      </w:r>
    </w:p>
    <w:p w:rsidR="004D1349" w:rsidRDefault="004D1349" w:rsidP="0010040C">
      <w:pPr>
        <w:spacing w:after="0" w:line="240" w:lineRule="auto"/>
        <w:ind w:left="360"/>
      </w:pPr>
    </w:p>
    <w:p w:rsidR="004D1349" w:rsidRDefault="004D1349" w:rsidP="0010040C">
      <w:pPr>
        <w:spacing w:after="0" w:line="240" w:lineRule="auto"/>
        <w:ind w:left="360"/>
      </w:pPr>
    </w:p>
    <w:p w:rsidR="0010040C" w:rsidRDefault="0010040C" w:rsidP="0010040C">
      <w:pPr>
        <w:pStyle w:val="ListParagraph"/>
        <w:numPr>
          <w:ilvl w:val="0"/>
          <w:numId w:val="10"/>
        </w:numPr>
        <w:spacing w:after="0" w:line="240" w:lineRule="auto"/>
        <w:ind w:left="360"/>
      </w:pPr>
      <w:r>
        <w:t>Ineligible Strategies</w:t>
      </w:r>
    </w:p>
    <w:p w:rsidR="0010040C" w:rsidRDefault="0010040C" w:rsidP="0010040C">
      <w:pPr>
        <w:spacing w:after="0" w:line="240" w:lineRule="auto"/>
        <w:ind w:left="360"/>
      </w:pPr>
      <w:r>
        <w:t xml:space="preserve">Innovation credits are not awarded for the use of a particular </w:t>
      </w:r>
      <w:r w:rsidR="004D1349">
        <w:t>____________________</w:t>
      </w:r>
      <w:r>
        <w:t xml:space="preserve"> or </w:t>
      </w:r>
      <w:r w:rsidR="004D1349">
        <w:t xml:space="preserve">____________________ </w:t>
      </w:r>
      <w:r>
        <w:t>strategy if the technology aids in the achievement of an existing LEED credit, even if the project is not attempting to earn that credit.</w:t>
      </w:r>
    </w:p>
    <w:p w:rsidR="0010040C" w:rsidRDefault="0010040C" w:rsidP="004D1349">
      <w:pPr>
        <w:spacing w:before="120" w:after="0" w:line="240" w:lineRule="auto"/>
        <w:ind w:left="360"/>
      </w:pPr>
      <w:r>
        <w:t xml:space="preserve">Innovation strategies that are </w:t>
      </w:r>
      <w:r w:rsidR="004D1349">
        <w:t>__________________</w:t>
      </w:r>
      <w:r>
        <w:t xml:space="preserve"> pilot credits are not available unless they are listed in the online Innovation database.</w:t>
      </w:r>
    </w:p>
    <w:p w:rsidR="0010040C" w:rsidRDefault="0010040C" w:rsidP="004D1349">
      <w:pPr>
        <w:spacing w:before="120" w:after="0" w:line="240" w:lineRule="auto"/>
        <w:ind w:left="360"/>
      </w:pPr>
      <w:r>
        <w:t xml:space="preserve">No strategy can achieve more than </w:t>
      </w:r>
      <w:r w:rsidR="004D1349">
        <w:t>________</w:t>
      </w:r>
      <w:r>
        <w:t xml:space="preserve"> point under Innovation. That is, a single strategy cannot be double-counted for both </w:t>
      </w:r>
      <w:r w:rsidR="004D1349">
        <w:t>__________________</w:t>
      </w:r>
      <w:r>
        <w:t xml:space="preserve"> performance and </w:t>
      </w:r>
      <w:r w:rsidR="004D1349">
        <w:t xml:space="preserve">__________________ </w:t>
      </w:r>
      <w:r>
        <w:t>(or both exemplary performance and a pilot credit, or both a pilot credit and innovation).</w:t>
      </w:r>
    </w:p>
    <w:p w:rsidR="0010040C" w:rsidRDefault="0010040C" w:rsidP="0010040C">
      <w:pPr>
        <w:spacing w:after="0" w:line="240" w:lineRule="auto"/>
        <w:ind w:left="360"/>
      </w:pPr>
    </w:p>
    <w:p w:rsidR="0010040C" w:rsidRDefault="0010040C" w:rsidP="0010040C">
      <w:pPr>
        <w:pStyle w:val="ListParagraph"/>
        <w:numPr>
          <w:ilvl w:val="0"/>
          <w:numId w:val="10"/>
        </w:numPr>
        <w:spacing w:after="0" w:line="240" w:lineRule="auto"/>
        <w:ind w:left="360"/>
      </w:pPr>
      <w:r>
        <w:t>IN Credit LEED Accredited Professional requirements:</w:t>
      </w:r>
    </w:p>
    <w:p w:rsidR="0010040C" w:rsidRDefault="0010040C" w:rsidP="0010040C">
      <w:pPr>
        <w:spacing w:after="0" w:line="240" w:lineRule="auto"/>
        <w:ind w:left="360"/>
      </w:pPr>
      <w:r>
        <w:t>At least _______ ______________________ participant of the project team must be a LEED Accredited Professional (AP) with a specialty appropriate for the project.</w:t>
      </w:r>
    </w:p>
    <w:p w:rsidR="0010040C" w:rsidRDefault="0010040C" w:rsidP="0010040C">
      <w:pPr>
        <w:spacing w:after="0" w:line="240" w:lineRule="auto"/>
        <w:ind w:left="360"/>
      </w:pPr>
    </w:p>
    <w:p w:rsidR="0010040C" w:rsidRDefault="0010040C" w:rsidP="0010040C">
      <w:pPr>
        <w:pStyle w:val="ListParagraph"/>
        <w:numPr>
          <w:ilvl w:val="0"/>
          <w:numId w:val="10"/>
        </w:numPr>
        <w:spacing w:after="0" w:line="240" w:lineRule="auto"/>
        <w:ind w:left="360"/>
      </w:pPr>
      <w:r>
        <w:t>Maintaining a LEED Credential</w:t>
      </w:r>
    </w:p>
    <w:p w:rsidR="0010040C" w:rsidRDefault="0010040C" w:rsidP="0010040C">
      <w:pPr>
        <w:spacing w:after="0" w:line="240" w:lineRule="auto"/>
        <w:ind w:left="360"/>
      </w:pPr>
      <w:r>
        <w:t>The LEED AP with specialty credential can be maintained through either of the following methods:</w:t>
      </w:r>
    </w:p>
    <w:p w:rsidR="005151A5" w:rsidRDefault="005151A5" w:rsidP="0010040C">
      <w:pPr>
        <w:spacing w:after="0" w:line="240" w:lineRule="auto"/>
        <w:ind w:left="360"/>
      </w:pPr>
    </w:p>
    <w:p w:rsidR="0010040C" w:rsidRDefault="0010040C" w:rsidP="0010040C">
      <w:pPr>
        <w:spacing w:after="0" w:line="240" w:lineRule="auto"/>
        <w:ind w:left="360"/>
      </w:pPr>
      <w:r>
        <w:t>Retaking and passing the LEED accreditation exam</w:t>
      </w:r>
    </w:p>
    <w:p w:rsidR="005151A5" w:rsidRDefault="005151A5" w:rsidP="0010040C">
      <w:pPr>
        <w:spacing w:after="0" w:line="240" w:lineRule="auto"/>
        <w:ind w:left="360"/>
      </w:pPr>
    </w:p>
    <w:p w:rsidR="0010040C" w:rsidRDefault="0010040C" w:rsidP="0010040C">
      <w:pPr>
        <w:spacing w:after="0" w:line="240" w:lineRule="auto"/>
        <w:ind w:left="360"/>
      </w:pPr>
      <w:r>
        <w:t xml:space="preserve">Earning </w:t>
      </w:r>
      <w:r w:rsidR="005151A5">
        <w:t>__________</w:t>
      </w:r>
      <w:r>
        <w:t xml:space="preserve"> continuing education hours per credentialing period</w:t>
      </w:r>
    </w:p>
    <w:p w:rsidR="005151A5" w:rsidRDefault="005151A5" w:rsidP="0010040C">
      <w:pPr>
        <w:spacing w:after="0" w:line="240" w:lineRule="auto"/>
        <w:ind w:left="360"/>
      </w:pPr>
    </w:p>
    <w:p w:rsidR="002F71AE" w:rsidRDefault="0010040C" w:rsidP="0010040C">
      <w:pPr>
        <w:spacing w:after="0" w:line="240" w:lineRule="auto"/>
        <w:ind w:left="360"/>
      </w:pPr>
      <w:r>
        <w:t xml:space="preserve">A credential is considered active (and eligible for this credit) only if the credential holder has completed his or her credential maintenance through the </w:t>
      </w:r>
      <w:r w:rsidR="005151A5">
        <w:t>____________</w:t>
      </w:r>
      <w:r>
        <w:t xml:space="preserve"> Credential Maintenance Program. For more information, visit USGBC’s website.</w:t>
      </w:r>
    </w:p>
    <w:p w:rsidR="005151A5" w:rsidRDefault="005151A5" w:rsidP="0010040C">
      <w:pPr>
        <w:spacing w:after="0" w:line="240" w:lineRule="auto"/>
        <w:ind w:left="360"/>
      </w:pPr>
    </w:p>
    <w:p w:rsidR="005151A5" w:rsidRDefault="005151A5" w:rsidP="005151A5">
      <w:pPr>
        <w:pStyle w:val="ListParagraph"/>
        <w:numPr>
          <w:ilvl w:val="0"/>
          <w:numId w:val="10"/>
        </w:numPr>
        <w:spacing w:after="0" w:line="240" w:lineRule="auto"/>
        <w:ind w:left="360"/>
      </w:pPr>
      <w:r>
        <w:t>List the required documentation for IN Credit LEED Accredited Professional:</w:t>
      </w:r>
    </w:p>
    <w:p w:rsidR="005151A5" w:rsidRDefault="005151A5" w:rsidP="005151A5">
      <w:pPr>
        <w:spacing w:before="120" w:after="0" w:line="240" w:lineRule="auto"/>
        <w:ind w:left="360"/>
      </w:pPr>
      <w:r>
        <w:t>1.</w:t>
      </w:r>
    </w:p>
    <w:p w:rsidR="005151A5" w:rsidRDefault="005151A5" w:rsidP="005151A5">
      <w:pPr>
        <w:spacing w:before="120" w:after="0" w:line="240" w:lineRule="auto"/>
        <w:ind w:left="360"/>
      </w:pPr>
      <w:r>
        <w:t>2.</w:t>
      </w:r>
    </w:p>
    <w:p w:rsidR="005151A5" w:rsidRDefault="005151A5" w:rsidP="0010040C">
      <w:pPr>
        <w:spacing w:after="0" w:line="240" w:lineRule="auto"/>
        <w:ind w:left="360"/>
      </w:pPr>
    </w:p>
    <w:p w:rsidR="005151A5" w:rsidRDefault="005151A5" w:rsidP="0010040C">
      <w:pPr>
        <w:spacing w:after="0" w:line="240" w:lineRule="auto"/>
        <w:ind w:left="360"/>
      </w:pPr>
      <w:r>
        <w:t>Regional Priority</w:t>
      </w:r>
    </w:p>
    <w:p w:rsidR="005151A5" w:rsidRDefault="005151A5" w:rsidP="0010040C">
      <w:pPr>
        <w:spacing w:after="0" w:line="240" w:lineRule="auto"/>
        <w:ind w:left="360"/>
      </w:pPr>
    </w:p>
    <w:p w:rsidR="005151A5" w:rsidRDefault="005151A5" w:rsidP="004F5975">
      <w:pPr>
        <w:pStyle w:val="ListParagraph"/>
        <w:numPr>
          <w:ilvl w:val="0"/>
          <w:numId w:val="10"/>
        </w:numPr>
        <w:spacing w:after="0" w:line="240" w:lineRule="auto"/>
        <w:ind w:left="360"/>
      </w:pPr>
      <w:r>
        <w:t xml:space="preserve">Because some environmental issues are particular to a </w:t>
      </w:r>
      <w:r w:rsidR="004D1349">
        <w:softHyphen/>
      </w:r>
      <w:r w:rsidR="004D1349">
        <w:softHyphen/>
      </w:r>
      <w:r w:rsidR="004D1349">
        <w:softHyphen/>
        <w:t>___________</w:t>
      </w:r>
      <w:r>
        <w:t xml:space="preserve">, volunteers from USGBC </w:t>
      </w:r>
      <w:r w:rsidR="004D1349">
        <w:t>____________</w:t>
      </w:r>
      <w:r>
        <w:t xml:space="preserve"> and the LEED</w:t>
      </w:r>
      <w:r w:rsidR="004D1349">
        <w:t xml:space="preserve"> </w:t>
      </w:r>
      <w:r>
        <w:t xml:space="preserve">International </w:t>
      </w:r>
      <w:r w:rsidR="004D1349">
        <w:t>________________________</w:t>
      </w:r>
      <w:r>
        <w:t xml:space="preserve"> have identified distinct environmental priorities within their areas and the credits that address those issues.</w:t>
      </w:r>
    </w:p>
    <w:p w:rsidR="005151A5" w:rsidRDefault="005151A5" w:rsidP="005151A5">
      <w:pPr>
        <w:spacing w:after="0" w:line="240" w:lineRule="auto"/>
        <w:ind w:left="360"/>
      </w:pPr>
    </w:p>
    <w:p w:rsidR="005151A5" w:rsidRDefault="005151A5" w:rsidP="005151A5">
      <w:pPr>
        <w:pStyle w:val="ListParagraph"/>
        <w:numPr>
          <w:ilvl w:val="0"/>
          <w:numId w:val="10"/>
        </w:numPr>
        <w:spacing w:after="0" w:line="240" w:lineRule="auto"/>
        <w:ind w:left="360"/>
      </w:pPr>
      <w:r>
        <w:t xml:space="preserve">The ultimate goal of RP credits is to enhance the ability of LEED project teams to address </w:t>
      </w:r>
      <w:r w:rsidR="004D1349">
        <w:t>________________</w:t>
      </w:r>
      <w:r>
        <w:t xml:space="preserve"> environmental issues across the country and around the world.</w:t>
      </w:r>
    </w:p>
    <w:p w:rsidR="005151A5" w:rsidRDefault="005151A5" w:rsidP="005151A5">
      <w:pPr>
        <w:spacing w:after="0" w:line="240" w:lineRule="auto"/>
        <w:ind w:left="360"/>
      </w:pPr>
    </w:p>
    <w:p w:rsidR="005151A5" w:rsidRDefault="005151A5" w:rsidP="005151A5">
      <w:pPr>
        <w:pStyle w:val="ListParagraph"/>
        <w:numPr>
          <w:ilvl w:val="0"/>
          <w:numId w:val="10"/>
        </w:numPr>
        <w:spacing w:after="0" w:line="240" w:lineRule="auto"/>
        <w:ind w:left="360"/>
      </w:pPr>
      <w:r>
        <w:t>Credit Regional Priority requirements:</w:t>
      </w:r>
    </w:p>
    <w:p w:rsidR="005151A5" w:rsidRDefault="005151A5" w:rsidP="005151A5">
      <w:pPr>
        <w:spacing w:after="0" w:line="240" w:lineRule="auto"/>
        <w:ind w:left="360"/>
      </w:pPr>
      <w:r>
        <w:t xml:space="preserve">Earn up to </w:t>
      </w:r>
      <w:r w:rsidR="004D1349">
        <w:t>____________</w:t>
      </w:r>
      <w:r>
        <w:t xml:space="preserve"> of the six Regional Priority credits. These credits have been identified by the USGBC regional </w:t>
      </w:r>
      <w:r w:rsidR="004D1349">
        <w:t>__________________</w:t>
      </w:r>
      <w:r>
        <w:t xml:space="preserve"> and </w:t>
      </w:r>
      <w:r w:rsidR="004D1349">
        <w:t>__________________</w:t>
      </w:r>
      <w:r>
        <w:t xml:space="preserve">as having additional regional importance for the project’s region. A database of Regional Priority credits and their geographic applicability is available on the USGBC website, </w:t>
      </w:r>
      <w:hyperlink r:id="rId8" w:history="1">
        <w:r w:rsidRPr="00EB19DF">
          <w:rPr>
            <w:rStyle w:val="Hyperlink"/>
          </w:rPr>
          <w:t>http://www.usgbc.org</w:t>
        </w:r>
      </w:hyperlink>
      <w:r>
        <w:t>.</w:t>
      </w:r>
      <w:r w:rsidR="00D947E8">
        <w:t xml:space="preserve"> [see: </w:t>
      </w:r>
      <w:hyperlink r:id="rId9" w:history="1">
        <w:r w:rsidR="00D947E8" w:rsidRPr="00EB19DF">
          <w:rPr>
            <w:rStyle w:val="Hyperlink"/>
          </w:rPr>
          <w:t>http://www.usgbc.org/rpc</w:t>
        </w:r>
      </w:hyperlink>
      <w:r w:rsidR="00D947E8">
        <w:t>]</w:t>
      </w:r>
    </w:p>
    <w:p w:rsidR="005151A5" w:rsidRDefault="005151A5" w:rsidP="005151A5">
      <w:pPr>
        <w:spacing w:after="0" w:line="240" w:lineRule="auto"/>
        <w:ind w:left="360"/>
      </w:pPr>
    </w:p>
    <w:p w:rsidR="005151A5" w:rsidRDefault="005151A5" w:rsidP="005151A5">
      <w:pPr>
        <w:spacing w:after="0" w:line="240" w:lineRule="auto"/>
        <w:ind w:left="360"/>
      </w:pPr>
      <w:r>
        <w:t xml:space="preserve">One point is awarded for </w:t>
      </w:r>
      <w:r w:rsidR="004D1349">
        <w:t xml:space="preserve">__________ </w:t>
      </w:r>
      <w:r>
        <w:t xml:space="preserve">Regional Priority credit achieved, up to a maximum of </w:t>
      </w:r>
      <w:r w:rsidR="004D1349">
        <w:t>____________</w:t>
      </w:r>
      <w:r>
        <w:t>.</w:t>
      </w:r>
    </w:p>
    <w:p w:rsidR="00383CD8" w:rsidRDefault="00383CD8" w:rsidP="005151A5">
      <w:pPr>
        <w:spacing w:after="0" w:line="240" w:lineRule="auto"/>
        <w:ind w:left="360"/>
      </w:pPr>
    </w:p>
    <w:p w:rsidR="004D1349" w:rsidRDefault="005151A5" w:rsidP="005151A5">
      <w:pPr>
        <w:spacing w:after="0" w:line="240" w:lineRule="auto"/>
        <w:ind w:left="360"/>
      </w:pPr>
      <w:bookmarkStart w:id="0" w:name="_GoBack"/>
      <w:bookmarkEnd w:id="0"/>
      <w:r>
        <w:t>Review the credits flagged for regional priority in the project’s area (see USGBC’s website). Consider how achievement of these credits will affect the project.</w:t>
      </w:r>
    </w:p>
    <w:sectPr w:rsidR="004D1349" w:rsidSect="00E237F5">
      <w:footerReference w:type="default" r:id="rId10"/>
      <w:pgSz w:w="12240" w:h="15840"/>
      <w:pgMar w:top="720" w:right="720" w:bottom="72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7B5" w:rsidRDefault="00BA17B5" w:rsidP="0004258F">
      <w:pPr>
        <w:spacing w:after="0" w:line="240" w:lineRule="auto"/>
      </w:pPr>
      <w:r>
        <w:separator/>
      </w:r>
    </w:p>
  </w:endnote>
  <w:endnote w:type="continuationSeparator" w:id="0">
    <w:p w:rsidR="00BA17B5" w:rsidRDefault="00BA17B5" w:rsidP="00042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59519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E354C" w:rsidRDefault="00EE35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3CD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E354C" w:rsidRDefault="00EE35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7B5" w:rsidRDefault="00BA17B5" w:rsidP="0004258F">
      <w:pPr>
        <w:spacing w:after="0" w:line="240" w:lineRule="auto"/>
      </w:pPr>
      <w:r>
        <w:separator/>
      </w:r>
    </w:p>
  </w:footnote>
  <w:footnote w:type="continuationSeparator" w:id="0">
    <w:p w:rsidR="00BA17B5" w:rsidRDefault="00BA17B5" w:rsidP="000425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D52BD"/>
    <w:multiLevelType w:val="hybridMultilevel"/>
    <w:tmpl w:val="B09AAB4A"/>
    <w:lvl w:ilvl="0" w:tplc="9E441B9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A28"/>
    <w:multiLevelType w:val="hybridMultilevel"/>
    <w:tmpl w:val="AD587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7E94"/>
    <w:multiLevelType w:val="hybridMultilevel"/>
    <w:tmpl w:val="82C09AC6"/>
    <w:lvl w:ilvl="0" w:tplc="20082A46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34830"/>
    <w:multiLevelType w:val="hybridMultilevel"/>
    <w:tmpl w:val="83F498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92AB7"/>
    <w:multiLevelType w:val="hybridMultilevel"/>
    <w:tmpl w:val="C58E8D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A7FAD"/>
    <w:multiLevelType w:val="hybridMultilevel"/>
    <w:tmpl w:val="438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47E80"/>
    <w:multiLevelType w:val="hybridMultilevel"/>
    <w:tmpl w:val="758A8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27EC7"/>
    <w:multiLevelType w:val="hybridMultilevel"/>
    <w:tmpl w:val="BA04CE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11D59"/>
    <w:multiLevelType w:val="hybridMultilevel"/>
    <w:tmpl w:val="1C427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33590"/>
    <w:multiLevelType w:val="hybridMultilevel"/>
    <w:tmpl w:val="7E62EB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482105"/>
    <w:multiLevelType w:val="hybridMultilevel"/>
    <w:tmpl w:val="E64A6466"/>
    <w:lvl w:ilvl="0" w:tplc="C8E218CA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B2F6E"/>
    <w:multiLevelType w:val="hybridMultilevel"/>
    <w:tmpl w:val="8A1CEA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B44BF3"/>
    <w:multiLevelType w:val="hybridMultilevel"/>
    <w:tmpl w:val="20DAADDA"/>
    <w:lvl w:ilvl="0" w:tplc="2AAA22F2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F3289B"/>
    <w:multiLevelType w:val="hybridMultilevel"/>
    <w:tmpl w:val="3B6E60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A44A5"/>
    <w:multiLevelType w:val="hybridMultilevel"/>
    <w:tmpl w:val="509A9E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C1F63CF"/>
    <w:multiLevelType w:val="hybridMultilevel"/>
    <w:tmpl w:val="9D8216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5FC3B05"/>
    <w:multiLevelType w:val="hybridMultilevel"/>
    <w:tmpl w:val="C584F8F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AC3332"/>
    <w:multiLevelType w:val="hybridMultilevel"/>
    <w:tmpl w:val="720E1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0330EE"/>
    <w:multiLevelType w:val="hybridMultilevel"/>
    <w:tmpl w:val="A9860D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3E1BD2"/>
    <w:multiLevelType w:val="hybridMultilevel"/>
    <w:tmpl w:val="0E38C8A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E234C1"/>
    <w:multiLevelType w:val="hybridMultilevel"/>
    <w:tmpl w:val="AE543EE2"/>
    <w:lvl w:ilvl="0" w:tplc="8EDC1526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F82D3D"/>
    <w:multiLevelType w:val="hybridMultilevel"/>
    <w:tmpl w:val="7A94F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AA2FDF"/>
    <w:multiLevelType w:val="hybridMultilevel"/>
    <w:tmpl w:val="7430F6B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2F4167"/>
    <w:multiLevelType w:val="hybridMultilevel"/>
    <w:tmpl w:val="0BBC8D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AB34A8"/>
    <w:multiLevelType w:val="hybridMultilevel"/>
    <w:tmpl w:val="838C2A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7829EC"/>
    <w:multiLevelType w:val="hybridMultilevel"/>
    <w:tmpl w:val="19764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C32A5"/>
    <w:multiLevelType w:val="hybridMultilevel"/>
    <w:tmpl w:val="D4E63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6E1F43"/>
    <w:multiLevelType w:val="hybridMultilevel"/>
    <w:tmpl w:val="6C44CC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6C1837"/>
    <w:multiLevelType w:val="hybridMultilevel"/>
    <w:tmpl w:val="7E62EB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50573F"/>
    <w:multiLevelType w:val="hybridMultilevel"/>
    <w:tmpl w:val="7430F6B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FE5052"/>
    <w:multiLevelType w:val="hybridMultilevel"/>
    <w:tmpl w:val="6256D6C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3153D3"/>
    <w:multiLevelType w:val="hybridMultilevel"/>
    <w:tmpl w:val="34B21B7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6"/>
  </w:num>
  <w:num w:numId="3">
    <w:abstractNumId w:val="3"/>
  </w:num>
  <w:num w:numId="4">
    <w:abstractNumId w:val="13"/>
  </w:num>
  <w:num w:numId="5">
    <w:abstractNumId w:val="9"/>
  </w:num>
  <w:num w:numId="6">
    <w:abstractNumId w:val="1"/>
  </w:num>
  <w:num w:numId="7">
    <w:abstractNumId w:val="28"/>
  </w:num>
  <w:num w:numId="8">
    <w:abstractNumId w:val="27"/>
  </w:num>
  <w:num w:numId="9">
    <w:abstractNumId w:val="23"/>
  </w:num>
  <w:num w:numId="10">
    <w:abstractNumId w:val="5"/>
  </w:num>
  <w:num w:numId="11">
    <w:abstractNumId w:val="11"/>
  </w:num>
  <w:num w:numId="12">
    <w:abstractNumId w:val="20"/>
  </w:num>
  <w:num w:numId="13">
    <w:abstractNumId w:val="25"/>
  </w:num>
  <w:num w:numId="14">
    <w:abstractNumId w:val="21"/>
  </w:num>
  <w:num w:numId="15">
    <w:abstractNumId w:val="15"/>
  </w:num>
  <w:num w:numId="16">
    <w:abstractNumId w:val="8"/>
  </w:num>
  <w:num w:numId="17">
    <w:abstractNumId w:val="14"/>
  </w:num>
  <w:num w:numId="18">
    <w:abstractNumId w:val="7"/>
  </w:num>
  <w:num w:numId="19">
    <w:abstractNumId w:val="6"/>
  </w:num>
  <w:num w:numId="20">
    <w:abstractNumId w:val="17"/>
  </w:num>
  <w:num w:numId="21">
    <w:abstractNumId w:val="29"/>
  </w:num>
  <w:num w:numId="22">
    <w:abstractNumId w:val="22"/>
  </w:num>
  <w:num w:numId="23">
    <w:abstractNumId w:val="31"/>
  </w:num>
  <w:num w:numId="24">
    <w:abstractNumId w:val="24"/>
  </w:num>
  <w:num w:numId="25">
    <w:abstractNumId w:val="19"/>
  </w:num>
  <w:num w:numId="26">
    <w:abstractNumId w:val="30"/>
  </w:num>
  <w:num w:numId="27">
    <w:abstractNumId w:val="12"/>
  </w:num>
  <w:num w:numId="28">
    <w:abstractNumId w:val="16"/>
  </w:num>
  <w:num w:numId="29">
    <w:abstractNumId w:val="18"/>
  </w:num>
  <w:num w:numId="30">
    <w:abstractNumId w:val="0"/>
  </w:num>
  <w:num w:numId="31">
    <w:abstractNumId w:val="2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13F"/>
    <w:rsid w:val="000019EA"/>
    <w:rsid w:val="0000467D"/>
    <w:rsid w:val="00004AF9"/>
    <w:rsid w:val="00004E49"/>
    <w:rsid w:val="00010C9F"/>
    <w:rsid w:val="00011677"/>
    <w:rsid w:val="0001294C"/>
    <w:rsid w:val="00012A90"/>
    <w:rsid w:val="00013A12"/>
    <w:rsid w:val="000232C1"/>
    <w:rsid w:val="0002524B"/>
    <w:rsid w:val="00026598"/>
    <w:rsid w:val="000305EE"/>
    <w:rsid w:val="0003706B"/>
    <w:rsid w:val="0004258F"/>
    <w:rsid w:val="0004654E"/>
    <w:rsid w:val="00047191"/>
    <w:rsid w:val="000471B3"/>
    <w:rsid w:val="0005165B"/>
    <w:rsid w:val="00052994"/>
    <w:rsid w:val="000609E4"/>
    <w:rsid w:val="00062B5E"/>
    <w:rsid w:val="0007443A"/>
    <w:rsid w:val="00074844"/>
    <w:rsid w:val="00075B26"/>
    <w:rsid w:val="00075D11"/>
    <w:rsid w:val="000773F2"/>
    <w:rsid w:val="00080D60"/>
    <w:rsid w:val="00085DD7"/>
    <w:rsid w:val="00086EC3"/>
    <w:rsid w:val="000924B8"/>
    <w:rsid w:val="00093A9F"/>
    <w:rsid w:val="00094102"/>
    <w:rsid w:val="00096273"/>
    <w:rsid w:val="000A2EDB"/>
    <w:rsid w:val="000A5262"/>
    <w:rsid w:val="000A65FF"/>
    <w:rsid w:val="000A782E"/>
    <w:rsid w:val="000B05F6"/>
    <w:rsid w:val="000B15D2"/>
    <w:rsid w:val="000B23FD"/>
    <w:rsid w:val="000B26A5"/>
    <w:rsid w:val="000B55EE"/>
    <w:rsid w:val="000C509B"/>
    <w:rsid w:val="000C691D"/>
    <w:rsid w:val="000C77EC"/>
    <w:rsid w:val="000D605B"/>
    <w:rsid w:val="000D7AB2"/>
    <w:rsid w:val="000E1A00"/>
    <w:rsid w:val="000E48FD"/>
    <w:rsid w:val="000F442B"/>
    <w:rsid w:val="000F7AD2"/>
    <w:rsid w:val="0010040C"/>
    <w:rsid w:val="001020E6"/>
    <w:rsid w:val="00102753"/>
    <w:rsid w:val="0010425E"/>
    <w:rsid w:val="00106956"/>
    <w:rsid w:val="00107ACC"/>
    <w:rsid w:val="00113E46"/>
    <w:rsid w:val="001158CD"/>
    <w:rsid w:val="00116019"/>
    <w:rsid w:val="00116A98"/>
    <w:rsid w:val="001213CC"/>
    <w:rsid w:val="001253D1"/>
    <w:rsid w:val="001271F1"/>
    <w:rsid w:val="00137679"/>
    <w:rsid w:val="00141E6D"/>
    <w:rsid w:val="00143561"/>
    <w:rsid w:val="001540D1"/>
    <w:rsid w:val="001667D2"/>
    <w:rsid w:val="00166881"/>
    <w:rsid w:val="001703C3"/>
    <w:rsid w:val="00171068"/>
    <w:rsid w:val="00173CF4"/>
    <w:rsid w:val="00175B7A"/>
    <w:rsid w:val="00176FFB"/>
    <w:rsid w:val="001779CB"/>
    <w:rsid w:val="001864CD"/>
    <w:rsid w:val="0019247B"/>
    <w:rsid w:val="001958E4"/>
    <w:rsid w:val="001A050A"/>
    <w:rsid w:val="001A34B4"/>
    <w:rsid w:val="001A44D4"/>
    <w:rsid w:val="001A7F10"/>
    <w:rsid w:val="001C1C51"/>
    <w:rsid w:val="001C3182"/>
    <w:rsid w:val="001C47E3"/>
    <w:rsid w:val="001C4EFC"/>
    <w:rsid w:val="001C7901"/>
    <w:rsid w:val="001D145F"/>
    <w:rsid w:val="001E1EFC"/>
    <w:rsid w:val="001E7690"/>
    <w:rsid w:val="001F211D"/>
    <w:rsid w:val="001F25A0"/>
    <w:rsid w:val="001F28B4"/>
    <w:rsid w:val="001F7375"/>
    <w:rsid w:val="00205012"/>
    <w:rsid w:val="00210857"/>
    <w:rsid w:val="00213EB5"/>
    <w:rsid w:val="00214AE0"/>
    <w:rsid w:val="00215030"/>
    <w:rsid w:val="00220FC1"/>
    <w:rsid w:val="0022579E"/>
    <w:rsid w:val="0022588A"/>
    <w:rsid w:val="0023716D"/>
    <w:rsid w:val="00237571"/>
    <w:rsid w:val="002429F1"/>
    <w:rsid w:val="00244121"/>
    <w:rsid w:val="002457FE"/>
    <w:rsid w:val="00246C31"/>
    <w:rsid w:val="002476CF"/>
    <w:rsid w:val="00250284"/>
    <w:rsid w:val="00250CBD"/>
    <w:rsid w:val="0026133A"/>
    <w:rsid w:val="002634BB"/>
    <w:rsid w:val="0026390D"/>
    <w:rsid w:val="00266275"/>
    <w:rsid w:val="00267966"/>
    <w:rsid w:val="00273C31"/>
    <w:rsid w:val="002743D4"/>
    <w:rsid w:val="00276181"/>
    <w:rsid w:val="002843EA"/>
    <w:rsid w:val="00284B40"/>
    <w:rsid w:val="00287514"/>
    <w:rsid w:val="002877A2"/>
    <w:rsid w:val="002878BB"/>
    <w:rsid w:val="00287FBD"/>
    <w:rsid w:val="00296211"/>
    <w:rsid w:val="002A156D"/>
    <w:rsid w:val="002A3F5D"/>
    <w:rsid w:val="002A4536"/>
    <w:rsid w:val="002A7473"/>
    <w:rsid w:val="002B0637"/>
    <w:rsid w:val="002B6DA7"/>
    <w:rsid w:val="002C11A5"/>
    <w:rsid w:val="002C324D"/>
    <w:rsid w:val="002C42B0"/>
    <w:rsid w:val="002D1D18"/>
    <w:rsid w:val="002D7155"/>
    <w:rsid w:val="002E1038"/>
    <w:rsid w:val="002E1736"/>
    <w:rsid w:val="002E3925"/>
    <w:rsid w:val="002F07A2"/>
    <w:rsid w:val="002F3C20"/>
    <w:rsid w:val="002F3ECA"/>
    <w:rsid w:val="002F71AE"/>
    <w:rsid w:val="00303026"/>
    <w:rsid w:val="003051CD"/>
    <w:rsid w:val="00305CD0"/>
    <w:rsid w:val="003119D6"/>
    <w:rsid w:val="00313C4A"/>
    <w:rsid w:val="00320B07"/>
    <w:rsid w:val="00320E9D"/>
    <w:rsid w:val="003240A3"/>
    <w:rsid w:val="003263C2"/>
    <w:rsid w:val="003418D1"/>
    <w:rsid w:val="00341A43"/>
    <w:rsid w:val="00351175"/>
    <w:rsid w:val="00354008"/>
    <w:rsid w:val="00354EA8"/>
    <w:rsid w:val="003631E4"/>
    <w:rsid w:val="003653D1"/>
    <w:rsid w:val="003678AF"/>
    <w:rsid w:val="003726F3"/>
    <w:rsid w:val="003744D0"/>
    <w:rsid w:val="00382732"/>
    <w:rsid w:val="00383CD8"/>
    <w:rsid w:val="003877ED"/>
    <w:rsid w:val="00394153"/>
    <w:rsid w:val="00396E8F"/>
    <w:rsid w:val="003970B1"/>
    <w:rsid w:val="003975F1"/>
    <w:rsid w:val="003A1B94"/>
    <w:rsid w:val="003A3966"/>
    <w:rsid w:val="003B2C1C"/>
    <w:rsid w:val="003B5114"/>
    <w:rsid w:val="003C1150"/>
    <w:rsid w:val="003C37F5"/>
    <w:rsid w:val="003C5042"/>
    <w:rsid w:val="003D3D7D"/>
    <w:rsid w:val="003D40B0"/>
    <w:rsid w:val="003D72DE"/>
    <w:rsid w:val="003E0893"/>
    <w:rsid w:val="003E2144"/>
    <w:rsid w:val="003E4F95"/>
    <w:rsid w:val="003F1361"/>
    <w:rsid w:val="003F29CA"/>
    <w:rsid w:val="003F75F8"/>
    <w:rsid w:val="0040073A"/>
    <w:rsid w:val="004061B7"/>
    <w:rsid w:val="00413A49"/>
    <w:rsid w:val="00420A9E"/>
    <w:rsid w:val="0042116E"/>
    <w:rsid w:val="00422412"/>
    <w:rsid w:val="004439FA"/>
    <w:rsid w:val="00445462"/>
    <w:rsid w:val="0045085B"/>
    <w:rsid w:val="00453EFA"/>
    <w:rsid w:val="004561F8"/>
    <w:rsid w:val="00460047"/>
    <w:rsid w:val="004617C3"/>
    <w:rsid w:val="004640BC"/>
    <w:rsid w:val="004740CA"/>
    <w:rsid w:val="0047544C"/>
    <w:rsid w:val="004765BA"/>
    <w:rsid w:val="00477830"/>
    <w:rsid w:val="00480636"/>
    <w:rsid w:val="00482C3F"/>
    <w:rsid w:val="00484B9B"/>
    <w:rsid w:val="0049213F"/>
    <w:rsid w:val="00492EFE"/>
    <w:rsid w:val="004A0779"/>
    <w:rsid w:val="004A10C6"/>
    <w:rsid w:val="004B2408"/>
    <w:rsid w:val="004B3F29"/>
    <w:rsid w:val="004C114F"/>
    <w:rsid w:val="004C5934"/>
    <w:rsid w:val="004D1349"/>
    <w:rsid w:val="004D2F86"/>
    <w:rsid w:val="004D2FAD"/>
    <w:rsid w:val="004D6A09"/>
    <w:rsid w:val="004D6C29"/>
    <w:rsid w:val="004D6E4C"/>
    <w:rsid w:val="004E0623"/>
    <w:rsid w:val="004E3660"/>
    <w:rsid w:val="004E49A7"/>
    <w:rsid w:val="004E52EC"/>
    <w:rsid w:val="004F053E"/>
    <w:rsid w:val="005003BC"/>
    <w:rsid w:val="00505C92"/>
    <w:rsid w:val="00506A92"/>
    <w:rsid w:val="00512EFD"/>
    <w:rsid w:val="0051442B"/>
    <w:rsid w:val="005151A5"/>
    <w:rsid w:val="00516CD5"/>
    <w:rsid w:val="00517107"/>
    <w:rsid w:val="00520C03"/>
    <w:rsid w:val="00521719"/>
    <w:rsid w:val="00523E61"/>
    <w:rsid w:val="00533B03"/>
    <w:rsid w:val="00533D64"/>
    <w:rsid w:val="005343B2"/>
    <w:rsid w:val="005410FB"/>
    <w:rsid w:val="00543678"/>
    <w:rsid w:val="00546CF9"/>
    <w:rsid w:val="0054716F"/>
    <w:rsid w:val="00550449"/>
    <w:rsid w:val="00552510"/>
    <w:rsid w:val="005557CD"/>
    <w:rsid w:val="0056103F"/>
    <w:rsid w:val="00562643"/>
    <w:rsid w:val="005673BC"/>
    <w:rsid w:val="005673C9"/>
    <w:rsid w:val="0057036F"/>
    <w:rsid w:val="00572952"/>
    <w:rsid w:val="00580D2B"/>
    <w:rsid w:val="0058235C"/>
    <w:rsid w:val="00584AF8"/>
    <w:rsid w:val="0058630A"/>
    <w:rsid w:val="005879B7"/>
    <w:rsid w:val="00594606"/>
    <w:rsid w:val="0059682E"/>
    <w:rsid w:val="00597EC4"/>
    <w:rsid w:val="005A0731"/>
    <w:rsid w:val="005A2AC6"/>
    <w:rsid w:val="005A3CC5"/>
    <w:rsid w:val="005A571D"/>
    <w:rsid w:val="005B0CFE"/>
    <w:rsid w:val="005B6A27"/>
    <w:rsid w:val="005C0275"/>
    <w:rsid w:val="005C3695"/>
    <w:rsid w:val="005C4E20"/>
    <w:rsid w:val="005C6F07"/>
    <w:rsid w:val="005C7B2C"/>
    <w:rsid w:val="005D5300"/>
    <w:rsid w:val="005D61DB"/>
    <w:rsid w:val="005E5CF2"/>
    <w:rsid w:val="005F3874"/>
    <w:rsid w:val="005F5B27"/>
    <w:rsid w:val="005F5CE9"/>
    <w:rsid w:val="00604D41"/>
    <w:rsid w:val="0060506C"/>
    <w:rsid w:val="00605697"/>
    <w:rsid w:val="00605E0E"/>
    <w:rsid w:val="00615830"/>
    <w:rsid w:val="00624A45"/>
    <w:rsid w:val="00632C83"/>
    <w:rsid w:val="006400C1"/>
    <w:rsid w:val="00640BCC"/>
    <w:rsid w:val="006441AD"/>
    <w:rsid w:val="00651080"/>
    <w:rsid w:val="006541BC"/>
    <w:rsid w:val="00654842"/>
    <w:rsid w:val="00656B42"/>
    <w:rsid w:val="00663A8B"/>
    <w:rsid w:val="006644AC"/>
    <w:rsid w:val="00664EF1"/>
    <w:rsid w:val="006651EE"/>
    <w:rsid w:val="006674D9"/>
    <w:rsid w:val="00674D54"/>
    <w:rsid w:val="00680C6F"/>
    <w:rsid w:val="00681127"/>
    <w:rsid w:val="006846C8"/>
    <w:rsid w:val="006859D0"/>
    <w:rsid w:val="006913E1"/>
    <w:rsid w:val="0069476D"/>
    <w:rsid w:val="006958BD"/>
    <w:rsid w:val="00696201"/>
    <w:rsid w:val="00696EAE"/>
    <w:rsid w:val="006979D1"/>
    <w:rsid w:val="006A4107"/>
    <w:rsid w:val="006A41AE"/>
    <w:rsid w:val="006A670B"/>
    <w:rsid w:val="006B470F"/>
    <w:rsid w:val="006B62B1"/>
    <w:rsid w:val="006C094C"/>
    <w:rsid w:val="006C7E45"/>
    <w:rsid w:val="006D161D"/>
    <w:rsid w:val="006D25C4"/>
    <w:rsid w:val="006D4728"/>
    <w:rsid w:val="006D6A68"/>
    <w:rsid w:val="006D6E81"/>
    <w:rsid w:val="006D6FF0"/>
    <w:rsid w:val="006E0716"/>
    <w:rsid w:val="006E071A"/>
    <w:rsid w:val="006E076A"/>
    <w:rsid w:val="006E25A0"/>
    <w:rsid w:val="006E4959"/>
    <w:rsid w:val="006E594D"/>
    <w:rsid w:val="006E5F85"/>
    <w:rsid w:val="006E6248"/>
    <w:rsid w:val="006E6514"/>
    <w:rsid w:val="006F2475"/>
    <w:rsid w:val="006F56AE"/>
    <w:rsid w:val="00704DA8"/>
    <w:rsid w:val="00707324"/>
    <w:rsid w:val="00707A60"/>
    <w:rsid w:val="007116B7"/>
    <w:rsid w:val="00711844"/>
    <w:rsid w:val="00711DD9"/>
    <w:rsid w:val="00712652"/>
    <w:rsid w:val="00716527"/>
    <w:rsid w:val="00720BB4"/>
    <w:rsid w:val="00721BB2"/>
    <w:rsid w:val="007248F1"/>
    <w:rsid w:val="00724C6C"/>
    <w:rsid w:val="007316C4"/>
    <w:rsid w:val="007425B7"/>
    <w:rsid w:val="00742727"/>
    <w:rsid w:val="00742D77"/>
    <w:rsid w:val="007469BC"/>
    <w:rsid w:val="00750C02"/>
    <w:rsid w:val="00752EA9"/>
    <w:rsid w:val="007543B7"/>
    <w:rsid w:val="00760AB0"/>
    <w:rsid w:val="00761250"/>
    <w:rsid w:val="007648C3"/>
    <w:rsid w:val="00765B73"/>
    <w:rsid w:val="00774B6A"/>
    <w:rsid w:val="00776A81"/>
    <w:rsid w:val="00776EC7"/>
    <w:rsid w:val="00777A68"/>
    <w:rsid w:val="00786919"/>
    <w:rsid w:val="00791ED1"/>
    <w:rsid w:val="007930BF"/>
    <w:rsid w:val="00796D29"/>
    <w:rsid w:val="007A3D05"/>
    <w:rsid w:val="007A5C48"/>
    <w:rsid w:val="007B1FAD"/>
    <w:rsid w:val="007B23BC"/>
    <w:rsid w:val="007B284C"/>
    <w:rsid w:val="007B6894"/>
    <w:rsid w:val="007B7D45"/>
    <w:rsid w:val="007C2EAB"/>
    <w:rsid w:val="007C639D"/>
    <w:rsid w:val="007D04F8"/>
    <w:rsid w:val="007D095C"/>
    <w:rsid w:val="007D13C8"/>
    <w:rsid w:val="007D140F"/>
    <w:rsid w:val="007D67F4"/>
    <w:rsid w:val="007E444E"/>
    <w:rsid w:val="007E75A1"/>
    <w:rsid w:val="007E7999"/>
    <w:rsid w:val="007F70B5"/>
    <w:rsid w:val="007F79F2"/>
    <w:rsid w:val="008016DC"/>
    <w:rsid w:val="0080533D"/>
    <w:rsid w:val="0080719E"/>
    <w:rsid w:val="00813BE6"/>
    <w:rsid w:val="008154BD"/>
    <w:rsid w:val="0082670C"/>
    <w:rsid w:val="008269B4"/>
    <w:rsid w:val="00831669"/>
    <w:rsid w:val="008352C4"/>
    <w:rsid w:val="00841084"/>
    <w:rsid w:val="0084241F"/>
    <w:rsid w:val="00842A73"/>
    <w:rsid w:val="008442A1"/>
    <w:rsid w:val="008477FA"/>
    <w:rsid w:val="00850C6C"/>
    <w:rsid w:val="00853EB9"/>
    <w:rsid w:val="00865CDC"/>
    <w:rsid w:val="00870AFD"/>
    <w:rsid w:val="008723BD"/>
    <w:rsid w:val="00872C90"/>
    <w:rsid w:val="008738A3"/>
    <w:rsid w:val="00881A6A"/>
    <w:rsid w:val="008876CC"/>
    <w:rsid w:val="00890223"/>
    <w:rsid w:val="008915FF"/>
    <w:rsid w:val="008A1B30"/>
    <w:rsid w:val="008A4678"/>
    <w:rsid w:val="008B05E4"/>
    <w:rsid w:val="008B1E04"/>
    <w:rsid w:val="008B3D41"/>
    <w:rsid w:val="008B5F72"/>
    <w:rsid w:val="008B694A"/>
    <w:rsid w:val="008C1C5A"/>
    <w:rsid w:val="008C1D6C"/>
    <w:rsid w:val="008C2B39"/>
    <w:rsid w:val="008C5425"/>
    <w:rsid w:val="008C6864"/>
    <w:rsid w:val="008C76F2"/>
    <w:rsid w:val="008D3E2A"/>
    <w:rsid w:val="008E1EA1"/>
    <w:rsid w:val="008E6253"/>
    <w:rsid w:val="008F4B95"/>
    <w:rsid w:val="009033E8"/>
    <w:rsid w:val="0090356A"/>
    <w:rsid w:val="0090650D"/>
    <w:rsid w:val="00921256"/>
    <w:rsid w:val="00923B3B"/>
    <w:rsid w:val="00930824"/>
    <w:rsid w:val="00931315"/>
    <w:rsid w:val="00933D82"/>
    <w:rsid w:val="00941FF0"/>
    <w:rsid w:val="00943C00"/>
    <w:rsid w:val="00946F97"/>
    <w:rsid w:val="00947DA2"/>
    <w:rsid w:val="00951693"/>
    <w:rsid w:val="00951892"/>
    <w:rsid w:val="0095464E"/>
    <w:rsid w:val="009617C6"/>
    <w:rsid w:val="00964598"/>
    <w:rsid w:val="00964AA7"/>
    <w:rsid w:val="00970FD3"/>
    <w:rsid w:val="009718DF"/>
    <w:rsid w:val="00976A9B"/>
    <w:rsid w:val="009862EE"/>
    <w:rsid w:val="0098737E"/>
    <w:rsid w:val="00987877"/>
    <w:rsid w:val="00987DBC"/>
    <w:rsid w:val="00990FB7"/>
    <w:rsid w:val="0099294E"/>
    <w:rsid w:val="00992C7B"/>
    <w:rsid w:val="00995662"/>
    <w:rsid w:val="009A3055"/>
    <w:rsid w:val="009A51A0"/>
    <w:rsid w:val="009A5A70"/>
    <w:rsid w:val="009A63B6"/>
    <w:rsid w:val="009B26D6"/>
    <w:rsid w:val="009B524D"/>
    <w:rsid w:val="009B672A"/>
    <w:rsid w:val="009C475C"/>
    <w:rsid w:val="009C49E1"/>
    <w:rsid w:val="009C4F60"/>
    <w:rsid w:val="009D2A6F"/>
    <w:rsid w:val="009D5603"/>
    <w:rsid w:val="009E16C4"/>
    <w:rsid w:val="009F1CB9"/>
    <w:rsid w:val="009F5A43"/>
    <w:rsid w:val="00A01054"/>
    <w:rsid w:val="00A01E8E"/>
    <w:rsid w:val="00A03E3C"/>
    <w:rsid w:val="00A05130"/>
    <w:rsid w:val="00A13E1D"/>
    <w:rsid w:val="00A20E6E"/>
    <w:rsid w:val="00A21C39"/>
    <w:rsid w:val="00A21CB4"/>
    <w:rsid w:val="00A251BB"/>
    <w:rsid w:val="00A3099E"/>
    <w:rsid w:val="00A30AA8"/>
    <w:rsid w:val="00A4027B"/>
    <w:rsid w:val="00A4165E"/>
    <w:rsid w:val="00A530C7"/>
    <w:rsid w:val="00A61678"/>
    <w:rsid w:val="00A66668"/>
    <w:rsid w:val="00A67B5A"/>
    <w:rsid w:val="00A76B4F"/>
    <w:rsid w:val="00A777D6"/>
    <w:rsid w:val="00A77F25"/>
    <w:rsid w:val="00A81A12"/>
    <w:rsid w:val="00A82CC9"/>
    <w:rsid w:val="00A84D4B"/>
    <w:rsid w:val="00A84EE4"/>
    <w:rsid w:val="00A860E5"/>
    <w:rsid w:val="00A90D1B"/>
    <w:rsid w:val="00A93EB8"/>
    <w:rsid w:val="00A949BE"/>
    <w:rsid w:val="00A96D9D"/>
    <w:rsid w:val="00A976F2"/>
    <w:rsid w:val="00AA110A"/>
    <w:rsid w:val="00AA3995"/>
    <w:rsid w:val="00AA3CFA"/>
    <w:rsid w:val="00AA78CA"/>
    <w:rsid w:val="00AB0491"/>
    <w:rsid w:val="00AB0C7F"/>
    <w:rsid w:val="00AB2405"/>
    <w:rsid w:val="00AB331D"/>
    <w:rsid w:val="00AB5EE3"/>
    <w:rsid w:val="00AC2E49"/>
    <w:rsid w:val="00AC7611"/>
    <w:rsid w:val="00AD6F20"/>
    <w:rsid w:val="00AD6F2C"/>
    <w:rsid w:val="00AF1215"/>
    <w:rsid w:val="00AF32B9"/>
    <w:rsid w:val="00B00E06"/>
    <w:rsid w:val="00B011F4"/>
    <w:rsid w:val="00B10CD7"/>
    <w:rsid w:val="00B11738"/>
    <w:rsid w:val="00B17B7B"/>
    <w:rsid w:val="00B201E6"/>
    <w:rsid w:val="00B256DC"/>
    <w:rsid w:val="00B330EF"/>
    <w:rsid w:val="00B3324B"/>
    <w:rsid w:val="00B33CE4"/>
    <w:rsid w:val="00B36A96"/>
    <w:rsid w:val="00B43DA5"/>
    <w:rsid w:val="00B4587B"/>
    <w:rsid w:val="00B5692A"/>
    <w:rsid w:val="00B62A92"/>
    <w:rsid w:val="00B64751"/>
    <w:rsid w:val="00B65B35"/>
    <w:rsid w:val="00B704DE"/>
    <w:rsid w:val="00B733E6"/>
    <w:rsid w:val="00B86FA2"/>
    <w:rsid w:val="00B873E3"/>
    <w:rsid w:val="00B87B67"/>
    <w:rsid w:val="00B92D4E"/>
    <w:rsid w:val="00B94F49"/>
    <w:rsid w:val="00B957FE"/>
    <w:rsid w:val="00BA0118"/>
    <w:rsid w:val="00BA17B5"/>
    <w:rsid w:val="00BA20FB"/>
    <w:rsid w:val="00BA4A57"/>
    <w:rsid w:val="00BB6C01"/>
    <w:rsid w:val="00BC3284"/>
    <w:rsid w:val="00BC36D3"/>
    <w:rsid w:val="00BC44B4"/>
    <w:rsid w:val="00BC48FF"/>
    <w:rsid w:val="00BC5296"/>
    <w:rsid w:val="00BD188B"/>
    <w:rsid w:val="00BD3CD6"/>
    <w:rsid w:val="00BD67AC"/>
    <w:rsid w:val="00BE03AE"/>
    <w:rsid w:val="00BE7F06"/>
    <w:rsid w:val="00C01FE9"/>
    <w:rsid w:val="00C03F22"/>
    <w:rsid w:val="00C04E32"/>
    <w:rsid w:val="00C05512"/>
    <w:rsid w:val="00C076F8"/>
    <w:rsid w:val="00C1107E"/>
    <w:rsid w:val="00C20093"/>
    <w:rsid w:val="00C20294"/>
    <w:rsid w:val="00C207EE"/>
    <w:rsid w:val="00C22C68"/>
    <w:rsid w:val="00C34172"/>
    <w:rsid w:val="00C34F8E"/>
    <w:rsid w:val="00C3638F"/>
    <w:rsid w:val="00C4007A"/>
    <w:rsid w:val="00C42411"/>
    <w:rsid w:val="00C44B2E"/>
    <w:rsid w:val="00C5246B"/>
    <w:rsid w:val="00C53E06"/>
    <w:rsid w:val="00C60658"/>
    <w:rsid w:val="00C64CF1"/>
    <w:rsid w:val="00C67F42"/>
    <w:rsid w:val="00C71325"/>
    <w:rsid w:val="00C71C1E"/>
    <w:rsid w:val="00C74EEE"/>
    <w:rsid w:val="00C83808"/>
    <w:rsid w:val="00C90313"/>
    <w:rsid w:val="00CA1DA8"/>
    <w:rsid w:val="00CA23E0"/>
    <w:rsid w:val="00CA46A7"/>
    <w:rsid w:val="00CA7FE6"/>
    <w:rsid w:val="00CB08C0"/>
    <w:rsid w:val="00CB18C5"/>
    <w:rsid w:val="00CB7467"/>
    <w:rsid w:val="00CB7E08"/>
    <w:rsid w:val="00CC1723"/>
    <w:rsid w:val="00CC1BA2"/>
    <w:rsid w:val="00CD0319"/>
    <w:rsid w:val="00CD0C56"/>
    <w:rsid w:val="00CD20C4"/>
    <w:rsid w:val="00CD2816"/>
    <w:rsid w:val="00CD5B50"/>
    <w:rsid w:val="00CD5D02"/>
    <w:rsid w:val="00CE134D"/>
    <w:rsid w:val="00CE37A5"/>
    <w:rsid w:val="00CE4853"/>
    <w:rsid w:val="00CE4DA1"/>
    <w:rsid w:val="00CE5F6C"/>
    <w:rsid w:val="00CE6703"/>
    <w:rsid w:val="00CF2D26"/>
    <w:rsid w:val="00CF3321"/>
    <w:rsid w:val="00CF5154"/>
    <w:rsid w:val="00CF6AA1"/>
    <w:rsid w:val="00D03609"/>
    <w:rsid w:val="00D05353"/>
    <w:rsid w:val="00D076D5"/>
    <w:rsid w:val="00D101AC"/>
    <w:rsid w:val="00D13881"/>
    <w:rsid w:val="00D140D1"/>
    <w:rsid w:val="00D14D53"/>
    <w:rsid w:val="00D151F6"/>
    <w:rsid w:val="00D20B67"/>
    <w:rsid w:val="00D21BB4"/>
    <w:rsid w:val="00D246A4"/>
    <w:rsid w:val="00D261B4"/>
    <w:rsid w:val="00D31C48"/>
    <w:rsid w:val="00D337B2"/>
    <w:rsid w:val="00D346A9"/>
    <w:rsid w:val="00D431A0"/>
    <w:rsid w:val="00D4754E"/>
    <w:rsid w:val="00D47848"/>
    <w:rsid w:val="00D513D6"/>
    <w:rsid w:val="00D516F6"/>
    <w:rsid w:val="00D5513C"/>
    <w:rsid w:val="00D60FFE"/>
    <w:rsid w:val="00D653F7"/>
    <w:rsid w:val="00D719A2"/>
    <w:rsid w:val="00D74461"/>
    <w:rsid w:val="00D74C3A"/>
    <w:rsid w:val="00D75ED8"/>
    <w:rsid w:val="00D802E3"/>
    <w:rsid w:val="00D86E3A"/>
    <w:rsid w:val="00D87020"/>
    <w:rsid w:val="00D93CF6"/>
    <w:rsid w:val="00D947E8"/>
    <w:rsid w:val="00DA03AC"/>
    <w:rsid w:val="00DA7437"/>
    <w:rsid w:val="00DB3292"/>
    <w:rsid w:val="00DC36B8"/>
    <w:rsid w:val="00DC4E6F"/>
    <w:rsid w:val="00DC500F"/>
    <w:rsid w:val="00DC5AC3"/>
    <w:rsid w:val="00DD255C"/>
    <w:rsid w:val="00DD4928"/>
    <w:rsid w:val="00DD4F6D"/>
    <w:rsid w:val="00DD5C05"/>
    <w:rsid w:val="00DD7323"/>
    <w:rsid w:val="00DE0A95"/>
    <w:rsid w:val="00DE31B7"/>
    <w:rsid w:val="00DF315A"/>
    <w:rsid w:val="00DF60E1"/>
    <w:rsid w:val="00E005B5"/>
    <w:rsid w:val="00E01E6D"/>
    <w:rsid w:val="00E034A1"/>
    <w:rsid w:val="00E045F9"/>
    <w:rsid w:val="00E04CC7"/>
    <w:rsid w:val="00E111AA"/>
    <w:rsid w:val="00E136FF"/>
    <w:rsid w:val="00E17A07"/>
    <w:rsid w:val="00E17F28"/>
    <w:rsid w:val="00E22D16"/>
    <w:rsid w:val="00E237F5"/>
    <w:rsid w:val="00E24F93"/>
    <w:rsid w:val="00E25747"/>
    <w:rsid w:val="00E33D47"/>
    <w:rsid w:val="00E42E7B"/>
    <w:rsid w:val="00E44A45"/>
    <w:rsid w:val="00E4523A"/>
    <w:rsid w:val="00E464D8"/>
    <w:rsid w:val="00E467F0"/>
    <w:rsid w:val="00E5300D"/>
    <w:rsid w:val="00E5722B"/>
    <w:rsid w:val="00E6380F"/>
    <w:rsid w:val="00E75268"/>
    <w:rsid w:val="00E75CAD"/>
    <w:rsid w:val="00E7679F"/>
    <w:rsid w:val="00E8522F"/>
    <w:rsid w:val="00E86D56"/>
    <w:rsid w:val="00E874D1"/>
    <w:rsid w:val="00E90C37"/>
    <w:rsid w:val="00E913F9"/>
    <w:rsid w:val="00E935F1"/>
    <w:rsid w:val="00E94C8F"/>
    <w:rsid w:val="00E9596B"/>
    <w:rsid w:val="00E97B9D"/>
    <w:rsid w:val="00EA1508"/>
    <w:rsid w:val="00EA175C"/>
    <w:rsid w:val="00EA1D88"/>
    <w:rsid w:val="00EA37F5"/>
    <w:rsid w:val="00EA3883"/>
    <w:rsid w:val="00EA4E07"/>
    <w:rsid w:val="00EA5695"/>
    <w:rsid w:val="00EA7E3B"/>
    <w:rsid w:val="00EB0880"/>
    <w:rsid w:val="00EB2B82"/>
    <w:rsid w:val="00EC3163"/>
    <w:rsid w:val="00EC47EA"/>
    <w:rsid w:val="00EC5275"/>
    <w:rsid w:val="00EC6739"/>
    <w:rsid w:val="00ED1DFC"/>
    <w:rsid w:val="00ED2E24"/>
    <w:rsid w:val="00EE1CF1"/>
    <w:rsid w:val="00EE354C"/>
    <w:rsid w:val="00EF1E72"/>
    <w:rsid w:val="00EF4A3D"/>
    <w:rsid w:val="00EF4BF3"/>
    <w:rsid w:val="00F01C78"/>
    <w:rsid w:val="00F063F6"/>
    <w:rsid w:val="00F161EA"/>
    <w:rsid w:val="00F226F8"/>
    <w:rsid w:val="00F2500B"/>
    <w:rsid w:val="00F2592A"/>
    <w:rsid w:val="00F33DE8"/>
    <w:rsid w:val="00F36E49"/>
    <w:rsid w:val="00F40A0A"/>
    <w:rsid w:val="00F44F52"/>
    <w:rsid w:val="00F45CCF"/>
    <w:rsid w:val="00F4672C"/>
    <w:rsid w:val="00F50657"/>
    <w:rsid w:val="00F54E30"/>
    <w:rsid w:val="00F55632"/>
    <w:rsid w:val="00F55BC3"/>
    <w:rsid w:val="00F56E41"/>
    <w:rsid w:val="00F64CA6"/>
    <w:rsid w:val="00F6663D"/>
    <w:rsid w:val="00F66B90"/>
    <w:rsid w:val="00F70D09"/>
    <w:rsid w:val="00F72786"/>
    <w:rsid w:val="00F73365"/>
    <w:rsid w:val="00F73413"/>
    <w:rsid w:val="00F74722"/>
    <w:rsid w:val="00F7670D"/>
    <w:rsid w:val="00F778D4"/>
    <w:rsid w:val="00F82AEE"/>
    <w:rsid w:val="00F83A77"/>
    <w:rsid w:val="00F84A26"/>
    <w:rsid w:val="00F84AA9"/>
    <w:rsid w:val="00F85ED2"/>
    <w:rsid w:val="00F91418"/>
    <w:rsid w:val="00F91D6B"/>
    <w:rsid w:val="00F923D9"/>
    <w:rsid w:val="00F927FA"/>
    <w:rsid w:val="00F92DB4"/>
    <w:rsid w:val="00F969C0"/>
    <w:rsid w:val="00FA130A"/>
    <w:rsid w:val="00FA1C73"/>
    <w:rsid w:val="00FA4451"/>
    <w:rsid w:val="00FA7D94"/>
    <w:rsid w:val="00FB0A9B"/>
    <w:rsid w:val="00FB0E62"/>
    <w:rsid w:val="00FB1EE7"/>
    <w:rsid w:val="00FB28FB"/>
    <w:rsid w:val="00FB4CA2"/>
    <w:rsid w:val="00FC11F9"/>
    <w:rsid w:val="00FC5C75"/>
    <w:rsid w:val="00FC64A6"/>
    <w:rsid w:val="00FD1F23"/>
    <w:rsid w:val="00FD2DF7"/>
    <w:rsid w:val="00FD3515"/>
    <w:rsid w:val="00FD6E4F"/>
    <w:rsid w:val="00FE2E62"/>
    <w:rsid w:val="00FE6E3D"/>
    <w:rsid w:val="00FE721A"/>
    <w:rsid w:val="00FE7700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8E428"/>
  <w15:docId w15:val="{D481285E-EEA9-482F-8BD9-0C50E3C1B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482C3F"/>
  </w:style>
  <w:style w:type="paragraph" w:styleId="Heading5">
    <w:name w:val="heading 5"/>
    <w:basedOn w:val="Normal"/>
    <w:link w:val="Heading5Char"/>
    <w:uiPriority w:val="9"/>
    <w:qFormat/>
    <w:rsid w:val="00354008"/>
    <w:pPr>
      <w:spacing w:after="120" w:line="240" w:lineRule="auto"/>
      <w:outlineLvl w:val="4"/>
    </w:pPr>
    <w:rPr>
      <w:rFonts w:ascii="Times New Roman" w:eastAsia="Times New Roman" w:hAnsi="Times New Roman" w:cs="Times New Roman"/>
      <w:b/>
      <w:bCs/>
      <w:color w:val="505050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6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11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2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258F"/>
  </w:style>
  <w:style w:type="paragraph" w:styleId="Footer">
    <w:name w:val="footer"/>
    <w:basedOn w:val="Normal"/>
    <w:link w:val="FooterChar"/>
    <w:uiPriority w:val="99"/>
    <w:unhideWhenUsed/>
    <w:rsid w:val="00042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258F"/>
  </w:style>
  <w:style w:type="paragraph" w:styleId="BalloonText">
    <w:name w:val="Balloon Text"/>
    <w:basedOn w:val="Normal"/>
    <w:link w:val="BalloonTextChar"/>
    <w:uiPriority w:val="99"/>
    <w:semiHidden/>
    <w:unhideWhenUsed/>
    <w:rsid w:val="00562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64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50C02"/>
    <w:rPr>
      <w:color w:val="0563C1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354008"/>
    <w:rPr>
      <w:rFonts w:ascii="Times New Roman" w:eastAsia="Times New Roman" w:hAnsi="Times New Roman" w:cs="Times New Roman"/>
      <w:b/>
      <w:bCs/>
      <w:color w:val="50505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0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2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6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03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1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08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694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026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332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56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744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263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088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3803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378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884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0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5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70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49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02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35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782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701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653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387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2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2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2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0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8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1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34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936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240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9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1370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7964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9941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41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6280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535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1546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gbc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sgbc.org/rp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A3CA5-445E-4D1F-9589-217084430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College of ECC</dc:creator>
  <cp:keywords/>
  <dc:description/>
  <cp:lastModifiedBy>Brown, Lori</cp:lastModifiedBy>
  <cp:revision>7</cp:revision>
  <cp:lastPrinted>2017-04-22T17:46:00Z</cp:lastPrinted>
  <dcterms:created xsi:type="dcterms:W3CDTF">2017-04-22T17:43:00Z</dcterms:created>
  <dcterms:modified xsi:type="dcterms:W3CDTF">2017-04-22T18:15:00Z</dcterms:modified>
</cp:coreProperties>
</file>