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F06" w:rsidRPr="00A35B35" w:rsidRDefault="007B2908" w:rsidP="00120F06">
      <w:pPr>
        <w:spacing w:after="0" w:line="259" w:lineRule="auto"/>
      </w:pPr>
      <w:r w:rsidRPr="00976077">
        <w:rPr>
          <w:rFonts w:cs="Times New Roman"/>
          <w:noProof/>
          <w:color w:val="3E3F44"/>
        </w:rPr>
        <mc:AlternateContent>
          <mc:Choice Requires="wps">
            <w:drawing>
              <wp:anchor distT="0" distB="0" distL="114300" distR="114300" simplePos="0" relativeHeight="251784192" behindDoc="0" locked="0" layoutInCell="1" allowOverlap="1" wp14:anchorId="55AB9C89" wp14:editId="33A11E05">
                <wp:simplePos x="0" y="0"/>
                <wp:positionH relativeFrom="margin">
                  <wp:align>right</wp:align>
                </wp:positionH>
                <wp:positionV relativeFrom="paragraph">
                  <wp:posOffset>6350</wp:posOffset>
                </wp:positionV>
                <wp:extent cx="1567180" cy="39756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397565"/>
                        </a:xfrm>
                        <a:prstGeom prst="rect">
                          <a:avLst/>
                        </a:prstGeom>
                        <a:noFill/>
                        <a:ln w="9525">
                          <a:noFill/>
                          <a:miter lim="800000"/>
                          <a:headEnd/>
                          <a:tailEnd/>
                        </a:ln>
                      </wps:spPr>
                      <wps:txbx>
                        <w:txbxContent>
                          <w:p w:rsidR="007B2908" w:rsidRPr="00976077" w:rsidRDefault="007B2908" w:rsidP="007B2908">
                            <w:pPr>
                              <w:jc w:val="center"/>
                              <w:rPr>
                                <w:b/>
                                <w:color w:val="FF0000"/>
                                <w:sz w:val="40"/>
                                <w:szCs w:val="40"/>
                              </w:rPr>
                            </w:pPr>
                            <w:r w:rsidRPr="00976077">
                              <w:rPr>
                                <w:b/>
                                <w:color w:val="FF0000"/>
                                <w:sz w:val="40"/>
                                <w:szCs w:val="40"/>
                              </w:rPr>
                              <w:t>Answers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B9C89" id="_x0000_t202" coordsize="21600,21600" o:spt="202" path="m,l,21600r21600,l21600,xe">
                <v:stroke joinstyle="miter"/>
                <v:path gradientshapeok="t" o:connecttype="rect"/>
              </v:shapetype>
              <v:shape id="Text Box 2" o:spid="_x0000_s1026" type="#_x0000_t202" style="position:absolute;margin-left:72.2pt;margin-top:.5pt;width:123.4pt;height:31.3pt;z-index:25178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" filled="f" stroked="f">
                <v:textbox>
                  <w:txbxContent>
                    <w:p w:rsidR="007B2908" w:rsidRPr="00976077" w:rsidRDefault="007B2908" w:rsidP="007B2908">
                      <w:pPr>
                        <w:jc w:val="center"/>
                        <w:rPr>
                          <w:b/>
                          <w:color w:val="FF0000"/>
                          <w:sz w:val="40"/>
                          <w:szCs w:val="40"/>
                        </w:rPr>
                      </w:pPr>
                      <w:r w:rsidRPr="00976077">
                        <w:rPr>
                          <w:b/>
                          <w:color w:val="FF0000"/>
                          <w:sz w:val="40"/>
                          <w:szCs w:val="40"/>
                        </w:rPr>
                        <w:t>Answers</w:t>
                      </w:r>
                    </w:p>
                  </w:txbxContent>
                </v:textbox>
                <w10:wrap anchorx="margin"/>
              </v:shape>
            </w:pict>
          </mc:Fallback>
        </mc:AlternateContent>
      </w:r>
      <w:r w:rsidR="00120F06" w:rsidRPr="00A35B35">
        <w:t xml:space="preserve">LEED </w:t>
      </w:r>
      <w:r w:rsidR="00020A58">
        <w:t>ND</w:t>
      </w:r>
      <w:r w:rsidR="00F139B9" w:rsidRPr="00A35B35">
        <w:t xml:space="preserve"> - </w:t>
      </w:r>
      <w:r w:rsidR="00120F06" w:rsidRPr="00A35B35">
        <w:t>Practice Exam</w:t>
      </w:r>
      <w:r w:rsidR="00374CE0">
        <w:t xml:space="preserve"> #1</w:t>
      </w:r>
      <w:r w:rsidR="00120F06" w:rsidRPr="00A35B35">
        <w:t xml:space="preserve"> – </w:t>
      </w:r>
      <w:r w:rsidR="00020A58">
        <w:t>February 17</w:t>
      </w:r>
      <w:r w:rsidR="00120F06" w:rsidRPr="00A35B35">
        <w:t>, 2016</w:t>
      </w:r>
      <w:bookmarkStart w:id="0" w:name="_Hlk480773880"/>
      <w:bookmarkEnd w:id="0"/>
    </w:p>
    <w:p w:rsidR="0012792A" w:rsidRDefault="0012792A" w:rsidP="0012792A">
      <w:pPr>
        <w:spacing w:after="0" w:line="259" w:lineRule="auto"/>
      </w:pPr>
    </w:p>
    <w:p w:rsidR="00020A58" w:rsidRDefault="00020A58" w:rsidP="002061F9">
      <w:pPr>
        <w:pStyle w:val="ListParagraph"/>
        <w:numPr>
          <w:ilvl w:val="0"/>
          <w:numId w:val="1"/>
        </w:numPr>
        <w:spacing w:after="0" w:line="259" w:lineRule="auto"/>
        <w:ind w:left="360"/>
      </w:pPr>
      <w:r>
        <w:t>In which credit category, can a project earn a point for having a LEED AP ND on the project team?</w:t>
      </w:r>
    </w:p>
    <w:p w:rsidR="00020A58" w:rsidRDefault="00020A58" w:rsidP="002061F9">
      <w:pPr>
        <w:pStyle w:val="ListParagraph"/>
        <w:numPr>
          <w:ilvl w:val="0"/>
          <w:numId w:val="2"/>
        </w:numPr>
        <w:spacing w:after="0" w:line="259" w:lineRule="auto"/>
      </w:pPr>
      <w:r>
        <w:t>Smart Location and Linkages (SLL)</w:t>
      </w:r>
    </w:p>
    <w:p w:rsidR="00020A58" w:rsidRDefault="00EB49FE" w:rsidP="002061F9">
      <w:pPr>
        <w:pStyle w:val="ListParagraph"/>
        <w:numPr>
          <w:ilvl w:val="0"/>
          <w:numId w:val="2"/>
        </w:numPr>
        <w:spacing w:after="0" w:line="259" w:lineRule="auto"/>
      </w:pPr>
      <w:r>
        <w:rPr>
          <w:noProof/>
        </w:rPr>
        <mc:AlternateContent>
          <mc:Choice Requires="wps">
            <w:drawing>
              <wp:anchor distT="0" distB="0" distL="114300" distR="114300" simplePos="0" relativeHeight="251741184" behindDoc="0" locked="0" layoutInCell="1" allowOverlap="1" wp14:anchorId="67AEBC94" wp14:editId="3585739A">
                <wp:simplePos x="0" y="0"/>
                <wp:positionH relativeFrom="column">
                  <wp:posOffset>175577</wp:posOffset>
                </wp:positionH>
                <wp:positionV relativeFrom="paragraph">
                  <wp:posOffset>184150</wp:posOffset>
                </wp:positionV>
                <wp:extent cx="171450" cy="190500"/>
                <wp:effectExtent l="0" t="0" r="19050" b="1905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77CC36" id="Oval 41" o:spid="_x0000_s1026" style="position:absolute;margin-left:13.8pt;margin-top:14.5pt;width:13.5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" filled="f" strokecolor="red" strokeweight="1.25pt"/>
            </w:pict>
          </mc:Fallback>
        </mc:AlternateContent>
      </w:r>
      <w:r w:rsidR="00020A58">
        <w:t>Regional Priority (RP)</w:t>
      </w:r>
    </w:p>
    <w:p w:rsidR="00020A58" w:rsidRDefault="00020A58" w:rsidP="002061F9">
      <w:pPr>
        <w:pStyle w:val="ListParagraph"/>
        <w:numPr>
          <w:ilvl w:val="0"/>
          <w:numId w:val="2"/>
        </w:numPr>
        <w:spacing w:after="0" w:line="259" w:lineRule="auto"/>
      </w:pPr>
      <w:r>
        <w:t>Innovation (IN)</w:t>
      </w:r>
    </w:p>
    <w:p w:rsidR="00020A58" w:rsidRDefault="00020A58" w:rsidP="002061F9">
      <w:pPr>
        <w:pStyle w:val="ListParagraph"/>
        <w:numPr>
          <w:ilvl w:val="0"/>
          <w:numId w:val="2"/>
        </w:numPr>
        <w:spacing w:after="0" w:line="259" w:lineRule="auto"/>
      </w:pPr>
      <w:r>
        <w:t>Green Infrastructure and Buildings (GIB)</w:t>
      </w:r>
    </w:p>
    <w:p w:rsidR="00020A58" w:rsidRDefault="00020A58" w:rsidP="0012792A">
      <w:pPr>
        <w:spacing w:after="0" w:line="259" w:lineRule="auto"/>
      </w:pPr>
    </w:p>
    <w:p w:rsidR="006B2F89" w:rsidRDefault="006B2F89" w:rsidP="002061F9">
      <w:pPr>
        <w:pStyle w:val="ListParagraph"/>
        <w:numPr>
          <w:ilvl w:val="0"/>
          <w:numId w:val="1"/>
        </w:numPr>
        <w:spacing w:after="0" w:line="259" w:lineRule="auto"/>
        <w:ind w:left="360"/>
      </w:pPr>
      <w:r>
        <w:t>Which of these is available to projects registered under LEED ND: Plan that have not earned all land-use entitlements?</w:t>
      </w:r>
    </w:p>
    <w:p w:rsidR="00020A58" w:rsidRDefault="00EB49FE" w:rsidP="002061F9">
      <w:pPr>
        <w:pStyle w:val="ListParagraph"/>
        <w:numPr>
          <w:ilvl w:val="0"/>
          <w:numId w:val="3"/>
        </w:numPr>
        <w:spacing w:after="0" w:line="259" w:lineRule="auto"/>
      </w:pPr>
      <w:r>
        <w:rPr>
          <w:noProof/>
        </w:rPr>
        <mc:AlternateContent>
          <mc:Choice Requires="wps">
            <w:drawing>
              <wp:anchor distT="0" distB="0" distL="114300" distR="114300" simplePos="0" relativeHeight="251743232" behindDoc="0" locked="0" layoutInCell="1" allowOverlap="1" wp14:anchorId="67AEBC94" wp14:editId="3585739A">
                <wp:simplePos x="0" y="0"/>
                <wp:positionH relativeFrom="column">
                  <wp:posOffset>175577</wp:posOffset>
                </wp:positionH>
                <wp:positionV relativeFrom="paragraph">
                  <wp:posOffset>0</wp:posOffset>
                </wp:positionV>
                <wp:extent cx="171450" cy="190500"/>
                <wp:effectExtent l="0" t="0" r="19050" b="1905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82FD8" id="Oval 43" o:spid="_x0000_s1026" style="position:absolute;margin-left:13.8pt;margin-top:0;width:13.5pt;height: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GL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" filled="f" strokecolor="red" strokeweight="1.25pt"/>
            </w:pict>
          </mc:Fallback>
        </mc:AlternateContent>
      </w:r>
      <w:r w:rsidR="006B2F89">
        <w:t>Letter of Support optional review</w:t>
      </w:r>
    </w:p>
    <w:p w:rsidR="006B2F89" w:rsidRDefault="006B2F89" w:rsidP="002061F9">
      <w:pPr>
        <w:pStyle w:val="ListParagraph"/>
        <w:numPr>
          <w:ilvl w:val="0"/>
          <w:numId w:val="3"/>
        </w:numPr>
        <w:spacing w:after="0" w:line="259" w:lineRule="auto"/>
      </w:pPr>
      <w:r w:rsidRPr="006B2F89">
        <w:t>Smart Location &amp; Linkage (SLL) and Neighborhood Pattern &amp; Design (NPD) prerequisite review</w:t>
      </w:r>
    </w:p>
    <w:p w:rsidR="006B2F89" w:rsidRDefault="006B2F89" w:rsidP="002061F9">
      <w:pPr>
        <w:pStyle w:val="ListParagraph"/>
        <w:numPr>
          <w:ilvl w:val="0"/>
          <w:numId w:val="3"/>
        </w:numPr>
        <w:spacing w:after="0" w:line="259" w:lineRule="auto"/>
      </w:pPr>
      <w:r>
        <w:t>Final Review</w:t>
      </w:r>
    </w:p>
    <w:p w:rsidR="006B2F89" w:rsidRDefault="006B2F89" w:rsidP="002061F9">
      <w:pPr>
        <w:pStyle w:val="ListParagraph"/>
        <w:numPr>
          <w:ilvl w:val="0"/>
          <w:numId w:val="3"/>
        </w:numPr>
        <w:spacing w:after="0" w:line="259" w:lineRule="auto"/>
      </w:pPr>
      <w:r>
        <w:t>Preliminary Review</w:t>
      </w:r>
    </w:p>
    <w:p w:rsidR="006B2F89" w:rsidRDefault="006B2F89" w:rsidP="006B2F89">
      <w:pPr>
        <w:spacing w:after="0" w:line="259" w:lineRule="auto"/>
      </w:pPr>
    </w:p>
    <w:p w:rsidR="00C7708E" w:rsidRDefault="00C7708E" w:rsidP="00C7708E">
      <w:pPr>
        <w:pStyle w:val="ListParagraph"/>
        <w:numPr>
          <w:ilvl w:val="0"/>
          <w:numId w:val="1"/>
        </w:numPr>
        <w:spacing w:after="0" w:line="259" w:lineRule="auto"/>
        <w:ind w:left="360"/>
      </w:pPr>
      <w:r>
        <w:t>Which of these is important for formulation of overarching goals to guide the project team’s work toward successful certification?</w:t>
      </w:r>
    </w:p>
    <w:p w:rsidR="00AC5E5A" w:rsidRDefault="00EB49FE" w:rsidP="002061F9">
      <w:pPr>
        <w:pStyle w:val="ListParagraph"/>
        <w:numPr>
          <w:ilvl w:val="0"/>
          <w:numId w:val="4"/>
        </w:numPr>
        <w:spacing w:after="0" w:line="259" w:lineRule="auto"/>
      </w:pPr>
      <w:r>
        <w:rPr>
          <w:noProof/>
        </w:rPr>
        <mc:AlternateContent>
          <mc:Choice Requires="wps">
            <w:drawing>
              <wp:anchor distT="0" distB="0" distL="114300" distR="114300" simplePos="0" relativeHeight="251745280" behindDoc="0" locked="0" layoutInCell="1" allowOverlap="1" wp14:anchorId="67AEBC94" wp14:editId="3585739A">
                <wp:simplePos x="0" y="0"/>
                <wp:positionH relativeFrom="column">
                  <wp:posOffset>175577</wp:posOffset>
                </wp:positionH>
                <wp:positionV relativeFrom="paragraph">
                  <wp:posOffset>183515</wp:posOffset>
                </wp:positionV>
                <wp:extent cx="171450" cy="190500"/>
                <wp:effectExtent l="0" t="0" r="19050" b="1905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6AA519" id="Oval 44" o:spid="_x0000_s1026" style="position:absolute;margin-left:13.8pt;margin-top:14.45pt;width:13.5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Wz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" filled="f" strokecolor="red" strokeweight="1.25pt"/>
            </w:pict>
          </mc:Fallback>
        </mc:AlternateContent>
      </w:r>
      <w:r w:rsidR="00AC5E5A">
        <w:t>Community Interest</w:t>
      </w:r>
    </w:p>
    <w:p w:rsidR="00AC5E5A" w:rsidRDefault="00AC5E5A" w:rsidP="002061F9">
      <w:pPr>
        <w:pStyle w:val="ListParagraph"/>
        <w:numPr>
          <w:ilvl w:val="0"/>
          <w:numId w:val="4"/>
        </w:numPr>
        <w:spacing w:after="0" w:line="259" w:lineRule="auto"/>
      </w:pPr>
      <w:r>
        <w:t>Developer’s mission</w:t>
      </w:r>
    </w:p>
    <w:p w:rsidR="00AC5E5A" w:rsidRDefault="00337FCE" w:rsidP="002061F9">
      <w:pPr>
        <w:pStyle w:val="ListParagraph"/>
        <w:numPr>
          <w:ilvl w:val="0"/>
          <w:numId w:val="4"/>
        </w:numPr>
        <w:spacing w:after="0" w:line="259" w:lineRule="auto"/>
      </w:pPr>
      <w:r>
        <w:t>Creating Jobs</w:t>
      </w:r>
    </w:p>
    <w:p w:rsidR="00AC5E5A" w:rsidRDefault="00337FCE" w:rsidP="002061F9">
      <w:pPr>
        <w:pStyle w:val="ListParagraph"/>
        <w:numPr>
          <w:ilvl w:val="0"/>
          <w:numId w:val="4"/>
        </w:numPr>
        <w:spacing w:after="0" w:line="259" w:lineRule="auto"/>
      </w:pPr>
      <w:r>
        <w:t>Greening the Economy</w:t>
      </w:r>
    </w:p>
    <w:p w:rsidR="001712B6" w:rsidRDefault="001712B6" w:rsidP="00AC5E5A">
      <w:pPr>
        <w:spacing w:after="0" w:line="259" w:lineRule="auto"/>
      </w:pPr>
    </w:p>
    <w:p w:rsidR="001712B6" w:rsidRDefault="001712B6" w:rsidP="002061F9">
      <w:pPr>
        <w:pStyle w:val="ListParagraph"/>
        <w:numPr>
          <w:ilvl w:val="0"/>
          <w:numId w:val="1"/>
        </w:numPr>
        <w:spacing w:after="0" w:line="259" w:lineRule="auto"/>
        <w:ind w:left="360"/>
      </w:pPr>
      <w:r>
        <w:t>A project must use the LEED ND Plan rating system if it is in a planning stage or has constructed less than what percentage of its total building floor area?</w:t>
      </w:r>
    </w:p>
    <w:p w:rsidR="001712B6" w:rsidRDefault="001712B6" w:rsidP="002061F9">
      <w:pPr>
        <w:pStyle w:val="ListParagraph"/>
        <w:numPr>
          <w:ilvl w:val="0"/>
          <w:numId w:val="5"/>
        </w:numPr>
        <w:spacing w:after="0" w:line="259" w:lineRule="auto"/>
      </w:pPr>
      <w:r>
        <w:t>25%</w:t>
      </w:r>
    </w:p>
    <w:p w:rsidR="001712B6" w:rsidRDefault="00EB49FE" w:rsidP="002061F9">
      <w:pPr>
        <w:pStyle w:val="ListParagraph"/>
        <w:numPr>
          <w:ilvl w:val="0"/>
          <w:numId w:val="5"/>
        </w:numPr>
        <w:spacing w:after="0" w:line="259" w:lineRule="auto"/>
      </w:pPr>
      <w:r>
        <w:rPr>
          <w:noProof/>
        </w:rPr>
        <mc:AlternateContent>
          <mc:Choice Requires="wps">
            <w:drawing>
              <wp:anchor distT="0" distB="0" distL="114300" distR="114300" simplePos="0" relativeHeight="251747328" behindDoc="0" locked="0" layoutInCell="1" allowOverlap="1" wp14:anchorId="67AEBC94" wp14:editId="3585739A">
                <wp:simplePos x="0" y="0"/>
                <wp:positionH relativeFrom="column">
                  <wp:posOffset>175577</wp:posOffset>
                </wp:positionH>
                <wp:positionV relativeFrom="paragraph">
                  <wp:posOffset>183515</wp:posOffset>
                </wp:positionV>
                <wp:extent cx="171450" cy="190500"/>
                <wp:effectExtent l="0" t="0" r="19050" b="1905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B934CE" id="Oval 45" o:spid="_x0000_s1026" style="position:absolute;margin-left:13.8pt;margin-top:14.45pt;width:13.5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" filled="f" strokecolor="red" strokeweight="1.25pt"/>
            </w:pict>
          </mc:Fallback>
        </mc:AlternateContent>
      </w:r>
      <w:r w:rsidR="001712B6">
        <w:t>50%</w:t>
      </w:r>
    </w:p>
    <w:p w:rsidR="001712B6" w:rsidRDefault="001712B6" w:rsidP="002061F9">
      <w:pPr>
        <w:pStyle w:val="ListParagraph"/>
        <w:numPr>
          <w:ilvl w:val="0"/>
          <w:numId w:val="5"/>
        </w:numPr>
        <w:spacing w:after="0" w:line="259" w:lineRule="auto"/>
      </w:pPr>
      <w:r>
        <w:t>75%</w:t>
      </w:r>
    </w:p>
    <w:p w:rsidR="001712B6" w:rsidRDefault="001712B6" w:rsidP="002061F9">
      <w:pPr>
        <w:pStyle w:val="ListParagraph"/>
        <w:numPr>
          <w:ilvl w:val="0"/>
          <w:numId w:val="5"/>
        </w:numPr>
        <w:spacing w:after="0" w:line="259" w:lineRule="auto"/>
      </w:pPr>
      <w:r>
        <w:t>90%</w:t>
      </w:r>
    </w:p>
    <w:p w:rsidR="001712B6" w:rsidRDefault="001712B6" w:rsidP="001712B6">
      <w:pPr>
        <w:spacing w:after="0" w:line="259" w:lineRule="auto"/>
      </w:pPr>
    </w:p>
    <w:p w:rsidR="00782B11" w:rsidRDefault="00782B11" w:rsidP="002061F9">
      <w:pPr>
        <w:pStyle w:val="ListParagraph"/>
        <w:numPr>
          <w:ilvl w:val="0"/>
          <w:numId w:val="1"/>
        </w:numPr>
        <w:spacing w:after="0" w:line="259" w:lineRule="auto"/>
        <w:ind w:left="360"/>
      </w:pPr>
      <w:r>
        <w:t>Which of these is an infill site?</w:t>
      </w:r>
    </w:p>
    <w:p w:rsidR="00782B11" w:rsidRDefault="00782B11" w:rsidP="002061F9">
      <w:pPr>
        <w:pStyle w:val="ListParagraph"/>
        <w:numPr>
          <w:ilvl w:val="0"/>
          <w:numId w:val="6"/>
        </w:numPr>
        <w:spacing w:after="0" w:line="259" w:lineRule="auto"/>
      </w:pPr>
      <w:r>
        <w:t>At least 50% of its boundary borders parcels that individually are at least 75% previously developed, and that in aggregate are at least 50% previously developed.</w:t>
      </w:r>
    </w:p>
    <w:p w:rsidR="00782B11" w:rsidRDefault="00782B11" w:rsidP="002061F9">
      <w:pPr>
        <w:pStyle w:val="ListParagraph"/>
        <w:numPr>
          <w:ilvl w:val="0"/>
          <w:numId w:val="6"/>
        </w:numPr>
        <w:spacing w:after="0" w:line="259" w:lineRule="auto"/>
      </w:pPr>
      <w:r>
        <w:t>At least 50% of its boundary borders parcels that individually are at least 50% previously developed, and that in aggregate are at least 50% previously developed.</w:t>
      </w:r>
    </w:p>
    <w:p w:rsidR="00782B11" w:rsidRDefault="00B210C1" w:rsidP="002061F9">
      <w:pPr>
        <w:pStyle w:val="ListParagraph"/>
        <w:numPr>
          <w:ilvl w:val="0"/>
          <w:numId w:val="6"/>
        </w:numPr>
        <w:spacing w:after="0" w:line="259" w:lineRule="auto"/>
      </w:pPr>
      <w:r>
        <w:rPr>
          <w:noProof/>
        </w:rPr>
        <mc:AlternateContent>
          <mc:Choice Requires="wps">
            <w:drawing>
              <wp:anchor distT="0" distB="0" distL="114300" distR="114300" simplePos="0" relativeHeight="251749376" behindDoc="0" locked="0" layoutInCell="1" allowOverlap="1" wp14:anchorId="67AEBC94" wp14:editId="3585739A">
                <wp:simplePos x="0" y="0"/>
                <wp:positionH relativeFrom="column">
                  <wp:posOffset>187960</wp:posOffset>
                </wp:positionH>
                <wp:positionV relativeFrom="paragraph">
                  <wp:posOffset>361950</wp:posOffset>
                </wp:positionV>
                <wp:extent cx="171450" cy="190500"/>
                <wp:effectExtent l="0" t="0" r="19050" b="1905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AB0A28" id="Oval 46" o:spid="_x0000_s1026" style="position:absolute;margin-left:14.8pt;margin-top:28.5pt;width:13.5pt;height: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Apcw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" filled="f" strokecolor="red" strokeweight="1.25pt"/>
            </w:pict>
          </mc:Fallback>
        </mc:AlternateContent>
      </w:r>
      <w:r w:rsidR="00782B11">
        <w:t>At least 75% of its boundary borders parcels that individually are at least 75% previously developed, and that in aggregate are at least 50% previously developed.</w:t>
      </w:r>
    </w:p>
    <w:p w:rsidR="001712B6" w:rsidRDefault="00782B11" w:rsidP="002061F9">
      <w:pPr>
        <w:pStyle w:val="ListParagraph"/>
        <w:numPr>
          <w:ilvl w:val="0"/>
          <w:numId w:val="6"/>
        </w:numPr>
        <w:spacing w:after="0" w:line="259" w:lineRule="auto"/>
      </w:pPr>
      <w:r>
        <w:t>At least 75% of its boundary borders parcels that individually are at least 50% previously developed, and that in aggregate are at least 75% previously developed.</w:t>
      </w:r>
      <w:bookmarkStart w:id="1" w:name="_GoBack"/>
      <w:bookmarkEnd w:id="1"/>
    </w:p>
    <w:p w:rsidR="00AC5E5A" w:rsidRDefault="00AC5E5A" w:rsidP="001712B6">
      <w:pPr>
        <w:spacing w:after="0" w:line="259" w:lineRule="auto"/>
      </w:pPr>
    </w:p>
    <w:p w:rsidR="00266CBB" w:rsidRDefault="00CE6255" w:rsidP="002061F9">
      <w:pPr>
        <w:pStyle w:val="ListParagraph"/>
        <w:numPr>
          <w:ilvl w:val="0"/>
          <w:numId w:val="1"/>
        </w:numPr>
        <w:spacing w:after="0" w:line="259" w:lineRule="auto"/>
        <w:ind w:left="360"/>
      </w:pPr>
      <w:r>
        <w:t>For adjacent sites, w</w:t>
      </w:r>
      <w:r w:rsidR="00266CBB">
        <w:t xml:space="preserve">hen determining the percentage of the project boundary adjacent to previously developed parcels which of these can be excluded from the </w:t>
      </w:r>
      <w:r>
        <w:t>perimeter</w:t>
      </w:r>
      <w:r w:rsidR="00266CBB">
        <w:t>?</w:t>
      </w:r>
    </w:p>
    <w:p w:rsidR="00266CBB" w:rsidRDefault="00EB49FE" w:rsidP="002061F9">
      <w:pPr>
        <w:pStyle w:val="ListParagraph"/>
        <w:numPr>
          <w:ilvl w:val="0"/>
          <w:numId w:val="7"/>
        </w:numPr>
        <w:spacing w:after="0" w:line="259" w:lineRule="auto"/>
      </w:pPr>
      <w:r>
        <w:rPr>
          <w:noProof/>
        </w:rPr>
        <mc:AlternateContent>
          <mc:Choice Requires="wps">
            <w:drawing>
              <wp:anchor distT="0" distB="0" distL="114300" distR="114300" simplePos="0" relativeHeight="251751424" behindDoc="0" locked="0" layoutInCell="1" allowOverlap="1" wp14:anchorId="67AEBC94" wp14:editId="3585739A">
                <wp:simplePos x="0" y="0"/>
                <wp:positionH relativeFrom="column">
                  <wp:posOffset>175577</wp:posOffset>
                </wp:positionH>
                <wp:positionV relativeFrom="paragraph">
                  <wp:posOffset>-635</wp:posOffset>
                </wp:positionV>
                <wp:extent cx="171450" cy="190500"/>
                <wp:effectExtent l="0" t="0" r="19050" b="1905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779380" id="Oval 47" o:spid="_x0000_s1026" style="position:absolute;margin-left:13.8pt;margin-top:-.05pt;width:13.5pt;height: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pk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" filled="f" strokecolor="red" strokeweight="1.25pt"/>
            </w:pict>
          </mc:Fallback>
        </mc:AlternateContent>
      </w:r>
      <w:r w:rsidR="00266CBB">
        <w:t>Water bodies</w:t>
      </w:r>
    </w:p>
    <w:p w:rsidR="00266CBB" w:rsidRDefault="00266CBB" w:rsidP="002061F9">
      <w:pPr>
        <w:pStyle w:val="ListParagraph"/>
        <w:numPr>
          <w:ilvl w:val="0"/>
          <w:numId w:val="7"/>
        </w:numPr>
        <w:spacing w:after="0" w:line="259" w:lineRule="auto"/>
      </w:pPr>
      <w:r>
        <w:t>Previously undeveloped parcels</w:t>
      </w:r>
    </w:p>
    <w:p w:rsidR="00266CBB" w:rsidRDefault="00CD1258" w:rsidP="002061F9">
      <w:pPr>
        <w:pStyle w:val="ListParagraph"/>
        <w:numPr>
          <w:ilvl w:val="0"/>
          <w:numId w:val="7"/>
        </w:numPr>
        <w:spacing w:after="0" w:line="259" w:lineRule="auto"/>
      </w:pPr>
      <w:r>
        <w:t>Public rights of way (ROW)</w:t>
      </w:r>
    </w:p>
    <w:p w:rsidR="0031132C" w:rsidRDefault="00CD1258" w:rsidP="002061F9">
      <w:pPr>
        <w:pStyle w:val="ListParagraph"/>
        <w:numPr>
          <w:ilvl w:val="0"/>
          <w:numId w:val="7"/>
        </w:numPr>
        <w:spacing w:after="0" w:line="259" w:lineRule="auto"/>
      </w:pPr>
      <w:r>
        <w:t>Parkland</w:t>
      </w: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B96024" w:rsidRDefault="00B96024" w:rsidP="00356BFF">
      <w:pPr>
        <w:spacing w:after="0" w:line="259" w:lineRule="auto"/>
      </w:pPr>
    </w:p>
    <w:p w:rsidR="00CE6255" w:rsidRDefault="00356BFF" w:rsidP="002061F9">
      <w:pPr>
        <w:pStyle w:val="ListParagraph"/>
        <w:numPr>
          <w:ilvl w:val="0"/>
          <w:numId w:val="1"/>
        </w:numPr>
        <w:spacing w:after="0" w:line="259" w:lineRule="auto"/>
        <w:ind w:left="360"/>
      </w:pPr>
      <w:r>
        <w:lastRenderedPageBreak/>
        <w:t>A project is on a 20-acre site with a 4-acre park required by local government code. How much more of the project site can the developer set aside for permanent protection and consider non-buildable?</w:t>
      </w:r>
    </w:p>
    <w:p w:rsidR="00B96024" w:rsidRDefault="009D041A" w:rsidP="002061F9">
      <w:pPr>
        <w:pStyle w:val="ListParagraph"/>
        <w:numPr>
          <w:ilvl w:val="0"/>
          <w:numId w:val="8"/>
        </w:numPr>
        <w:spacing w:after="0" w:line="259" w:lineRule="auto"/>
      </w:pPr>
      <w:r>
        <w:rPr>
          <w:noProof/>
        </w:rPr>
        <mc:AlternateContent>
          <mc:Choice Requires="wps">
            <w:drawing>
              <wp:anchor distT="0" distB="0" distL="114300" distR="114300" simplePos="0" relativeHeight="251667456" behindDoc="0" locked="0" layoutInCell="1" allowOverlap="1" wp14:anchorId="0EA543B0" wp14:editId="75226C35">
                <wp:simplePos x="0" y="0"/>
                <wp:positionH relativeFrom="column">
                  <wp:posOffset>192723</wp:posOffset>
                </wp:positionH>
                <wp:positionV relativeFrom="paragraph">
                  <wp:posOffset>183515</wp:posOffset>
                </wp:positionV>
                <wp:extent cx="171450" cy="190500"/>
                <wp:effectExtent l="0" t="0" r="19050" b="190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1993F9" id="Oval 5" o:spid="_x0000_s1026" style="position:absolute;margin-left:15.2pt;margin-top:14.45pt;width:13.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" filled="f" strokecolor="red" strokeweight="1.25pt"/>
            </w:pict>
          </mc:Fallback>
        </mc:AlternateContent>
      </w:r>
      <w:r w:rsidR="00B96024">
        <w:t>1.6 acres</w:t>
      </w:r>
    </w:p>
    <w:p w:rsidR="00356BFF" w:rsidRDefault="00B96024" w:rsidP="002061F9">
      <w:pPr>
        <w:pStyle w:val="ListParagraph"/>
        <w:numPr>
          <w:ilvl w:val="0"/>
          <w:numId w:val="8"/>
        </w:numPr>
        <w:spacing w:after="0" w:line="259" w:lineRule="auto"/>
      </w:pPr>
      <w:r>
        <w:t>2.4 acres</w:t>
      </w:r>
    </w:p>
    <w:p w:rsidR="00B96024" w:rsidRDefault="00B96024" w:rsidP="002061F9">
      <w:pPr>
        <w:pStyle w:val="ListParagraph"/>
        <w:numPr>
          <w:ilvl w:val="0"/>
          <w:numId w:val="8"/>
        </w:numPr>
        <w:spacing w:after="0" w:line="259" w:lineRule="auto"/>
      </w:pPr>
      <w:r>
        <w:t>4.8 acres</w:t>
      </w:r>
    </w:p>
    <w:p w:rsidR="00B96024" w:rsidRDefault="00B96024" w:rsidP="002061F9">
      <w:pPr>
        <w:pStyle w:val="ListParagraph"/>
        <w:numPr>
          <w:ilvl w:val="0"/>
          <w:numId w:val="8"/>
        </w:numPr>
        <w:spacing w:after="0" w:line="259" w:lineRule="auto"/>
      </w:pPr>
      <w:r>
        <w:t>8.0 acres</w:t>
      </w:r>
    </w:p>
    <w:p w:rsidR="00B96024" w:rsidRDefault="00B96024" w:rsidP="00356BFF">
      <w:pPr>
        <w:spacing w:after="0" w:line="259" w:lineRule="auto"/>
      </w:pPr>
    </w:p>
    <w:p w:rsidR="00B96024" w:rsidRDefault="00957E80" w:rsidP="002061F9">
      <w:pPr>
        <w:pStyle w:val="ListParagraph"/>
        <w:numPr>
          <w:ilvl w:val="0"/>
          <w:numId w:val="1"/>
        </w:numPr>
        <w:spacing w:after="0" w:line="259" w:lineRule="auto"/>
        <w:ind w:left="360"/>
      </w:pPr>
      <w:r>
        <w:t xml:space="preserve">A project site has a nonresidential space of 1,600,000 square feet and the total nonresidential land area is 2,700,720 square feet. The site has </w:t>
      </w:r>
      <w:r w:rsidR="00AD3033">
        <w:t xml:space="preserve">450,000 square feet structured parking. Determine the </w:t>
      </w:r>
      <w:r w:rsidR="00AD3033" w:rsidRPr="00AD3033">
        <w:t xml:space="preserve">density of </w:t>
      </w:r>
      <w:r w:rsidR="00AD3033">
        <w:t>the n</w:t>
      </w:r>
      <w:r w:rsidR="00AD3033" w:rsidRPr="00AD3033">
        <w:t>onresidential land use</w:t>
      </w:r>
      <w:r w:rsidR="00AD3033">
        <w:t xml:space="preserve"> using Floor-area-ratio (FAR).</w:t>
      </w:r>
    </w:p>
    <w:p w:rsidR="00AD3033" w:rsidRDefault="00AD3033" w:rsidP="002061F9">
      <w:pPr>
        <w:pStyle w:val="ListParagraph"/>
        <w:numPr>
          <w:ilvl w:val="0"/>
          <w:numId w:val="9"/>
        </w:numPr>
        <w:spacing w:after="0" w:line="259" w:lineRule="auto"/>
      </w:pPr>
      <w:r>
        <w:t>0.28</w:t>
      </w:r>
    </w:p>
    <w:p w:rsidR="00B96024" w:rsidRDefault="009D041A" w:rsidP="002061F9">
      <w:pPr>
        <w:pStyle w:val="ListParagraph"/>
        <w:numPr>
          <w:ilvl w:val="0"/>
          <w:numId w:val="9"/>
        </w:numPr>
        <w:spacing w:after="0" w:line="259" w:lineRule="auto"/>
      </w:pPr>
      <w:r>
        <w:rPr>
          <w:noProof/>
        </w:rPr>
        <mc:AlternateContent>
          <mc:Choice Requires="wps">
            <w:drawing>
              <wp:anchor distT="0" distB="0" distL="114300" distR="114300" simplePos="0" relativeHeight="251665408" behindDoc="0" locked="0" layoutInCell="1" allowOverlap="1" wp14:anchorId="0EA543B0" wp14:editId="75226C35">
                <wp:simplePos x="0" y="0"/>
                <wp:positionH relativeFrom="column">
                  <wp:posOffset>192723</wp:posOffset>
                </wp:positionH>
                <wp:positionV relativeFrom="paragraph">
                  <wp:posOffset>183515</wp:posOffset>
                </wp:positionV>
                <wp:extent cx="171450" cy="190500"/>
                <wp:effectExtent l="0" t="0" r="19050"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1405C1" id="Oval 4" o:spid="_x0000_s1026" style="position:absolute;margin-left:15.2pt;margin-top:14.45pt;width:13.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dz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" filled="f" strokecolor="red" strokeweight="1.25pt"/>
            </w:pict>
          </mc:Fallback>
        </mc:AlternateContent>
      </w:r>
      <w:r w:rsidR="00AD3033">
        <w:t>0.59</w:t>
      </w:r>
    </w:p>
    <w:p w:rsidR="00AD3033" w:rsidRDefault="00AD3033" w:rsidP="002061F9">
      <w:pPr>
        <w:pStyle w:val="ListParagraph"/>
        <w:numPr>
          <w:ilvl w:val="0"/>
          <w:numId w:val="9"/>
        </w:numPr>
        <w:spacing w:after="0" w:line="259" w:lineRule="auto"/>
      </w:pPr>
      <w:r>
        <w:t>0.</w:t>
      </w:r>
      <w:r w:rsidR="009D041A" w:rsidRPr="009D041A">
        <w:rPr>
          <w:noProof/>
        </w:rPr>
        <w:t xml:space="preserve"> </w:t>
      </w:r>
      <w:r>
        <w:t>71</w:t>
      </w:r>
    </w:p>
    <w:p w:rsidR="00AD3033" w:rsidRDefault="00AD3033" w:rsidP="002061F9">
      <w:pPr>
        <w:pStyle w:val="ListParagraph"/>
        <w:numPr>
          <w:ilvl w:val="0"/>
          <w:numId w:val="9"/>
        </w:numPr>
        <w:spacing w:after="0" w:line="259" w:lineRule="auto"/>
      </w:pPr>
      <w:r>
        <w:t>1.0</w:t>
      </w:r>
    </w:p>
    <w:p w:rsidR="00AD3033" w:rsidRDefault="00AD3033" w:rsidP="00356BFF">
      <w:pPr>
        <w:spacing w:after="0" w:line="259" w:lineRule="auto"/>
      </w:pPr>
    </w:p>
    <w:p w:rsidR="00AD3033" w:rsidRDefault="009D041A" w:rsidP="002061F9">
      <w:pPr>
        <w:pStyle w:val="ListParagraph"/>
        <w:numPr>
          <w:ilvl w:val="0"/>
          <w:numId w:val="1"/>
        </w:numPr>
        <w:spacing w:after="0" w:line="259" w:lineRule="auto"/>
        <w:ind w:left="360"/>
      </w:pPr>
      <w:r>
        <w:rPr>
          <w:noProof/>
        </w:rPr>
        <mc:AlternateContent>
          <mc:Choice Requires="wps">
            <w:drawing>
              <wp:anchor distT="0" distB="0" distL="114300" distR="114300" simplePos="0" relativeHeight="251663360" behindDoc="0" locked="0" layoutInCell="1" allowOverlap="1" wp14:anchorId="0EA543B0" wp14:editId="75226C35">
                <wp:simplePos x="0" y="0"/>
                <wp:positionH relativeFrom="column">
                  <wp:posOffset>192723</wp:posOffset>
                </wp:positionH>
                <wp:positionV relativeFrom="paragraph">
                  <wp:posOffset>184150</wp:posOffset>
                </wp:positionV>
                <wp:extent cx="171450" cy="190500"/>
                <wp:effectExtent l="0" t="0" r="19050"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495262" id="Oval 2" o:spid="_x0000_s1026" style="position:absolute;margin-left:15.2pt;margin-top:14.5pt;width:13.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Oy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mOk&#10;SAcletwTic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" filled="f" strokecolor="red" strokeweight="1.25pt"/>
            </w:pict>
          </mc:Fallback>
        </mc:AlternateContent>
      </w:r>
      <w:r w:rsidR="00C9772D">
        <w:t>How is connectivity defined?</w:t>
      </w:r>
    </w:p>
    <w:p w:rsidR="00C9772D" w:rsidRDefault="00C9772D" w:rsidP="002061F9">
      <w:pPr>
        <w:pStyle w:val="ListParagraph"/>
        <w:numPr>
          <w:ilvl w:val="0"/>
          <w:numId w:val="10"/>
        </w:numPr>
        <w:spacing w:after="0" w:line="259" w:lineRule="auto"/>
      </w:pPr>
      <w:r>
        <w:t>Intersections per square mile</w:t>
      </w:r>
    </w:p>
    <w:p w:rsidR="00C9772D" w:rsidRDefault="00C9772D" w:rsidP="002061F9">
      <w:pPr>
        <w:pStyle w:val="ListParagraph"/>
        <w:numPr>
          <w:ilvl w:val="0"/>
          <w:numId w:val="10"/>
        </w:numPr>
        <w:spacing w:after="0" w:line="259" w:lineRule="auto"/>
      </w:pPr>
      <w:r>
        <w:t>Daily trips at transit stops</w:t>
      </w:r>
    </w:p>
    <w:p w:rsidR="00C9772D" w:rsidRDefault="007B56FA" w:rsidP="002061F9">
      <w:pPr>
        <w:pStyle w:val="ListParagraph"/>
        <w:numPr>
          <w:ilvl w:val="0"/>
          <w:numId w:val="10"/>
        </w:numPr>
        <w:spacing w:after="0" w:line="259" w:lineRule="auto"/>
      </w:pPr>
      <w:r>
        <w:t>Through-connections per square mile</w:t>
      </w:r>
    </w:p>
    <w:p w:rsidR="007B56FA" w:rsidRDefault="007B56FA" w:rsidP="002061F9">
      <w:pPr>
        <w:pStyle w:val="ListParagraph"/>
        <w:numPr>
          <w:ilvl w:val="0"/>
          <w:numId w:val="10"/>
        </w:numPr>
        <w:spacing w:after="0" w:line="259" w:lineRule="auto"/>
      </w:pPr>
      <w:r>
        <w:t>Walking distance to services</w:t>
      </w:r>
    </w:p>
    <w:p w:rsidR="007B56FA" w:rsidRDefault="007B56FA" w:rsidP="00356BFF">
      <w:pPr>
        <w:spacing w:after="0" w:line="259" w:lineRule="auto"/>
      </w:pPr>
    </w:p>
    <w:p w:rsidR="008C53F4" w:rsidRDefault="008C53F4" w:rsidP="002061F9">
      <w:pPr>
        <w:pStyle w:val="ListParagraph"/>
        <w:numPr>
          <w:ilvl w:val="0"/>
          <w:numId w:val="1"/>
        </w:numPr>
        <w:spacing w:after="0" w:line="259" w:lineRule="auto"/>
        <w:ind w:left="360"/>
      </w:pPr>
      <w:r>
        <w:t>A circulation network is</w:t>
      </w:r>
    </w:p>
    <w:p w:rsidR="008C53F4" w:rsidRDefault="00F258DB" w:rsidP="002061F9">
      <w:pPr>
        <w:pStyle w:val="ListParagraph"/>
        <w:numPr>
          <w:ilvl w:val="0"/>
          <w:numId w:val="11"/>
        </w:numPr>
        <w:spacing w:after="0" w:line="259" w:lineRule="auto"/>
      </w:pPr>
      <w:r>
        <w:t>the entire project perimeter excluding public rights-of-way</w:t>
      </w:r>
    </w:p>
    <w:p w:rsidR="00F258DB" w:rsidRDefault="009D041A" w:rsidP="002061F9">
      <w:pPr>
        <w:pStyle w:val="ListParagraph"/>
        <w:numPr>
          <w:ilvl w:val="0"/>
          <w:numId w:val="11"/>
        </w:numPr>
        <w:spacing w:after="0" w:line="259" w:lineRule="auto"/>
      </w:pPr>
      <w:r>
        <w:rPr>
          <w:noProof/>
        </w:rPr>
        <mc:AlternateContent>
          <mc:Choice Requires="wps">
            <w:drawing>
              <wp:anchor distT="0" distB="0" distL="114300" distR="114300" simplePos="0" relativeHeight="251661312" behindDoc="0" locked="0" layoutInCell="1" allowOverlap="1" wp14:anchorId="0EA543B0" wp14:editId="75226C35">
                <wp:simplePos x="0" y="0"/>
                <wp:positionH relativeFrom="column">
                  <wp:posOffset>192723</wp:posOffset>
                </wp:positionH>
                <wp:positionV relativeFrom="paragraph">
                  <wp:posOffset>183515</wp:posOffset>
                </wp:positionV>
                <wp:extent cx="171450" cy="190500"/>
                <wp:effectExtent l="0" t="0" r="19050" b="1905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92666" id="Oval 1" o:spid="_x0000_s1026" style="position:absolute;margin-left:15.2pt;margin-top:14.45pt;width:13.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" filled="f" strokecolor="red" strokeweight="1.25pt"/>
            </w:pict>
          </mc:Fallback>
        </mc:AlternateContent>
      </w:r>
      <w:r w:rsidR="00F258DB">
        <w:t>roadway exclusively for buses</w:t>
      </w:r>
    </w:p>
    <w:p w:rsidR="007B56FA" w:rsidRDefault="008C53F4" w:rsidP="002061F9">
      <w:pPr>
        <w:pStyle w:val="ListParagraph"/>
        <w:numPr>
          <w:ilvl w:val="0"/>
          <w:numId w:val="11"/>
        </w:numPr>
        <w:spacing w:after="0" w:line="259" w:lineRule="auto"/>
      </w:pPr>
      <w:r>
        <w:t>all motorized, nonmotorized, and mixed-mode travel ways permanently accessible to the public</w:t>
      </w:r>
    </w:p>
    <w:p w:rsidR="008C53F4" w:rsidRDefault="008C53F4" w:rsidP="002061F9">
      <w:pPr>
        <w:pStyle w:val="ListParagraph"/>
        <w:numPr>
          <w:ilvl w:val="0"/>
          <w:numId w:val="11"/>
        </w:numPr>
        <w:spacing w:after="0" w:line="259" w:lineRule="auto"/>
      </w:pPr>
      <w:r w:rsidRPr="008C53F4">
        <w:t>the distance along a block face</w:t>
      </w:r>
    </w:p>
    <w:p w:rsidR="00F258DB" w:rsidRDefault="00F258DB" w:rsidP="00F258DB">
      <w:pPr>
        <w:spacing w:after="0" w:line="259" w:lineRule="auto"/>
      </w:pPr>
    </w:p>
    <w:p w:rsidR="00F258DB" w:rsidRDefault="009D041A" w:rsidP="002061F9">
      <w:pPr>
        <w:pStyle w:val="ListParagraph"/>
        <w:numPr>
          <w:ilvl w:val="0"/>
          <w:numId w:val="1"/>
        </w:numPr>
        <w:spacing w:after="0" w:line="259" w:lineRule="auto"/>
        <w:ind w:left="360"/>
      </w:pPr>
      <w:r>
        <w:rPr>
          <w:noProof/>
        </w:rPr>
        <mc:AlternateContent>
          <mc:Choice Requires="wps">
            <w:drawing>
              <wp:anchor distT="0" distB="0" distL="114300" distR="114300" simplePos="0" relativeHeight="251659264" behindDoc="0" locked="0" layoutInCell="1" allowOverlap="1" wp14:anchorId="0EA543B0" wp14:editId="75226C35">
                <wp:simplePos x="0" y="0"/>
                <wp:positionH relativeFrom="column">
                  <wp:posOffset>175578</wp:posOffset>
                </wp:positionH>
                <wp:positionV relativeFrom="paragraph">
                  <wp:posOffset>183515</wp:posOffset>
                </wp:positionV>
                <wp:extent cx="171450" cy="190500"/>
                <wp:effectExtent l="0" t="0" r="19050"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A4293D" id="Oval 3" o:spid="_x0000_s1026" style="position:absolute;margin-left:13.85pt;margin-top:14.45pt;width:13.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" filled="f" strokecolor="red" strokeweight="1.25pt"/>
            </w:pict>
          </mc:Fallback>
        </mc:AlternateContent>
      </w:r>
      <w:r w:rsidR="0093485B">
        <w:t>What is the minimum project size a LEED ND project must be to be eligible for LEED certification?</w:t>
      </w:r>
    </w:p>
    <w:p w:rsidR="0093485B" w:rsidRDefault="0093485B" w:rsidP="002061F9">
      <w:pPr>
        <w:pStyle w:val="ListParagraph"/>
        <w:numPr>
          <w:ilvl w:val="0"/>
          <w:numId w:val="12"/>
        </w:numPr>
        <w:spacing w:after="0" w:line="259" w:lineRule="auto"/>
      </w:pPr>
      <w:r w:rsidRPr="0093485B">
        <w:t>at least two habitable buildings and be no larger than 1500 acres</w:t>
      </w:r>
    </w:p>
    <w:p w:rsidR="0093485B" w:rsidRDefault="0093485B" w:rsidP="002061F9">
      <w:pPr>
        <w:pStyle w:val="ListParagraph"/>
        <w:numPr>
          <w:ilvl w:val="0"/>
          <w:numId w:val="12"/>
        </w:numPr>
        <w:spacing w:after="0" w:line="259" w:lineRule="auto"/>
      </w:pPr>
      <w:r w:rsidRPr="0093485B">
        <w:t xml:space="preserve">at least </w:t>
      </w:r>
      <w:r>
        <w:t>one</w:t>
      </w:r>
      <w:r w:rsidRPr="0093485B">
        <w:t xml:space="preserve"> habitable buildings and be no larger than 1500 acres</w:t>
      </w:r>
    </w:p>
    <w:p w:rsidR="0093485B" w:rsidRDefault="0093485B" w:rsidP="002061F9">
      <w:pPr>
        <w:pStyle w:val="ListParagraph"/>
        <w:numPr>
          <w:ilvl w:val="0"/>
          <w:numId w:val="12"/>
        </w:numPr>
        <w:spacing w:after="0" w:line="259" w:lineRule="auto"/>
      </w:pPr>
      <w:r w:rsidRPr="0093485B">
        <w:t>at least two habitable buildings and be no larger than 1</w:t>
      </w:r>
      <w:r>
        <w:t>0</w:t>
      </w:r>
      <w:r w:rsidRPr="0093485B">
        <w:t>00 acres</w:t>
      </w:r>
    </w:p>
    <w:p w:rsidR="0093485B" w:rsidRDefault="0093485B" w:rsidP="002061F9">
      <w:pPr>
        <w:pStyle w:val="ListParagraph"/>
        <w:numPr>
          <w:ilvl w:val="0"/>
          <w:numId w:val="12"/>
        </w:numPr>
        <w:spacing w:after="0" w:line="259" w:lineRule="auto"/>
      </w:pPr>
      <w:r w:rsidRPr="0093485B">
        <w:t xml:space="preserve">at least </w:t>
      </w:r>
      <w:r>
        <w:t>one</w:t>
      </w:r>
      <w:r w:rsidRPr="0093485B">
        <w:t xml:space="preserve"> habitable buildings and be no larger than 1</w:t>
      </w:r>
      <w:r>
        <w:t>0</w:t>
      </w:r>
      <w:r w:rsidRPr="0093485B">
        <w:t>00 acres</w:t>
      </w:r>
    </w:p>
    <w:p w:rsidR="0093485B" w:rsidRDefault="0093485B" w:rsidP="0093485B">
      <w:pPr>
        <w:spacing w:after="0" w:line="259" w:lineRule="auto"/>
      </w:pPr>
    </w:p>
    <w:p w:rsidR="0093485B" w:rsidRDefault="00673FE6" w:rsidP="002061F9">
      <w:pPr>
        <w:pStyle w:val="ListParagraph"/>
        <w:numPr>
          <w:ilvl w:val="0"/>
          <w:numId w:val="1"/>
        </w:numPr>
        <w:spacing w:after="0" w:line="259" w:lineRule="auto"/>
        <w:ind w:left="360"/>
      </w:pPr>
      <w:r>
        <w:t>What is the intent of the Green Infrastructure and Buildings (GIB) credit Recycled and Reused Infrastructure?</w:t>
      </w:r>
    </w:p>
    <w:p w:rsidR="00673FE6" w:rsidRDefault="00677F1B" w:rsidP="002061F9">
      <w:pPr>
        <w:pStyle w:val="ListParagraph"/>
        <w:numPr>
          <w:ilvl w:val="0"/>
          <w:numId w:val="13"/>
        </w:numPr>
        <w:spacing w:after="0" w:line="259" w:lineRule="auto"/>
      </w:pPr>
      <w:r>
        <w:rPr>
          <w:noProof/>
        </w:rPr>
        <mc:AlternateContent>
          <mc:Choice Requires="wps">
            <w:drawing>
              <wp:anchor distT="0" distB="0" distL="114300" distR="114300" simplePos="0" relativeHeight="251669504" behindDoc="0" locked="0" layoutInCell="1" allowOverlap="1" wp14:anchorId="6AA80D19" wp14:editId="4C0B5FDB">
                <wp:simplePos x="0" y="0"/>
                <wp:positionH relativeFrom="column">
                  <wp:posOffset>167958</wp:posOffset>
                </wp:positionH>
                <wp:positionV relativeFrom="paragraph">
                  <wp:posOffset>183515</wp:posOffset>
                </wp:positionV>
                <wp:extent cx="171450" cy="190500"/>
                <wp:effectExtent l="0" t="0" r="19050" b="190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B98035" id="Oval 6" o:spid="_x0000_s1026" style="position:absolute;margin-left:13.25pt;margin-top:14.45pt;width:13.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" filled="f" strokecolor="red" strokeweight="1.25pt"/>
            </w:pict>
          </mc:Fallback>
        </mc:AlternateContent>
      </w:r>
      <w:r>
        <w:t>Divert construction demolition waste from landfill</w:t>
      </w:r>
    </w:p>
    <w:p w:rsidR="00673FE6" w:rsidRDefault="00673FE6" w:rsidP="002061F9">
      <w:pPr>
        <w:pStyle w:val="ListParagraph"/>
        <w:numPr>
          <w:ilvl w:val="0"/>
          <w:numId w:val="13"/>
        </w:numPr>
        <w:spacing w:after="0" w:line="259" w:lineRule="auto"/>
      </w:pPr>
      <w:r>
        <w:t>Reduce virgin material use</w:t>
      </w:r>
    </w:p>
    <w:p w:rsidR="00677F1B" w:rsidRDefault="00677F1B" w:rsidP="002061F9">
      <w:pPr>
        <w:pStyle w:val="ListParagraph"/>
        <w:numPr>
          <w:ilvl w:val="0"/>
          <w:numId w:val="13"/>
        </w:numPr>
        <w:spacing w:after="0" w:line="259" w:lineRule="auto"/>
      </w:pPr>
      <w:r>
        <w:t>R</w:t>
      </w:r>
      <w:r w:rsidRPr="00677F1B">
        <w:t>educe the volume of waste deposited in landfills</w:t>
      </w:r>
    </w:p>
    <w:p w:rsidR="00677F1B" w:rsidRDefault="00677F1B" w:rsidP="002061F9">
      <w:pPr>
        <w:pStyle w:val="ListParagraph"/>
        <w:numPr>
          <w:ilvl w:val="0"/>
          <w:numId w:val="13"/>
        </w:numPr>
        <w:spacing w:after="0" w:line="259" w:lineRule="auto"/>
      </w:pPr>
      <w:r>
        <w:t>To encourage development within and near existing communities and public transit infrastructure.</w:t>
      </w:r>
    </w:p>
    <w:p w:rsidR="00677F1B" w:rsidRDefault="00677F1B" w:rsidP="00677F1B">
      <w:pPr>
        <w:spacing w:after="0" w:line="259" w:lineRule="auto"/>
      </w:pPr>
    </w:p>
    <w:p w:rsidR="00677F1B" w:rsidRDefault="00FA5B78" w:rsidP="002061F9">
      <w:pPr>
        <w:pStyle w:val="ListParagraph"/>
        <w:numPr>
          <w:ilvl w:val="0"/>
          <w:numId w:val="1"/>
        </w:numPr>
        <w:spacing w:after="0" w:line="259" w:lineRule="auto"/>
        <w:ind w:left="360"/>
      </w:pPr>
      <w:r>
        <w:t>Which of these systems is appropriate for larger scale projects and could help to improve energy efficiency?</w:t>
      </w:r>
    </w:p>
    <w:p w:rsidR="00FA5B78" w:rsidRDefault="00FA5B78" w:rsidP="002061F9">
      <w:pPr>
        <w:pStyle w:val="ListParagraph"/>
        <w:numPr>
          <w:ilvl w:val="0"/>
          <w:numId w:val="14"/>
        </w:numPr>
        <w:spacing w:after="0" w:line="259" w:lineRule="auto"/>
      </w:pPr>
      <w:r>
        <w:t>Boiler</w:t>
      </w:r>
    </w:p>
    <w:p w:rsidR="00FA5B78" w:rsidRDefault="00FA5B78" w:rsidP="002061F9">
      <w:pPr>
        <w:pStyle w:val="ListParagraph"/>
        <w:numPr>
          <w:ilvl w:val="0"/>
          <w:numId w:val="14"/>
        </w:numPr>
        <w:spacing w:after="0" w:line="259" w:lineRule="auto"/>
      </w:pPr>
      <w:r>
        <w:t>Chiller</w:t>
      </w:r>
    </w:p>
    <w:p w:rsidR="00FA5B78" w:rsidRDefault="00D56863" w:rsidP="002061F9">
      <w:pPr>
        <w:pStyle w:val="ListParagraph"/>
        <w:numPr>
          <w:ilvl w:val="0"/>
          <w:numId w:val="14"/>
        </w:numPr>
        <w:spacing w:after="0" w:line="259" w:lineRule="auto"/>
      </w:pPr>
      <w:r>
        <w:rPr>
          <w:noProof/>
        </w:rPr>
        <mc:AlternateContent>
          <mc:Choice Requires="wps">
            <w:drawing>
              <wp:anchor distT="0" distB="0" distL="114300" distR="114300" simplePos="0" relativeHeight="251671552" behindDoc="0" locked="0" layoutInCell="1" allowOverlap="1" wp14:anchorId="0FA6C8ED" wp14:editId="0C76E93E">
                <wp:simplePos x="0" y="0"/>
                <wp:positionH relativeFrom="column">
                  <wp:posOffset>185738</wp:posOffset>
                </wp:positionH>
                <wp:positionV relativeFrom="paragraph">
                  <wp:posOffset>184150</wp:posOffset>
                </wp:positionV>
                <wp:extent cx="171450" cy="190500"/>
                <wp:effectExtent l="0" t="0" r="19050"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04D969" id="Oval 7" o:spid="_x0000_s1026" style="position:absolute;margin-left:14.65pt;margin-top:14.5pt;width:13.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3+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nmKk&#10;SAcletwTia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" filled="f" strokecolor="red" strokeweight="1.25pt"/>
            </w:pict>
          </mc:Fallback>
        </mc:AlternateContent>
      </w:r>
      <w:r w:rsidR="00FA5B78">
        <w:t>Condenser</w:t>
      </w:r>
    </w:p>
    <w:p w:rsidR="00FA5B78" w:rsidRDefault="00FA5B78" w:rsidP="002061F9">
      <w:pPr>
        <w:pStyle w:val="ListParagraph"/>
        <w:numPr>
          <w:ilvl w:val="0"/>
          <w:numId w:val="14"/>
        </w:numPr>
        <w:spacing w:after="0" w:line="259" w:lineRule="auto"/>
      </w:pPr>
      <w:r>
        <w:t>District heating and cooling</w:t>
      </w:r>
    </w:p>
    <w:p w:rsidR="00FA5B78" w:rsidRDefault="00FA5B78" w:rsidP="00FA5B78">
      <w:pPr>
        <w:spacing w:after="0" w:line="259" w:lineRule="auto"/>
      </w:pPr>
    </w:p>
    <w:p w:rsidR="00D56863" w:rsidRDefault="000949E9" w:rsidP="002061F9">
      <w:pPr>
        <w:pStyle w:val="ListParagraph"/>
        <w:numPr>
          <w:ilvl w:val="0"/>
          <w:numId w:val="1"/>
        </w:numPr>
        <w:spacing w:after="0" w:line="259" w:lineRule="auto"/>
        <w:ind w:left="360"/>
      </w:pPr>
      <w:r>
        <w:t>How many certified green buildings are required for a LEED ND project?</w:t>
      </w:r>
    </w:p>
    <w:p w:rsidR="000949E9" w:rsidRDefault="000949E9" w:rsidP="002061F9">
      <w:pPr>
        <w:pStyle w:val="ListParagraph"/>
        <w:numPr>
          <w:ilvl w:val="0"/>
          <w:numId w:val="15"/>
        </w:numPr>
        <w:spacing w:after="0" w:line="259" w:lineRule="auto"/>
      </w:pPr>
      <w:r>
        <w:t>All buildings must be LEED-certified</w:t>
      </w:r>
    </w:p>
    <w:p w:rsidR="000949E9" w:rsidRDefault="000949E9" w:rsidP="002061F9">
      <w:pPr>
        <w:pStyle w:val="ListParagraph"/>
        <w:numPr>
          <w:ilvl w:val="0"/>
          <w:numId w:val="15"/>
        </w:numPr>
        <w:spacing w:after="0" w:line="259" w:lineRule="auto"/>
      </w:pPr>
      <w:r>
        <w:rPr>
          <w:noProof/>
        </w:rPr>
        <mc:AlternateContent>
          <mc:Choice Requires="wps">
            <w:drawing>
              <wp:anchor distT="0" distB="0" distL="114300" distR="114300" simplePos="0" relativeHeight="251673600" behindDoc="0" locked="0" layoutInCell="1" allowOverlap="1" wp14:anchorId="7C78A12F" wp14:editId="3ACC7638">
                <wp:simplePos x="0" y="0"/>
                <wp:positionH relativeFrom="column">
                  <wp:posOffset>192723</wp:posOffset>
                </wp:positionH>
                <wp:positionV relativeFrom="paragraph">
                  <wp:posOffset>184150</wp:posOffset>
                </wp:positionV>
                <wp:extent cx="171450" cy="190500"/>
                <wp:effectExtent l="0" t="0" r="19050"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F02A6" id="Oval 8" o:spid="_x0000_s1026" style="position:absolute;margin-left:15.2pt;margin-top:14.5pt;width:13.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" filled="f" strokecolor="red" strokeweight="1.25pt"/>
            </w:pict>
          </mc:Fallback>
        </mc:AlternateContent>
      </w:r>
      <w:r>
        <w:t>None</w:t>
      </w:r>
    </w:p>
    <w:p w:rsidR="000949E9" w:rsidRDefault="000949E9" w:rsidP="002061F9">
      <w:pPr>
        <w:pStyle w:val="ListParagraph"/>
        <w:numPr>
          <w:ilvl w:val="0"/>
          <w:numId w:val="15"/>
        </w:numPr>
        <w:spacing w:after="0" w:line="259" w:lineRule="auto"/>
      </w:pPr>
      <w:r>
        <w:t>One</w:t>
      </w:r>
    </w:p>
    <w:p w:rsidR="000949E9" w:rsidRDefault="000949E9" w:rsidP="002061F9">
      <w:pPr>
        <w:pStyle w:val="ListParagraph"/>
        <w:numPr>
          <w:ilvl w:val="0"/>
          <w:numId w:val="15"/>
        </w:numPr>
        <w:spacing w:after="0" w:line="259" w:lineRule="auto"/>
      </w:pPr>
      <w:r>
        <w:t>One for every five buildings within the project site boundary</w:t>
      </w:r>
    </w:p>
    <w:p w:rsidR="000949E9" w:rsidRDefault="000949E9" w:rsidP="000949E9">
      <w:pPr>
        <w:spacing w:after="0" w:line="259" w:lineRule="auto"/>
      </w:pPr>
    </w:p>
    <w:p w:rsidR="000949E9" w:rsidRDefault="006B51D1" w:rsidP="002061F9">
      <w:pPr>
        <w:pStyle w:val="ListParagraph"/>
        <w:numPr>
          <w:ilvl w:val="0"/>
          <w:numId w:val="1"/>
        </w:numPr>
        <w:spacing w:after="0" w:line="259" w:lineRule="auto"/>
        <w:ind w:left="360"/>
      </w:pPr>
      <w:r>
        <w:t>A project is using a graywater system, captured rainwater, and on-site sewage treatment to offset potable water use. Which of these could this help the project to earn?</w:t>
      </w:r>
    </w:p>
    <w:p w:rsidR="006B51D1" w:rsidRDefault="00FE0BB2" w:rsidP="002061F9">
      <w:pPr>
        <w:pStyle w:val="ListParagraph"/>
        <w:numPr>
          <w:ilvl w:val="0"/>
          <w:numId w:val="16"/>
        </w:numPr>
        <w:spacing w:after="0" w:line="259" w:lineRule="auto"/>
      </w:pPr>
      <w:r>
        <w:rPr>
          <w:noProof/>
        </w:rPr>
        <mc:AlternateContent>
          <mc:Choice Requires="wps">
            <w:drawing>
              <wp:anchor distT="0" distB="0" distL="114300" distR="114300" simplePos="0" relativeHeight="251675648" behindDoc="0" locked="0" layoutInCell="1" allowOverlap="1" wp14:anchorId="41364C18" wp14:editId="5B1211DA">
                <wp:simplePos x="0" y="0"/>
                <wp:positionH relativeFrom="column">
                  <wp:posOffset>182563</wp:posOffset>
                </wp:positionH>
                <wp:positionV relativeFrom="paragraph">
                  <wp:posOffset>184150</wp:posOffset>
                </wp:positionV>
                <wp:extent cx="171450" cy="190500"/>
                <wp:effectExtent l="0" t="0" r="19050" b="1905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4C59CD" id="Oval 9" o:spid="_x0000_s1026" style="position:absolute;margin-left:14.4pt;margin-top:14.5pt;width:13.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bm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nmOk&#10;SAcletwTie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" filled="f" strokecolor="red" strokeweight="1.25pt"/>
            </w:pict>
          </mc:Fallback>
        </mc:AlternateContent>
      </w:r>
      <w:r>
        <w:t xml:space="preserve">GIB </w:t>
      </w:r>
      <w:r w:rsidR="006B51D1">
        <w:t>Prerequisite Outdoor Water Use Reduction</w:t>
      </w:r>
    </w:p>
    <w:p w:rsidR="006B51D1" w:rsidRDefault="00FE0BB2" w:rsidP="002061F9">
      <w:pPr>
        <w:pStyle w:val="ListParagraph"/>
        <w:numPr>
          <w:ilvl w:val="0"/>
          <w:numId w:val="16"/>
        </w:numPr>
        <w:spacing w:after="0" w:line="259" w:lineRule="auto"/>
      </w:pPr>
      <w:r>
        <w:t xml:space="preserve">GIB </w:t>
      </w:r>
      <w:r w:rsidR="006B51D1">
        <w:t>Credit Outdoor Water Use Reduction</w:t>
      </w:r>
    </w:p>
    <w:p w:rsidR="006B51D1" w:rsidRDefault="00FE0BB2" w:rsidP="002061F9">
      <w:pPr>
        <w:pStyle w:val="ListParagraph"/>
        <w:numPr>
          <w:ilvl w:val="0"/>
          <w:numId w:val="16"/>
        </w:numPr>
        <w:spacing w:after="0" w:line="259" w:lineRule="auto"/>
      </w:pPr>
      <w:r>
        <w:t>GIB Credit Rainwater Management</w:t>
      </w:r>
    </w:p>
    <w:p w:rsidR="00FE0BB2" w:rsidRDefault="00FE0BB2" w:rsidP="002061F9">
      <w:pPr>
        <w:pStyle w:val="ListParagraph"/>
        <w:numPr>
          <w:ilvl w:val="0"/>
          <w:numId w:val="16"/>
        </w:numPr>
        <w:spacing w:after="0" w:line="259" w:lineRule="auto"/>
      </w:pPr>
      <w:r>
        <w:t>GIB Credit Heat Island Reduction</w:t>
      </w:r>
    </w:p>
    <w:p w:rsidR="00FE0BB2" w:rsidRDefault="00FE0BB2" w:rsidP="000949E9">
      <w:pPr>
        <w:spacing w:after="0" w:line="259" w:lineRule="auto"/>
      </w:pPr>
    </w:p>
    <w:p w:rsidR="00FE0BB2" w:rsidRDefault="00896848" w:rsidP="002061F9">
      <w:pPr>
        <w:pStyle w:val="ListParagraph"/>
        <w:numPr>
          <w:ilvl w:val="0"/>
          <w:numId w:val="1"/>
        </w:numPr>
        <w:spacing w:after="0" w:line="259" w:lineRule="auto"/>
        <w:ind w:left="360"/>
      </w:pPr>
      <w:r>
        <w:rPr>
          <w:noProof/>
        </w:rPr>
        <mc:AlternateContent>
          <mc:Choice Requires="wps">
            <w:drawing>
              <wp:anchor distT="0" distB="0" distL="114300" distR="114300" simplePos="0" relativeHeight="251677696" behindDoc="0" locked="0" layoutInCell="1" allowOverlap="1" wp14:anchorId="3742B414" wp14:editId="15032E32">
                <wp:simplePos x="0" y="0"/>
                <wp:positionH relativeFrom="column">
                  <wp:posOffset>176848</wp:posOffset>
                </wp:positionH>
                <wp:positionV relativeFrom="paragraph">
                  <wp:posOffset>183515</wp:posOffset>
                </wp:positionV>
                <wp:extent cx="171450" cy="190500"/>
                <wp:effectExtent l="0" t="0" r="19050"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51345" id="Oval 10" o:spid="_x0000_s1026" style="position:absolute;margin-left:13.95pt;margin-top:14.45pt;width:13.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" filled="f" strokecolor="red" strokeweight="1.25pt"/>
            </w:pict>
          </mc:Fallback>
        </mc:AlternateContent>
      </w:r>
      <w:r>
        <w:t>What is the intent of the Green Infrastructure and Buildings (GIB) credit Light Pollution Reduction?</w:t>
      </w:r>
    </w:p>
    <w:p w:rsidR="00896848" w:rsidRDefault="00896848" w:rsidP="002061F9">
      <w:pPr>
        <w:pStyle w:val="ListParagraph"/>
        <w:numPr>
          <w:ilvl w:val="0"/>
          <w:numId w:val="17"/>
        </w:numPr>
        <w:spacing w:after="0" w:line="259" w:lineRule="auto"/>
      </w:pPr>
      <w:r>
        <w:t>Increase night sky access</w:t>
      </w:r>
    </w:p>
    <w:p w:rsidR="00FE0BB2" w:rsidRDefault="00896848" w:rsidP="002061F9">
      <w:pPr>
        <w:pStyle w:val="ListParagraph"/>
        <w:numPr>
          <w:ilvl w:val="0"/>
          <w:numId w:val="17"/>
        </w:numPr>
        <w:spacing w:after="0" w:line="259" w:lineRule="auto"/>
      </w:pPr>
      <w:r>
        <w:t>t</w:t>
      </w:r>
      <w:r w:rsidRPr="00896848">
        <w:t>o encourage energy efficiency</w:t>
      </w:r>
    </w:p>
    <w:p w:rsidR="00896848" w:rsidRDefault="00896848" w:rsidP="002061F9">
      <w:pPr>
        <w:pStyle w:val="ListParagraph"/>
        <w:numPr>
          <w:ilvl w:val="0"/>
          <w:numId w:val="17"/>
        </w:numPr>
        <w:spacing w:after="0" w:line="259" w:lineRule="auto"/>
      </w:pPr>
      <w:r>
        <w:t>reduce wildlife activity at night</w:t>
      </w:r>
    </w:p>
    <w:p w:rsidR="00896848" w:rsidRDefault="00896848" w:rsidP="002061F9">
      <w:pPr>
        <w:pStyle w:val="ListParagraph"/>
        <w:numPr>
          <w:ilvl w:val="0"/>
          <w:numId w:val="17"/>
        </w:numPr>
        <w:spacing w:after="0" w:line="259" w:lineRule="auto"/>
      </w:pPr>
      <w:r>
        <w:t>to increase lights along sidewalks and roadways</w:t>
      </w:r>
    </w:p>
    <w:p w:rsidR="001670AE" w:rsidRDefault="001670AE" w:rsidP="00896848">
      <w:pPr>
        <w:tabs>
          <w:tab w:val="left" w:pos="1560"/>
        </w:tabs>
        <w:spacing w:after="0" w:line="259" w:lineRule="auto"/>
      </w:pPr>
    </w:p>
    <w:p w:rsidR="001670AE" w:rsidRDefault="001670AE" w:rsidP="002061F9">
      <w:pPr>
        <w:pStyle w:val="ListParagraph"/>
        <w:numPr>
          <w:ilvl w:val="0"/>
          <w:numId w:val="1"/>
        </w:numPr>
        <w:spacing w:after="0" w:line="259" w:lineRule="auto"/>
        <w:ind w:left="360"/>
      </w:pPr>
      <w:r>
        <w:t xml:space="preserve">Which of these </w:t>
      </w:r>
      <w:r w:rsidR="00164146">
        <w:t>can be</w:t>
      </w:r>
      <w:r>
        <w:t xml:space="preserve"> used to calculate the Green Infrastructure and Buildings (GIB) credit Light Pollution Reduction?</w:t>
      </w:r>
    </w:p>
    <w:p w:rsidR="001670AE" w:rsidRDefault="001670AE" w:rsidP="002061F9">
      <w:pPr>
        <w:pStyle w:val="ListParagraph"/>
        <w:numPr>
          <w:ilvl w:val="0"/>
          <w:numId w:val="18"/>
        </w:numPr>
        <w:tabs>
          <w:tab w:val="left" w:pos="1560"/>
        </w:tabs>
        <w:spacing w:after="0" w:line="259" w:lineRule="auto"/>
      </w:pPr>
      <w:r>
        <w:t>ISO</w:t>
      </w:r>
    </w:p>
    <w:p w:rsidR="001670AE" w:rsidRDefault="001670AE" w:rsidP="002061F9">
      <w:pPr>
        <w:pStyle w:val="ListParagraph"/>
        <w:numPr>
          <w:ilvl w:val="0"/>
          <w:numId w:val="18"/>
        </w:numPr>
        <w:tabs>
          <w:tab w:val="left" w:pos="1560"/>
        </w:tabs>
        <w:spacing w:after="0" w:line="259" w:lineRule="auto"/>
      </w:pPr>
      <w:r>
        <w:t>ASHRAE</w:t>
      </w:r>
    </w:p>
    <w:p w:rsidR="001670AE" w:rsidRDefault="00164146" w:rsidP="002061F9">
      <w:pPr>
        <w:pStyle w:val="ListParagraph"/>
        <w:numPr>
          <w:ilvl w:val="0"/>
          <w:numId w:val="18"/>
        </w:numPr>
        <w:tabs>
          <w:tab w:val="left" w:pos="1560"/>
        </w:tabs>
        <w:spacing w:after="0" w:line="259" w:lineRule="auto"/>
      </w:pPr>
      <w:r>
        <w:rPr>
          <w:noProof/>
        </w:rPr>
        <mc:AlternateContent>
          <mc:Choice Requires="wps">
            <w:drawing>
              <wp:anchor distT="0" distB="0" distL="114300" distR="114300" simplePos="0" relativeHeight="251679744" behindDoc="0" locked="0" layoutInCell="1" allowOverlap="1" wp14:anchorId="1B7E491D" wp14:editId="56C7A2EB">
                <wp:simplePos x="0" y="0"/>
                <wp:positionH relativeFrom="column">
                  <wp:posOffset>169228</wp:posOffset>
                </wp:positionH>
                <wp:positionV relativeFrom="paragraph">
                  <wp:posOffset>183515</wp:posOffset>
                </wp:positionV>
                <wp:extent cx="171450" cy="190500"/>
                <wp:effectExtent l="0" t="0" r="1905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B4949B" id="Oval 11" o:spid="_x0000_s1026" style="position:absolute;margin-left:13.35pt;margin-top:14.45pt;width:13.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" filled="f" strokecolor="red" strokeweight="1.25pt"/>
            </w:pict>
          </mc:Fallback>
        </mc:AlternateContent>
      </w:r>
      <w:r>
        <w:t>MLO</w:t>
      </w:r>
    </w:p>
    <w:p w:rsidR="001670AE" w:rsidRDefault="001670AE" w:rsidP="002061F9">
      <w:pPr>
        <w:pStyle w:val="ListParagraph"/>
        <w:numPr>
          <w:ilvl w:val="0"/>
          <w:numId w:val="18"/>
        </w:numPr>
        <w:tabs>
          <w:tab w:val="left" w:pos="1560"/>
        </w:tabs>
        <w:spacing w:after="0" w:line="259" w:lineRule="auto"/>
      </w:pPr>
      <w:r w:rsidRPr="001670AE">
        <w:t>BUG</w:t>
      </w:r>
    </w:p>
    <w:p w:rsidR="001D7182" w:rsidRDefault="001D7182" w:rsidP="001D7182">
      <w:pPr>
        <w:tabs>
          <w:tab w:val="left" w:pos="1560"/>
        </w:tabs>
        <w:spacing w:after="0" w:line="259" w:lineRule="auto"/>
      </w:pPr>
    </w:p>
    <w:p w:rsidR="00164146" w:rsidRDefault="001D7182" w:rsidP="002061F9">
      <w:pPr>
        <w:pStyle w:val="ListParagraph"/>
        <w:numPr>
          <w:ilvl w:val="0"/>
          <w:numId w:val="1"/>
        </w:numPr>
        <w:tabs>
          <w:tab w:val="left" w:pos="1560"/>
        </w:tabs>
        <w:spacing w:after="0" w:line="259" w:lineRule="auto"/>
        <w:ind w:left="360"/>
      </w:pPr>
      <w:r>
        <w:t xml:space="preserve">Use materials for new infrastructure such that the sum of the postconsumer recycled content, on-site reused materials, and one-half of the </w:t>
      </w:r>
      <w:proofErr w:type="spellStart"/>
      <w:r>
        <w:t>preconsumer</w:t>
      </w:r>
      <w:proofErr w:type="spellEnd"/>
      <w:r>
        <w:t xml:space="preserve"> recycled content constitutes at least 50% of the total mass of infrastructure materials.</w:t>
      </w:r>
    </w:p>
    <w:p w:rsidR="001D7182" w:rsidRDefault="001D7182" w:rsidP="001D7182">
      <w:pPr>
        <w:tabs>
          <w:tab w:val="left" w:pos="1560"/>
        </w:tabs>
        <w:spacing w:after="0" w:line="259" w:lineRule="auto"/>
      </w:pPr>
    </w:p>
    <w:p w:rsidR="0079415E" w:rsidRDefault="0079415E" w:rsidP="002061F9">
      <w:pPr>
        <w:pStyle w:val="ListParagraph"/>
        <w:numPr>
          <w:ilvl w:val="0"/>
          <w:numId w:val="1"/>
        </w:numPr>
        <w:tabs>
          <w:tab w:val="left" w:pos="1560"/>
        </w:tabs>
        <w:spacing w:after="0" w:line="259" w:lineRule="auto"/>
        <w:ind w:left="360"/>
      </w:pPr>
      <w:r>
        <w:t>Which of these could help a project to earn the Green Infrastructure and Buildings (GIB) credit Solid Waste Management?</w:t>
      </w:r>
    </w:p>
    <w:p w:rsidR="0079415E" w:rsidRDefault="0079415E" w:rsidP="002061F9">
      <w:pPr>
        <w:pStyle w:val="ListParagraph"/>
        <w:numPr>
          <w:ilvl w:val="0"/>
          <w:numId w:val="20"/>
        </w:numPr>
        <w:tabs>
          <w:tab w:val="left" w:pos="1560"/>
        </w:tabs>
        <w:spacing w:after="0" w:line="259" w:lineRule="auto"/>
      </w:pPr>
      <w:r w:rsidRPr="0079415E">
        <w:t xml:space="preserve">Recycle, reuse, or salvage at least </w:t>
      </w:r>
      <w:r>
        <w:t>25</w:t>
      </w:r>
      <w:r w:rsidRPr="0079415E">
        <w:t>% of nonhazardous construction, demolition, and renovation debris.</w:t>
      </w:r>
    </w:p>
    <w:p w:rsidR="0079415E" w:rsidRDefault="00FF004E" w:rsidP="002061F9">
      <w:pPr>
        <w:pStyle w:val="ListParagraph"/>
        <w:numPr>
          <w:ilvl w:val="0"/>
          <w:numId w:val="20"/>
        </w:numPr>
        <w:tabs>
          <w:tab w:val="left" w:pos="1560"/>
        </w:tabs>
        <w:spacing w:after="0" w:line="259" w:lineRule="auto"/>
      </w:pPr>
      <w:r>
        <w:rPr>
          <w:noProof/>
        </w:rPr>
        <mc:AlternateContent>
          <mc:Choice Requires="wps">
            <w:drawing>
              <wp:anchor distT="0" distB="0" distL="114300" distR="114300" simplePos="0" relativeHeight="251681792" behindDoc="0" locked="0" layoutInCell="1" allowOverlap="1" wp14:anchorId="14C8FD75" wp14:editId="7DB03144">
                <wp:simplePos x="0" y="0"/>
                <wp:positionH relativeFrom="column">
                  <wp:posOffset>184467</wp:posOffset>
                </wp:positionH>
                <wp:positionV relativeFrom="paragraph">
                  <wp:posOffset>183515</wp:posOffset>
                </wp:positionV>
                <wp:extent cx="171450" cy="190500"/>
                <wp:effectExtent l="0" t="0" r="19050" b="1905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15BD7D" id="Oval 12" o:spid="_x0000_s1026" style="position:absolute;margin-left:14.5pt;margin-top:14.45pt;width:13.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Bf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F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" filled="f" strokecolor="red" strokeweight="1.25pt"/>
            </w:pict>
          </mc:Fallback>
        </mc:AlternateContent>
      </w:r>
      <w:r w:rsidR="00C55D4E">
        <w:t xml:space="preserve">Recycle 10% of </w:t>
      </w:r>
      <w:r w:rsidR="009041CF">
        <w:t xml:space="preserve">all </w:t>
      </w:r>
      <w:r w:rsidR="00C55D4E">
        <w:t xml:space="preserve">mercury containing lamps and 15% </w:t>
      </w:r>
      <w:r w:rsidR="009041CF">
        <w:t xml:space="preserve">of all </w:t>
      </w:r>
      <w:r w:rsidR="00C55D4E">
        <w:t>toner cartridges</w:t>
      </w:r>
    </w:p>
    <w:p w:rsidR="00FF004E" w:rsidRDefault="00FF004E" w:rsidP="002061F9">
      <w:pPr>
        <w:pStyle w:val="ListParagraph"/>
        <w:numPr>
          <w:ilvl w:val="0"/>
          <w:numId w:val="20"/>
        </w:numPr>
        <w:tabs>
          <w:tab w:val="left" w:pos="1560"/>
        </w:tabs>
        <w:spacing w:after="0" w:line="259" w:lineRule="auto"/>
      </w:pPr>
      <w:r w:rsidRPr="0079415E">
        <w:t>Recycle, reuse, or salvage at least 50% of nonhazardous construction, demolition, and renovation debris.</w:t>
      </w:r>
    </w:p>
    <w:p w:rsidR="0079415E" w:rsidRDefault="00C55D4E" w:rsidP="002061F9">
      <w:pPr>
        <w:pStyle w:val="ListParagraph"/>
        <w:numPr>
          <w:ilvl w:val="0"/>
          <w:numId w:val="20"/>
        </w:numPr>
        <w:tabs>
          <w:tab w:val="left" w:pos="1560"/>
        </w:tabs>
        <w:spacing w:after="0" w:line="259" w:lineRule="auto"/>
      </w:pPr>
      <w:r>
        <w:t>Provide compost containers at all work stations</w:t>
      </w:r>
    </w:p>
    <w:p w:rsidR="0079415E" w:rsidRDefault="0079415E" w:rsidP="001D7182">
      <w:pPr>
        <w:tabs>
          <w:tab w:val="left" w:pos="1560"/>
        </w:tabs>
        <w:spacing w:after="0" w:line="259" w:lineRule="auto"/>
      </w:pPr>
    </w:p>
    <w:p w:rsidR="0079415E" w:rsidRDefault="0079415E" w:rsidP="002061F9">
      <w:pPr>
        <w:pStyle w:val="ListParagraph"/>
        <w:numPr>
          <w:ilvl w:val="0"/>
          <w:numId w:val="1"/>
        </w:numPr>
        <w:tabs>
          <w:tab w:val="left" w:pos="1560"/>
        </w:tabs>
        <w:spacing w:after="0" w:line="259" w:lineRule="auto"/>
        <w:ind w:left="360"/>
      </w:pPr>
      <w:r>
        <w:t>On every mixed-use or nonresidential block a recycling infrastructure must have recycling contains at least every</w:t>
      </w:r>
    </w:p>
    <w:p w:rsidR="0079415E" w:rsidRDefault="00FF004E" w:rsidP="002061F9">
      <w:pPr>
        <w:pStyle w:val="ListParagraph"/>
        <w:numPr>
          <w:ilvl w:val="0"/>
          <w:numId w:val="19"/>
        </w:numPr>
        <w:tabs>
          <w:tab w:val="left" w:pos="1560"/>
        </w:tabs>
        <w:spacing w:after="0" w:line="259" w:lineRule="auto"/>
      </w:pPr>
      <w:r>
        <w:rPr>
          <w:noProof/>
        </w:rPr>
        <mc:AlternateContent>
          <mc:Choice Requires="wps">
            <w:drawing>
              <wp:anchor distT="0" distB="0" distL="114300" distR="114300" simplePos="0" relativeHeight="251683840" behindDoc="0" locked="0" layoutInCell="1" allowOverlap="1" wp14:anchorId="14C8FD75" wp14:editId="7DB03144">
                <wp:simplePos x="0" y="0"/>
                <wp:positionH relativeFrom="column">
                  <wp:posOffset>184467</wp:posOffset>
                </wp:positionH>
                <wp:positionV relativeFrom="paragraph">
                  <wp:posOffset>-635</wp:posOffset>
                </wp:positionV>
                <wp:extent cx="171450" cy="190500"/>
                <wp:effectExtent l="0" t="0" r="19050"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09ECC5" id="Oval 13" o:spid="_x0000_s1026" style="position:absolute;margin-left:14.5pt;margin-top:-.05pt;width:13.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oS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" filled="f" strokecolor="red" strokeweight="1.25pt"/>
            </w:pict>
          </mc:Fallback>
        </mc:AlternateContent>
      </w:r>
      <w:r w:rsidR="0079415E">
        <w:t>800 feet</w:t>
      </w:r>
    </w:p>
    <w:p w:rsidR="0079415E" w:rsidRDefault="0079415E" w:rsidP="002061F9">
      <w:pPr>
        <w:pStyle w:val="ListParagraph"/>
        <w:numPr>
          <w:ilvl w:val="0"/>
          <w:numId w:val="19"/>
        </w:numPr>
        <w:tabs>
          <w:tab w:val="left" w:pos="1560"/>
        </w:tabs>
        <w:spacing w:after="0" w:line="259" w:lineRule="auto"/>
      </w:pPr>
      <w:r>
        <w:t>1000 feet</w:t>
      </w:r>
    </w:p>
    <w:p w:rsidR="0079415E" w:rsidRDefault="0079415E" w:rsidP="002061F9">
      <w:pPr>
        <w:pStyle w:val="ListParagraph"/>
        <w:numPr>
          <w:ilvl w:val="0"/>
          <w:numId w:val="19"/>
        </w:numPr>
        <w:tabs>
          <w:tab w:val="left" w:pos="1560"/>
        </w:tabs>
        <w:spacing w:after="0" w:line="259" w:lineRule="auto"/>
      </w:pPr>
      <w:r>
        <w:t>1200 feet</w:t>
      </w:r>
    </w:p>
    <w:p w:rsidR="0079415E" w:rsidRDefault="0079415E" w:rsidP="002061F9">
      <w:pPr>
        <w:pStyle w:val="ListParagraph"/>
        <w:numPr>
          <w:ilvl w:val="0"/>
          <w:numId w:val="19"/>
        </w:numPr>
        <w:tabs>
          <w:tab w:val="left" w:pos="1560"/>
        </w:tabs>
        <w:spacing w:after="0" w:line="259" w:lineRule="auto"/>
      </w:pPr>
      <w:r>
        <w:t>1500 feet</w:t>
      </w:r>
    </w:p>
    <w:p w:rsidR="0079415E" w:rsidRDefault="0079415E" w:rsidP="0079415E">
      <w:pPr>
        <w:tabs>
          <w:tab w:val="left" w:pos="1560"/>
        </w:tabs>
        <w:spacing w:after="0" w:line="259" w:lineRule="auto"/>
      </w:pPr>
    </w:p>
    <w:p w:rsidR="00F01C8B" w:rsidRDefault="00F01C8B" w:rsidP="002061F9">
      <w:pPr>
        <w:pStyle w:val="ListParagraph"/>
        <w:numPr>
          <w:ilvl w:val="0"/>
          <w:numId w:val="1"/>
        </w:numPr>
        <w:tabs>
          <w:tab w:val="left" w:pos="1560"/>
        </w:tabs>
        <w:spacing w:after="0" w:line="259" w:lineRule="auto"/>
        <w:ind w:left="360"/>
      </w:pPr>
      <w:r>
        <w:t>Which of these is not included in the Green Infrastructure and Buildings (GIB) credit Solid Waste Management?</w:t>
      </w:r>
    </w:p>
    <w:p w:rsidR="00F01C8B" w:rsidRDefault="00F01C8B" w:rsidP="002061F9">
      <w:pPr>
        <w:pStyle w:val="ListParagraph"/>
        <w:numPr>
          <w:ilvl w:val="0"/>
          <w:numId w:val="21"/>
        </w:numPr>
        <w:tabs>
          <w:tab w:val="left" w:pos="1560"/>
        </w:tabs>
        <w:spacing w:after="0" w:line="259" w:lineRule="auto"/>
      </w:pPr>
      <w:r>
        <w:t>Brick</w:t>
      </w:r>
    </w:p>
    <w:p w:rsidR="00F01C8B" w:rsidRDefault="00F01C8B" w:rsidP="002061F9">
      <w:pPr>
        <w:pStyle w:val="ListParagraph"/>
        <w:numPr>
          <w:ilvl w:val="0"/>
          <w:numId w:val="21"/>
        </w:numPr>
        <w:tabs>
          <w:tab w:val="left" w:pos="1560"/>
        </w:tabs>
        <w:spacing w:after="0" w:line="259" w:lineRule="auto"/>
      </w:pPr>
      <w:r>
        <w:t>Stone</w:t>
      </w:r>
    </w:p>
    <w:p w:rsidR="00F01C8B" w:rsidRDefault="00F01C8B" w:rsidP="002061F9">
      <w:pPr>
        <w:pStyle w:val="ListParagraph"/>
        <w:numPr>
          <w:ilvl w:val="0"/>
          <w:numId w:val="21"/>
        </w:numPr>
        <w:tabs>
          <w:tab w:val="left" w:pos="1560"/>
        </w:tabs>
        <w:spacing w:after="0" w:line="259" w:lineRule="auto"/>
      </w:pPr>
      <w:r>
        <w:rPr>
          <w:noProof/>
        </w:rPr>
        <mc:AlternateContent>
          <mc:Choice Requires="wps">
            <w:drawing>
              <wp:anchor distT="0" distB="0" distL="114300" distR="114300" simplePos="0" relativeHeight="251685888" behindDoc="0" locked="0" layoutInCell="1" allowOverlap="1" wp14:anchorId="5D66EA23" wp14:editId="50312558">
                <wp:simplePos x="0" y="0"/>
                <wp:positionH relativeFrom="column">
                  <wp:posOffset>190183</wp:posOffset>
                </wp:positionH>
                <wp:positionV relativeFrom="paragraph">
                  <wp:posOffset>183515</wp:posOffset>
                </wp:positionV>
                <wp:extent cx="171450" cy="190500"/>
                <wp:effectExtent l="0" t="0" r="19050" b="1905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2ED88" id="Oval 14" o:spid="_x0000_s1026" style="position:absolute;margin-left:15pt;margin-top:14.45pt;width:13.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4q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" filled="f" strokecolor="red" strokeweight="1.25pt"/>
            </w:pict>
          </mc:Fallback>
        </mc:AlternateContent>
      </w:r>
      <w:r>
        <w:t>Gypsum board</w:t>
      </w:r>
    </w:p>
    <w:p w:rsidR="00F01C8B" w:rsidRDefault="00F01C8B" w:rsidP="002061F9">
      <w:pPr>
        <w:pStyle w:val="ListParagraph"/>
        <w:numPr>
          <w:ilvl w:val="0"/>
          <w:numId w:val="21"/>
        </w:numPr>
        <w:tabs>
          <w:tab w:val="left" w:pos="1560"/>
        </w:tabs>
        <w:spacing w:after="0" w:line="259" w:lineRule="auto"/>
      </w:pPr>
      <w:r>
        <w:t>Land-clearing debris</w:t>
      </w:r>
    </w:p>
    <w:p w:rsidR="00F01C8B" w:rsidRDefault="00F01C8B" w:rsidP="00F01C8B">
      <w:pPr>
        <w:tabs>
          <w:tab w:val="left" w:pos="1560"/>
        </w:tabs>
        <w:spacing w:after="0" w:line="259" w:lineRule="auto"/>
      </w:pPr>
    </w:p>
    <w:p w:rsidR="005A15A3" w:rsidRDefault="005A15A3" w:rsidP="00F01C8B">
      <w:pPr>
        <w:tabs>
          <w:tab w:val="left" w:pos="1560"/>
        </w:tabs>
        <w:spacing w:after="0" w:line="259" w:lineRule="auto"/>
      </w:pPr>
    </w:p>
    <w:p w:rsidR="005A15A3" w:rsidRDefault="005A15A3" w:rsidP="00F01C8B">
      <w:pPr>
        <w:tabs>
          <w:tab w:val="left" w:pos="1560"/>
        </w:tabs>
        <w:spacing w:after="0" w:line="259" w:lineRule="auto"/>
      </w:pPr>
    </w:p>
    <w:p w:rsidR="005A15A3" w:rsidRDefault="005A15A3" w:rsidP="00F01C8B">
      <w:pPr>
        <w:tabs>
          <w:tab w:val="left" w:pos="1560"/>
        </w:tabs>
        <w:spacing w:after="0" w:line="259" w:lineRule="auto"/>
      </w:pPr>
    </w:p>
    <w:p w:rsidR="00F01C8B" w:rsidRDefault="00F01C8B" w:rsidP="00F01C8B">
      <w:pPr>
        <w:tabs>
          <w:tab w:val="left" w:pos="1560"/>
        </w:tabs>
        <w:spacing w:after="0" w:line="259" w:lineRule="auto"/>
      </w:pPr>
    </w:p>
    <w:p w:rsidR="00F01C8B" w:rsidRDefault="005A15A3" w:rsidP="002061F9">
      <w:pPr>
        <w:pStyle w:val="ListParagraph"/>
        <w:numPr>
          <w:ilvl w:val="0"/>
          <w:numId w:val="1"/>
        </w:numPr>
        <w:tabs>
          <w:tab w:val="left" w:pos="1560"/>
        </w:tabs>
        <w:spacing w:after="0" w:line="259" w:lineRule="auto"/>
        <w:ind w:left="360"/>
      </w:pPr>
      <w:r>
        <w:lastRenderedPageBreak/>
        <w:t>Which of these would help a project to satisfy the Smart Location and Linkage (SLL) prerequisite Smart Location?</w:t>
      </w:r>
    </w:p>
    <w:p w:rsidR="005A15A3" w:rsidRDefault="005A15A3" w:rsidP="002061F9">
      <w:pPr>
        <w:pStyle w:val="ListParagraph"/>
        <w:numPr>
          <w:ilvl w:val="0"/>
          <w:numId w:val="22"/>
        </w:numPr>
        <w:tabs>
          <w:tab w:val="left" w:pos="1560"/>
        </w:tabs>
        <w:spacing w:after="0" w:line="259" w:lineRule="auto"/>
      </w:pPr>
      <w:r>
        <w:rPr>
          <w:noProof/>
        </w:rPr>
        <mc:AlternateContent>
          <mc:Choice Requires="wps">
            <w:drawing>
              <wp:anchor distT="0" distB="0" distL="114300" distR="114300" simplePos="0" relativeHeight="251687936" behindDoc="0" locked="0" layoutInCell="1" allowOverlap="1" wp14:anchorId="6C3CD920" wp14:editId="75628207">
                <wp:simplePos x="0" y="0"/>
                <wp:positionH relativeFrom="column">
                  <wp:posOffset>192723</wp:posOffset>
                </wp:positionH>
                <wp:positionV relativeFrom="paragraph">
                  <wp:posOffset>-635</wp:posOffset>
                </wp:positionV>
                <wp:extent cx="171450" cy="190500"/>
                <wp:effectExtent l="0" t="0" r="19050"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B578F9" id="Oval 15" o:spid="_x0000_s1026" style="position:absolute;margin-left:15.2pt;margin-top:-.05pt;width:13.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" filled="f" strokecolor="red" strokeweight="1.25pt"/>
            </w:pict>
          </mc:Fallback>
        </mc:AlternateContent>
      </w:r>
      <w:r>
        <w:t>50% of dwelling units and nonresidential use entrances are within a ¼-mile walking distance of a streetcar</w:t>
      </w:r>
    </w:p>
    <w:p w:rsidR="005A15A3" w:rsidRDefault="005A15A3" w:rsidP="002061F9">
      <w:pPr>
        <w:pStyle w:val="ListParagraph"/>
        <w:numPr>
          <w:ilvl w:val="0"/>
          <w:numId w:val="22"/>
        </w:numPr>
        <w:tabs>
          <w:tab w:val="left" w:pos="1560"/>
        </w:tabs>
        <w:spacing w:after="0" w:line="259" w:lineRule="auto"/>
      </w:pPr>
      <w:r>
        <w:t>50% of dwelling units and nonresidential use entrances are within a ½- mile walking distance of a rideshare stop</w:t>
      </w:r>
    </w:p>
    <w:p w:rsidR="005A15A3" w:rsidRDefault="005A15A3" w:rsidP="002061F9">
      <w:pPr>
        <w:pStyle w:val="ListParagraph"/>
        <w:numPr>
          <w:ilvl w:val="0"/>
          <w:numId w:val="22"/>
        </w:numPr>
        <w:tabs>
          <w:tab w:val="left" w:pos="1560"/>
        </w:tabs>
        <w:spacing w:after="0" w:line="259" w:lineRule="auto"/>
      </w:pPr>
      <w:r>
        <w:t>25% of dwelling units and nonresidential use entrances are within a ¼-mile walking distance of a streetcar</w:t>
      </w:r>
    </w:p>
    <w:p w:rsidR="005A15A3" w:rsidRDefault="005A15A3" w:rsidP="002061F9">
      <w:pPr>
        <w:pStyle w:val="ListParagraph"/>
        <w:numPr>
          <w:ilvl w:val="0"/>
          <w:numId w:val="22"/>
        </w:numPr>
        <w:tabs>
          <w:tab w:val="left" w:pos="1560"/>
        </w:tabs>
        <w:spacing w:after="0" w:line="259" w:lineRule="auto"/>
      </w:pPr>
      <w:r>
        <w:t>25% of dwelling units and nonresidential use entrances are within a ½- mile walking distance of a rideshare stop</w:t>
      </w:r>
    </w:p>
    <w:p w:rsidR="005A15A3" w:rsidRDefault="005A15A3" w:rsidP="005A15A3">
      <w:pPr>
        <w:tabs>
          <w:tab w:val="left" w:pos="1560"/>
        </w:tabs>
        <w:spacing w:after="0" w:line="259" w:lineRule="auto"/>
      </w:pPr>
    </w:p>
    <w:p w:rsidR="001B6EC7" w:rsidRDefault="001B6EC7" w:rsidP="001B6EC7">
      <w:pPr>
        <w:pStyle w:val="ListParagraph"/>
        <w:numPr>
          <w:ilvl w:val="0"/>
          <w:numId w:val="1"/>
        </w:numPr>
        <w:tabs>
          <w:tab w:val="left" w:pos="1560"/>
        </w:tabs>
        <w:spacing w:after="0" w:line="259" w:lineRule="auto"/>
        <w:ind w:left="360"/>
      </w:pPr>
      <w:r>
        <w:t>The Smart Location and Linkage (SLL) prerequisite Imperiled Species and Ecological Communities Conservation requires that project consult with which organizations?</w:t>
      </w:r>
    </w:p>
    <w:p w:rsidR="001B6EC7" w:rsidRDefault="001B6EC7" w:rsidP="001B6EC7">
      <w:pPr>
        <w:pStyle w:val="ListParagraph"/>
        <w:numPr>
          <w:ilvl w:val="0"/>
          <w:numId w:val="23"/>
        </w:numPr>
        <w:tabs>
          <w:tab w:val="left" w:pos="1560"/>
        </w:tabs>
        <w:spacing w:after="0" w:line="259" w:lineRule="auto"/>
      </w:pPr>
      <w:r>
        <w:t>Land Trust Alliance and U.S. Green Building Council</w:t>
      </w:r>
    </w:p>
    <w:p w:rsidR="001B6EC7" w:rsidRDefault="001B6EC7" w:rsidP="001B6EC7">
      <w:pPr>
        <w:pStyle w:val="ListParagraph"/>
        <w:numPr>
          <w:ilvl w:val="0"/>
          <w:numId w:val="23"/>
        </w:numPr>
        <w:tabs>
          <w:tab w:val="left" w:pos="1560"/>
        </w:tabs>
        <w:spacing w:after="0" w:line="259" w:lineRule="auto"/>
      </w:pPr>
      <w:r>
        <w:rPr>
          <w:noProof/>
        </w:rPr>
        <mc:AlternateContent>
          <mc:Choice Requires="wps">
            <w:drawing>
              <wp:anchor distT="0" distB="0" distL="114300" distR="114300" simplePos="0" relativeHeight="251689984" behindDoc="0" locked="0" layoutInCell="1" allowOverlap="1" wp14:anchorId="35413ECC" wp14:editId="2312E2AA">
                <wp:simplePos x="0" y="0"/>
                <wp:positionH relativeFrom="column">
                  <wp:posOffset>192723</wp:posOffset>
                </wp:positionH>
                <wp:positionV relativeFrom="paragraph">
                  <wp:posOffset>184150</wp:posOffset>
                </wp:positionV>
                <wp:extent cx="171450" cy="190500"/>
                <wp:effectExtent l="0" t="0" r="19050"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9A04AD" id="Oval 16" o:spid="_x0000_s1026" style="position:absolute;margin-left:15.2pt;margin-top:14.5pt;width:13.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uwcg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" filled="f" strokecolor="red" strokeweight="1.25pt"/>
            </w:pict>
          </mc:Fallback>
        </mc:AlternateContent>
      </w:r>
      <w:r w:rsidRPr="001B6EC7">
        <w:t>NatureServe</w:t>
      </w:r>
      <w:r>
        <w:t xml:space="preserve"> and US Fish and Game</w:t>
      </w:r>
    </w:p>
    <w:p w:rsidR="005A15A3" w:rsidRDefault="001B6EC7" w:rsidP="001B6EC7">
      <w:pPr>
        <w:pStyle w:val="ListParagraph"/>
        <w:numPr>
          <w:ilvl w:val="0"/>
          <w:numId w:val="23"/>
        </w:numPr>
        <w:tabs>
          <w:tab w:val="left" w:pos="1560"/>
        </w:tabs>
        <w:spacing w:after="0" w:line="259" w:lineRule="auto"/>
      </w:pPr>
      <w:r w:rsidRPr="001B6EC7">
        <w:t>Natural Heritage Program and state fish and wildlife agencies</w:t>
      </w:r>
    </w:p>
    <w:p w:rsidR="001B6EC7" w:rsidRDefault="001B6EC7" w:rsidP="001B6EC7">
      <w:pPr>
        <w:pStyle w:val="ListParagraph"/>
        <w:numPr>
          <w:ilvl w:val="0"/>
          <w:numId w:val="23"/>
        </w:numPr>
        <w:tabs>
          <w:tab w:val="left" w:pos="1560"/>
        </w:tabs>
        <w:spacing w:after="0" w:line="259" w:lineRule="auto"/>
      </w:pPr>
      <w:r>
        <w:t>Green Guard and Green Seal</w:t>
      </w:r>
    </w:p>
    <w:p w:rsidR="001B6EC7" w:rsidRDefault="001B6EC7" w:rsidP="00F01C8B">
      <w:pPr>
        <w:tabs>
          <w:tab w:val="left" w:pos="1560"/>
        </w:tabs>
        <w:spacing w:after="0" w:line="259" w:lineRule="auto"/>
      </w:pPr>
    </w:p>
    <w:p w:rsidR="00E338C5" w:rsidRDefault="00E338C5" w:rsidP="00E338C5">
      <w:pPr>
        <w:pStyle w:val="ListParagraph"/>
        <w:numPr>
          <w:ilvl w:val="0"/>
          <w:numId w:val="1"/>
        </w:numPr>
        <w:tabs>
          <w:tab w:val="left" w:pos="1560"/>
        </w:tabs>
        <w:spacing w:after="0" w:line="259" w:lineRule="auto"/>
        <w:ind w:left="360"/>
      </w:pPr>
      <w:r>
        <w:t>Which of these is not considered wetlands, water bodies, or buffer land that must be protected for the</w:t>
      </w:r>
    </w:p>
    <w:p w:rsidR="00F01C8B" w:rsidRDefault="00E338C5" w:rsidP="00E338C5">
      <w:pPr>
        <w:tabs>
          <w:tab w:val="left" w:pos="1560"/>
        </w:tabs>
        <w:spacing w:after="0" w:line="259" w:lineRule="auto"/>
      </w:pPr>
      <w:r>
        <w:t>purposes of Smart Location and Linkage (SLL) prerequisite Wetland and Water Body Conservation?</w:t>
      </w:r>
    </w:p>
    <w:p w:rsidR="00E338C5" w:rsidRDefault="00E338C5" w:rsidP="00E338C5">
      <w:pPr>
        <w:pStyle w:val="ListParagraph"/>
        <w:numPr>
          <w:ilvl w:val="0"/>
          <w:numId w:val="24"/>
        </w:numPr>
        <w:tabs>
          <w:tab w:val="left" w:pos="1560"/>
        </w:tabs>
        <w:spacing w:after="0" w:line="259" w:lineRule="auto"/>
      </w:pPr>
      <w:r>
        <w:rPr>
          <w:noProof/>
        </w:rPr>
        <mc:AlternateContent>
          <mc:Choice Requires="wps">
            <w:drawing>
              <wp:anchor distT="0" distB="0" distL="114300" distR="114300" simplePos="0" relativeHeight="251692032" behindDoc="0" locked="0" layoutInCell="1" allowOverlap="1" wp14:anchorId="68CC5CA1" wp14:editId="030A7923">
                <wp:simplePos x="0" y="0"/>
                <wp:positionH relativeFrom="column">
                  <wp:posOffset>184468</wp:posOffset>
                </wp:positionH>
                <wp:positionV relativeFrom="paragraph">
                  <wp:posOffset>184150</wp:posOffset>
                </wp:positionV>
                <wp:extent cx="171450" cy="190500"/>
                <wp:effectExtent l="0" t="0" r="19050" b="1905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2DEA92" id="Oval 17" o:spid="_x0000_s1026" style="position:absolute;margin-left:14.55pt;margin-top:14.5pt;width:13.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H9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y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" filled="f" strokecolor="red" strokeweight="1.25pt"/>
            </w:pict>
          </mc:Fallback>
        </mc:AlternateContent>
      </w:r>
      <w:r>
        <w:t>Greenfield</w:t>
      </w:r>
    </w:p>
    <w:p w:rsidR="00E338C5" w:rsidRDefault="00E338C5" w:rsidP="00E338C5">
      <w:pPr>
        <w:pStyle w:val="ListParagraph"/>
        <w:numPr>
          <w:ilvl w:val="0"/>
          <w:numId w:val="24"/>
        </w:numPr>
        <w:tabs>
          <w:tab w:val="left" w:pos="1560"/>
        </w:tabs>
        <w:spacing w:after="0" w:line="259" w:lineRule="auto"/>
      </w:pPr>
      <w:r>
        <w:t>Previously Developed Land</w:t>
      </w:r>
    </w:p>
    <w:p w:rsidR="00896848" w:rsidRDefault="00E338C5" w:rsidP="00E338C5">
      <w:pPr>
        <w:pStyle w:val="ListParagraph"/>
        <w:numPr>
          <w:ilvl w:val="0"/>
          <w:numId w:val="24"/>
        </w:numPr>
        <w:tabs>
          <w:tab w:val="left" w:pos="1560"/>
        </w:tabs>
        <w:spacing w:after="0" w:line="259" w:lineRule="auto"/>
      </w:pPr>
      <w:r>
        <w:t>Natural stream</w:t>
      </w:r>
    </w:p>
    <w:p w:rsidR="00E338C5" w:rsidRDefault="00E338C5" w:rsidP="00E338C5">
      <w:pPr>
        <w:pStyle w:val="ListParagraph"/>
        <w:numPr>
          <w:ilvl w:val="0"/>
          <w:numId w:val="24"/>
        </w:numPr>
        <w:tabs>
          <w:tab w:val="left" w:pos="1560"/>
        </w:tabs>
        <w:spacing w:after="0" w:line="259" w:lineRule="auto"/>
      </w:pPr>
      <w:r>
        <w:t>Lake</w:t>
      </w:r>
    </w:p>
    <w:p w:rsidR="00E338C5" w:rsidRDefault="00E338C5" w:rsidP="00E338C5">
      <w:pPr>
        <w:tabs>
          <w:tab w:val="left" w:pos="1560"/>
        </w:tabs>
        <w:spacing w:after="0" w:line="259" w:lineRule="auto"/>
      </w:pPr>
    </w:p>
    <w:p w:rsidR="004744BE" w:rsidRDefault="004744BE" w:rsidP="004744BE">
      <w:pPr>
        <w:pStyle w:val="ListParagraph"/>
        <w:numPr>
          <w:ilvl w:val="0"/>
          <w:numId w:val="1"/>
        </w:numPr>
        <w:tabs>
          <w:tab w:val="left" w:pos="1560"/>
        </w:tabs>
        <w:spacing w:after="0" w:line="259" w:lineRule="auto"/>
        <w:ind w:left="360"/>
      </w:pPr>
      <w:r>
        <w:t>For Smart Location and Linkage (SLL) prerequisite Agricultural Land Conservation p</w:t>
      </w:r>
      <w:r w:rsidRPr="004744BE">
        <w:t xml:space="preserve">roject teams may determine site soil types by </w:t>
      </w:r>
      <w:r>
        <w:t>referring to what standard?</w:t>
      </w:r>
    </w:p>
    <w:p w:rsidR="00896848" w:rsidRDefault="006F6EC1" w:rsidP="004744BE">
      <w:pPr>
        <w:pStyle w:val="ListParagraph"/>
        <w:numPr>
          <w:ilvl w:val="0"/>
          <w:numId w:val="25"/>
        </w:numPr>
        <w:spacing w:after="0" w:line="259" w:lineRule="auto"/>
      </w:pPr>
      <w:r>
        <w:rPr>
          <w:noProof/>
        </w:rPr>
        <mc:AlternateContent>
          <mc:Choice Requires="wps">
            <w:drawing>
              <wp:anchor distT="0" distB="0" distL="114300" distR="114300" simplePos="0" relativeHeight="251694080" behindDoc="0" locked="0" layoutInCell="1" allowOverlap="1" wp14:anchorId="225AFCA7" wp14:editId="179B4B64">
                <wp:simplePos x="0" y="0"/>
                <wp:positionH relativeFrom="column">
                  <wp:posOffset>192723</wp:posOffset>
                </wp:positionH>
                <wp:positionV relativeFrom="paragraph">
                  <wp:posOffset>-635</wp:posOffset>
                </wp:positionV>
                <wp:extent cx="171450" cy="190500"/>
                <wp:effectExtent l="0" t="0" r="19050" b="1905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49308E" id="Oval 18" o:spid="_x0000_s1026" style="position:absolute;margin-left:15.2pt;margin-top:-.05pt;width:13.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" filled="f" strokecolor="red" strokeweight="1.25pt"/>
            </w:pict>
          </mc:Fallback>
        </mc:AlternateContent>
      </w:r>
      <w:r w:rsidR="004744BE" w:rsidRPr="004744BE">
        <w:t>Natural Resources Con</w:t>
      </w:r>
      <w:r w:rsidR="004744BE">
        <w:t>servation Service (NRCS) Soil Survey</w:t>
      </w:r>
    </w:p>
    <w:p w:rsidR="004744BE" w:rsidRDefault="004744BE" w:rsidP="004744BE">
      <w:pPr>
        <w:pStyle w:val="ListParagraph"/>
        <w:numPr>
          <w:ilvl w:val="0"/>
          <w:numId w:val="25"/>
        </w:numPr>
        <w:spacing w:after="0" w:line="259" w:lineRule="auto"/>
      </w:pPr>
      <w:r>
        <w:t>U.S. Geological Soil Survey</w:t>
      </w:r>
    </w:p>
    <w:p w:rsidR="004744BE" w:rsidRDefault="004744BE" w:rsidP="004744BE">
      <w:pPr>
        <w:pStyle w:val="ListParagraph"/>
        <w:numPr>
          <w:ilvl w:val="0"/>
          <w:numId w:val="25"/>
        </w:numPr>
        <w:spacing w:after="0" w:line="259" w:lineRule="auto"/>
      </w:pPr>
      <w:r>
        <w:t>State Fish and game</w:t>
      </w:r>
    </w:p>
    <w:p w:rsidR="004744BE" w:rsidRDefault="00DB3903" w:rsidP="004744BE">
      <w:pPr>
        <w:pStyle w:val="ListParagraph"/>
        <w:numPr>
          <w:ilvl w:val="0"/>
          <w:numId w:val="25"/>
        </w:numPr>
        <w:spacing w:after="0" w:line="259" w:lineRule="auto"/>
      </w:pPr>
      <w:r>
        <w:t>Construction General Permit (CGP)</w:t>
      </w:r>
    </w:p>
    <w:p w:rsidR="004744BE" w:rsidRDefault="004744BE" w:rsidP="004744BE">
      <w:pPr>
        <w:spacing w:after="0" w:line="259" w:lineRule="auto"/>
      </w:pPr>
    </w:p>
    <w:p w:rsidR="004744BE" w:rsidRDefault="009041CF" w:rsidP="00DB3903">
      <w:pPr>
        <w:pStyle w:val="ListParagraph"/>
        <w:numPr>
          <w:ilvl w:val="0"/>
          <w:numId w:val="1"/>
        </w:numPr>
        <w:spacing w:after="0" w:line="259" w:lineRule="auto"/>
        <w:ind w:left="360"/>
      </w:pPr>
      <w:bookmarkStart w:id="2" w:name="_Hlk480797054"/>
      <w:r>
        <w:t>A project has several buildings located on p</w:t>
      </w:r>
      <w:r w:rsidR="004744BE">
        <w:t xml:space="preserve">reviously </w:t>
      </w:r>
      <w:r>
        <w:t>d</w:t>
      </w:r>
      <w:r w:rsidR="004744BE">
        <w:t xml:space="preserve">eveloped </w:t>
      </w:r>
      <w:r>
        <w:t>l</w:t>
      </w:r>
      <w:r w:rsidR="004744BE">
        <w:t>and</w:t>
      </w:r>
      <w:r>
        <w:t xml:space="preserve"> within a flood hazard area. </w:t>
      </w:r>
      <w:r w:rsidR="00DB3903">
        <w:t>Which of these</w:t>
      </w:r>
      <w:r>
        <w:t xml:space="preserve"> design </w:t>
      </w:r>
      <w:r w:rsidR="00DB3903">
        <w:t>standards would meet the requirement for SLL Credit Floodplain Avoidance?</w:t>
      </w:r>
    </w:p>
    <w:p w:rsidR="004744BE" w:rsidRDefault="00DB3903" w:rsidP="006F6EC1">
      <w:pPr>
        <w:pStyle w:val="ListParagraph"/>
        <w:numPr>
          <w:ilvl w:val="0"/>
          <w:numId w:val="27"/>
        </w:numPr>
        <w:spacing w:after="0" w:line="259" w:lineRule="auto"/>
      </w:pPr>
      <w:r>
        <w:rPr>
          <w:noProof/>
        </w:rPr>
        <mc:AlternateContent>
          <mc:Choice Requires="wps">
            <w:drawing>
              <wp:anchor distT="0" distB="0" distL="114300" distR="114300" simplePos="0" relativeHeight="251765760" behindDoc="0" locked="0" layoutInCell="1" allowOverlap="1" wp14:anchorId="2A97F887" wp14:editId="23262B50">
                <wp:simplePos x="0" y="0"/>
                <wp:positionH relativeFrom="column">
                  <wp:posOffset>177800</wp:posOffset>
                </wp:positionH>
                <wp:positionV relativeFrom="paragraph">
                  <wp:posOffset>183515</wp:posOffset>
                </wp:positionV>
                <wp:extent cx="171450" cy="190500"/>
                <wp:effectExtent l="0" t="0" r="19050" b="19050"/>
                <wp:wrapNone/>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907F6A" id="Oval 53" o:spid="_x0000_s1026" style="position:absolute;margin-left:14pt;margin-top:14.45pt;width:13.5pt;height: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" filled="f" strokecolor="red" strokeweight="1.25pt"/>
            </w:pict>
          </mc:Fallback>
        </mc:AlternateContent>
      </w:r>
      <w:r>
        <w:t>ASHRAE</w:t>
      </w:r>
    </w:p>
    <w:p w:rsidR="006F6EC1" w:rsidRDefault="00DB3903" w:rsidP="004D2572">
      <w:pPr>
        <w:pStyle w:val="ListParagraph"/>
        <w:numPr>
          <w:ilvl w:val="0"/>
          <w:numId w:val="27"/>
        </w:numPr>
        <w:spacing w:after="0" w:line="259" w:lineRule="auto"/>
      </w:pPr>
      <w:r>
        <w:t>Federal Emergency Management Agency (FEMA)</w:t>
      </w:r>
    </w:p>
    <w:p w:rsidR="006F6EC1" w:rsidRDefault="009041CF" w:rsidP="006F6EC1">
      <w:pPr>
        <w:pStyle w:val="ListParagraph"/>
        <w:numPr>
          <w:ilvl w:val="0"/>
          <w:numId w:val="27"/>
        </w:numPr>
        <w:spacing w:after="0" w:line="259" w:lineRule="auto"/>
      </w:pPr>
      <w:r w:rsidRPr="007D1675">
        <w:t>National Flood Insurance Program</w:t>
      </w:r>
      <w:r>
        <w:t xml:space="preserve"> (NFPI)</w:t>
      </w:r>
    </w:p>
    <w:p w:rsidR="00896848" w:rsidRDefault="00DB3903" w:rsidP="00B215E2">
      <w:pPr>
        <w:pStyle w:val="ListParagraph"/>
        <w:numPr>
          <w:ilvl w:val="0"/>
          <w:numId w:val="27"/>
        </w:numPr>
        <w:spacing w:after="0" w:line="259" w:lineRule="auto"/>
      </w:pPr>
      <w:r>
        <w:t>D</w:t>
      </w:r>
      <w:r w:rsidR="008F694D">
        <w:t>ifficult Development Area (DDA)</w:t>
      </w:r>
      <w:bookmarkEnd w:id="2"/>
      <w:r w:rsidR="006F6EC1">
        <w:br/>
      </w:r>
    </w:p>
    <w:p w:rsidR="00896848" w:rsidRDefault="006F6EC1" w:rsidP="006F6EC1">
      <w:pPr>
        <w:pStyle w:val="ListParagraph"/>
        <w:numPr>
          <w:ilvl w:val="0"/>
          <w:numId w:val="1"/>
        </w:numPr>
        <w:tabs>
          <w:tab w:val="left" w:pos="1560"/>
        </w:tabs>
        <w:spacing w:after="0" w:line="259" w:lineRule="auto"/>
        <w:ind w:left="360"/>
      </w:pPr>
      <w:r>
        <w:t>Which of these would help a project to earn the most points for the Smart Location and Linkage (SLL) credit Smart Location, Option 1. Location Type?</w:t>
      </w:r>
    </w:p>
    <w:p w:rsidR="006F6EC1" w:rsidRDefault="006F6EC1" w:rsidP="006F6EC1">
      <w:pPr>
        <w:pStyle w:val="ListParagraph"/>
        <w:numPr>
          <w:ilvl w:val="0"/>
          <w:numId w:val="26"/>
        </w:numPr>
        <w:spacing w:after="0" w:line="259" w:lineRule="auto"/>
      </w:pPr>
      <w:r>
        <w:t>Previously developed site that is not an adjacent site or infill site</w:t>
      </w:r>
    </w:p>
    <w:p w:rsidR="006F6EC1" w:rsidRDefault="006F6EC1" w:rsidP="006F6EC1">
      <w:pPr>
        <w:pStyle w:val="ListParagraph"/>
        <w:numPr>
          <w:ilvl w:val="0"/>
          <w:numId w:val="26"/>
        </w:numPr>
        <w:spacing w:after="0" w:line="259" w:lineRule="auto"/>
      </w:pPr>
      <w:r>
        <w:t>Adjacent site that is also a previously developed site</w:t>
      </w:r>
    </w:p>
    <w:p w:rsidR="006F6EC1" w:rsidRDefault="006F6EC1" w:rsidP="006F6EC1">
      <w:pPr>
        <w:pStyle w:val="ListParagraph"/>
        <w:numPr>
          <w:ilvl w:val="0"/>
          <w:numId w:val="26"/>
        </w:numPr>
        <w:spacing w:after="0" w:line="259" w:lineRule="auto"/>
      </w:pPr>
      <w:r>
        <w:rPr>
          <w:noProof/>
        </w:rPr>
        <mc:AlternateContent>
          <mc:Choice Requires="wps">
            <w:drawing>
              <wp:anchor distT="0" distB="0" distL="114300" distR="114300" simplePos="0" relativeHeight="251696128" behindDoc="0" locked="0" layoutInCell="1" allowOverlap="1" wp14:anchorId="225AFCA7" wp14:editId="179B4B64">
                <wp:simplePos x="0" y="0"/>
                <wp:positionH relativeFrom="column">
                  <wp:posOffset>187008</wp:posOffset>
                </wp:positionH>
                <wp:positionV relativeFrom="paragraph">
                  <wp:posOffset>184150</wp:posOffset>
                </wp:positionV>
                <wp:extent cx="171450" cy="190500"/>
                <wp:effectExtent l="0" t="0" r="19050"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31B71" id="Oval 19" o:spid="_x0000_s1026" style="position:absolute;margin-left:14.75pt;margin-top:14.5pt;width:13.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N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" filled="f" strokecolor="red" strokeweight="1.25pt"/>
            </w:pict>
          </mc:Fallback>
        </mc:AlternateContent>
      </w:r>
      <w:r>
        <w:t>Infill site that is not a previously developed site</w:t>
      </w:r>
    </w:p>
    <w:p w:rsidR="00FE0BB2" w:rsidRDefault="006F6EC1" w:rsidP="006F6EC1">
      <w:pPr>
        <w:pStyle w:val="ListParagraph"/>
        <w:numPr>
          <w:ilvl w:val="0"/>
          <w:numId w:val="26"/>
        </w:numPr>
        <w:spacing w:after="0" w:line="259" w:lineRule="auto"/>
      </w:pPr>
      <w:r>
        <w:t>Infill site that is also a previously developed site</w:t>
      </w:r>
    </w:p>
    <w:p w:rsidR="00FE0BB2" w:rsidRDefault="00FE0BB2"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0949E9">
      <w:pPr>
        <w:spacing w:after="0" w:line="259" w:lineRule="auto"/>
      </w:pPr>
    </w:p>
    <w:p w:rsidR="001B5124" w:rsidRDefault="001B5124" w:rsidP="001B5124">
      <w:pPr>
        <w:pStyle w:val="ListParagraph"/>
        <w:numPr>
          <w:ilvl w:val="0"/>
          <w:numId w:val="1"/>
        </w:numPr>
        <w:tabs>
          <w:tab w:val="left" w:pos="1560"/>
        </w:tabs>
        <w:spacing w:after="0" w:line="259" w:lineRule="auto"/>
        <w:ind w:left="360"/>
      </w:pPr>
      <w:r>
        <w:lastRenderedPageBreak/>
        <w:t>To earn the Smart Location and Linkage (SLL) credit Smart Location, Option 3. Designated High Priority Locations, which of these must a project first achieve?</w:t>
      </w:r>
    </w:p>
    <w:p w:rsidR="001B5124" w:rsidRDefault="001B5124" w:rsidP="001B5124">
      <w:pPr>
        <w:pStyle w:val="ListParagraph"/>
        <w:numPr>
          <w:ilvl w:val="0"/>
          <w:numId w:val="28"/>
        </w:numPr>
        <w:spacing w:after="0" w:line="259" w:lineRule="auto"/>
      </w:pPr>
      <w:r>
        <w:rPr>
          <w:noProof/>
        </w:rPr>
        <mc:AlternateContent>
          <mc:Choice Requires="wps">
            <w:drawing>
              <wp:anchor distT="0" distB="0" distL="114300" distR="114300" simplePos="0" relativeHeight="251698176" behindDoc="0" locked="0" layoutInCell="1" allowOverlap="1" wp14:anchorId="6350DE81" wp14:editId="3074F393">
                <wp:simplePos x="0" y="0"/>
                <wp:positionH relativeFrom="column">
                  <wp:posOffset>187008</wp:posOffset>
                </wp:positionH>
                <wp:positionV relativeFrom="paragraph">
                  <wp:posOffset>183515</wp:posOffset>
                </wp:positionV>
                <wp:extent cx="171450" cy="190500"/>
                <wp:effectExtent l="0" t="0" r="19050"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CD893" id="Oval 20" o:spid="_x0000_s1026" style="position:absolute;margin-left:14.75pt;margin-top:14.45pt;width:13.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6MEcgIAAO4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" filled="f" strokecolor="red" strokeweight="1.25pt"/>
            </w:pict>
          </mc:Fallback>
        </mc:AlternateContent>
      </w:r>
      <w:r>
        <w:t>Locate the project in a Federal Empowerment Zone</w:t>
      </w:r>
    </w:p>
    <w:p w:rsidR="001B5124" w:rsidRDefault="001B5124" w:rsidP="001B5124">
      <w:pPr>
        <w:pStyle w:val="ListParagraph"/>
        <w:numPr>
          <w:ilvl w:val="0"/>
          <w:numId w:val="28"/>
        </w:numPr>
        <w:spacing w:after="0" w:line="259" w:lineRule="auto"/>
      </w:pPr>
      <w:r>
        <w:t xml:space="preserve">Earn at least 2 points under </w:t>
      </w:r>
      <w:r w:rsidRPr="001B5124">
        <w:t>NPD Credit Housing Types and Affordability, Option 2, Affordable Housing</w:t>
      </w:r>
    </w:p>
    <w:p w:rsidR="001B5124" w:rsidRDefault="001B5124" w:rsidP="001B5124">
      <w:pPr>
        <w:pStyle w:val="ListParagraph"/>
        <w:numPr>
          <w:ilvl w:val="0"/>
          <w:numId w:val="28"/>
        </w:numPr>
        <w:spacing w:after="0" w:line="259" w:lineRule="auto"/>
      </w:pPr>
      <w:r w:rsidRPr="001B5124">
        <w:t xml:space="preserve">Locate the project in </w:t>
      </w:r>
      <w:r>
        <w:t>a</w:t>
      </w:r>
      <w:r w:rsidRPr="001B5124">
        <w:t xml:space="preserve"> h</w:t>
      </w:r>
      <w:r>
        <w:t>igh-priority redevelopment area</w:t>
      </w:r>
    </w:p>
    <w:p w:rsidR="001B5124" w:rsidRDefault="001B5124" w:rsidP="001B5124">
      <w:pPr>
        <w:pStyle w:val="ListParagraph"/>
        <w:numPr>
          <w:ilvl w:val="0"/>
          <w:numId w:val="28"/>
        </w:numPr>
        <w:spacing w:after="0" w:line="259" w:lineRule="auto"/>
      </w:pPr>
      <w:r>
        <w:t xml:space="preserve">Earn at least 1 point under </w:t>
      </w:r>
      <w:r w:rsidRPr="001B5124">
        <w:t>NPD Credit Housing Types and Affordability, Option 2, Affordable Housing</w:t>
      </w:r>
    </w:p>
    <w:p w:rsidR="001B5124" w:rsidRDefault="001B5124" w:rsidP="000949E9">
      <w:pPr>
        <w:spacing w:after="0" w:line="259" w:lineRule="auto"/>
      </w:pPr>
    </w:p>
    <w:p w:rsidR="006B51D1" w:rsidRDefault="00A45AF6" w:rsidP="00ED2FF8">
      <w:pPr>
        <w:pStyle w:val="ListParagraph"/>
        <w:numPr>
          <w:ilvl w:val="0"/>
          <w:numId w:val="1"/>
        </w:numPr>
        <w:tabs>
          <w:tab w:val="left" w:pos="1560"/>
        </w:tabs>
        <w:spacing w:after="0" w:line="259" w:lineRule="auto"/>
        <w:ind w:left="360"/>
      </w:pPr>
      <w:r>
        <w:t>What is a type of site that had a gas station on it called?</w:t>
      </w:r>
    </w:p>
    <w:p w:rsidR="00ED2FF8" w:rsidRDefault="00ED2FF8" w:rsidP="00ED2FF8">
      <w:pPr>
        <w:pStyle w:val="ListParagraph"/>
        <w:numPr>
          <w:ilvl w:val="0"/>
          <w:numId w:val="29"/>
        </w:numPr>
        <w:tabs>
          <w:tab w:val="left" w:pos="2363"/>
        </w:tabs>
        <w:spacing w:after="0" w:line="259" w:lineRule="auto"/>
      </w:pPr>
      <w:r>
        <w:t>Greenfield</w:t>
      </w:r>
    </w:p>
    <w:p w:rsidR="00ED2FF8" w:rsidRDefault="00B54E88" w:rsidP="00ED2FF8">
      <w:pPr>
        <w:pStyle w:val="ListParagraph"/>
        <w:numPr>
          <w:ilvl w:val="0"/>
          <w:numId w:val="29"/>
        </w:numPr>
        <w:tabs>
          <w:tab w:val="left" w:pos="2363"/>
        </w:tabs>
        <w:spacing w:after="0" w:line="259" w:lineRule="auto"/>
      </w:pPr>
      <w:r>
        <w:rPr>
          <w:noProof/>
        </w:rPr>
        <mc:AlternateContent>
          <mc:Choice Requires="wps">
            <w:drawing>
              <wp:anchor distT="0" distB="0" distL="114300" distR="114300" simplePos="0" relativeHeight="251700224" behindDoc="0" locked="0" layoutInCell="1" allowOverlap="1" wp14:anchorId="338D7567" wp14:editId="54DDC5E9">
                <wp:simplePos x="0" y="0"/>
                <wp:positionH relativeFrom="column">
                  <wp:posOffset>193040</wp:posOffset>
                </wp:positionH>
                <wp:positionV relativeFrom="paragraph">
                  <wp:posOffset>177800</wp:posOffset>
                </wp:positionV>
                <wp:extent cx="171450" cy="190500"/>
                <wp:effectExtent l="0" t="0" r="19050" b="1905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178F9E" id="Oval 21" o:spid="_x0000_s1026" style="position:absolute;margin-left:15.2pt;margin-top:14pt;width:13.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lJ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" filled="f" strokecolor="red" strokeweight="1.25pt"/>
            </w:pict>
          </mc:Fallback>
        </mc:AlternateContent>
      </w:r>
      <w:r w:rsidR="00ED2FF8">
        <w:t>Previously undeveloped</w:t>
      </w:r>
    </w:p>
    <w:p w:rsidR="00ED2FF8" w:rsidRDefault="00ED2FF8" w:rsidP="00ED2FF8">
      <w:pPr>
        <w:pStyle w:val="ListParagraph"/>
        <w:numPr>
          <w:ilvl w:val="0"/>
          <w:numId w:val="29"/>
        </w:numPr>
        <w:tabs>
          <w:tab w:val="left" w:pos="2363"/>
        </w:tabs>
        <w:spacing w:after="0" w:line="259" w:lineRule="auto"/>
      </w:pPr>
      <w:r>
        <w:t>Brownfield</w:t>
      </w:r>
    </w:p>
    <w:p w:rsidR="00ED2FF8" w:rsidRDefault="00B54E88" w:rsidP="00ED2FF8">
      <w:pPr>
        <w:pStyle w:val="ListParagraph"/>
        <w:numPr>
          <w:ilvl w:val="0"/>
          <w:numId w:val="29"/>
        </w:numPr>
        <w:tabs>
          <w:tab w:val="left" w:pos="2363"/>
        </w:tabs>
        <w:spacing w:after="0" w:line="259" w:lineRule="auto"/>
      </w:pPr>
      <w:r>
        <w:t>?</w:t>
      </w:r>
    </w:p>
    <w:p w:rsidR="00ED2FF8" w:rsidRDefault="00ED2FF8" w:rsidP="006B51D1">
      <w:pPr>
        <w:tabs>
          <w:tab w:val="left" w:pos="2363"/>
        </w:tabs>
        <w:spacing w:after="0" w:line="259" w:lineRule="auto"/>
      </w:pPr>
    </w:p>
    <w:p w:rsidR="00ED2FF8" w:rsidRDefault="00457E72" w:rsidP="00457E72">
      <w:pPr>
        <w:pStyle w:val="ListParagraph"/>
        <w:numPr>
          <w:ilvl w:val="0"/>
          <w:numId w:val="1"/>
        </w:numPr>
        <w:spacing w:after="0" w:line="259" w:lineRule="auto"/>
        <w:ind w:left="360"/>
      </w:pPr>
      <w:r>
        <w:t>To meet the requirement for SLL</w:t>
      </w:r>
      <w:r w:rsidR="00EE4FF4">
        <w:t xml:space="preserve"> </w:t>
      </w:r>
      <w:r>
        <w:t>prerequisite</w:t>
      </w:r>
      <w:r w:rsidR="00EE4FF4">
        <w:t xml:space="preserve"> </w:t>
      </w:r>
      <w:r w:rsidR="009C2AD9">
        <w:t>Smart Location</w:t>
      </w:r>
      <w:r>
        <w:t>,</w:t>
      </w:r>
      <w:r w:rsidR="009C2AD9">
        <w:t xml:space="preserve"> </w:t>
      </w:r>
      <w:r>
        <w:t>Option 3. Transit Corridor, p</w:t>
      </w:r>
      <w:r w:rsidRPr="00457E72">
        <w:t>rojects with multiple transit types (bus, streetcar, rail, or ferry)</w:t>
      </w:r>
      <w:r>
        <w:t xml:space="preserve"> must have what minimum daily transit service?</w:t>
      </w:r>
    </w:p>
    <w:p w:rsidR="00EE4FF4" w:rsidRDefault="00457E72" w:rsidP="00330CC0">
      <w:pPr>
        <w:pStyle w:val="ListParagraph"/>
        <w:numPr>
          <w:ilvl w:val="0"/>
          <w:numId w:val="30"/>
        </w:numPr>
        <w:tabs>
          <w:tab w:val="left" w:pos="2363"/>
        </w:tabs>
        <w:spacing w:after="0" w:line="259" w:lineRule="auto"/>
      </w:pPr>
      <w:r>
        <w:rPr>
          <w:noProof/>
        </w:rPr>
        <mc:AlternateContent>
          <mc:Choice Requires="wps">
            <w:drawing>
              <wp:anchor distT="0" distB="0" distL="114300" distR="114300" simplePos="0" relativeHeight="251767808" behindDoc="0" locked="0" layoutInCell="1" allowOverlap="1" wp14:anchorId="74656EF8" wp14:editId="725F05FE">
                <wp:simplePos x="0" y="0"/>
                <wp:positionH relativeFrom="column">
                  <wp:posOffset>184150</wp:posOffset>
                </wp:positionH>
                <wp:positionV relativeFrom="paragraph">
                  <wp:posOffset>0</wp:posOffset>
                </wp:positionV>
                <wp:extent cx="171450" cy="190500"/>
                <wp:effectExtent l="0" t="0" r="19050" b="19050"/>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CEC57" id="Oval 54" o:spid="_x0000_s1026" style="position:absolute;margin-left:14.5pt;margin-top:0;width:13.5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Xfz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" filled="f" strokecolor="red" strokeweight="1.25pt"/>
            </w:pict>
          </mc:Fallback>
        </mc:AlternateContent>
      </w:r>
      <w:r>
        <w:t>60 Weekday trips and 40 weekend trips</w:t>
      </w:r>
    </w:p>
    <w:p w:rsidR="00457E72" w:rsidRDefault="00457E72" w:rsidP="00457E72">
      <w:pPr>
        <w:pStyle w:val="ListParagraph"/>
        <w:numPr>
          <w:ilvl w:val="0"/>
          <w:numId w:val="30"/>
        </w:numPr>
        <w:tabs>
          <w:tab w:val="left" w:pos="2363"/>
        </w:tabs>
        <w:spacing w:after="0" w:line="259" w:lineRule="auto"/>
      </w:pPr>
      <w:r>
        <w:t>24 Weekday trips and 6 weekend trips</w:t>
      </w:r>
    </w:p>
    <w:p w:rsidR="00457E72" w:rsidRDefault="00457E72" w:rsidP="00457E72">
      <w:pPr>
        <w:pStyle w:val="ListParagraph"/>
        <w:numPr>
          <w:ilvl w:val="0"/>
          <w:numId w:val="30"/>
        </w:numPr>
        <w:tabs>
          <w:tab w:val="left" w:pos="2363"/>
        </w:tabs>
        <w:spacing w:after="0" w:line="259" w:lineRule="auto"/>
      </w:pPr>
      <w:r>
        <w:t>60 Weekday trips</w:t>
      </w:r>
    </w:p>
    <w:p w:rsidR="00457E72" w:rsidRDefault="00457E72" w:rsidP="00457E72">
      <w:pPr>
        <w:pStyle w:val="ListParagraph"/>
        <w:numPr>
          <w:ilvl w:val="0"/>
          <w:numId w:val="30"/>
        </w:numPr>
        <w:tabs>
          <w:tab w:val="left" w:pos="2363"/>
        </w:tabs>
        <w:spacing w:after="0" w:line="259" w:lineRule="auto"/>
      </w:pPr>
      <w:r>
        <w:t>320 Weekday trips and 200 weekend trips</w:t>
      </w:r>
    </w:p>
    <w:p w:rsidR="00FA5B78" w:rsidRDefault="00FA5B78" w:rsidP="00FA5B78">
      <w:pPr>
        <w:spacing w:after="0" w:line="259" w:lineRule="auto"/>
      </w:pPr>
    </w:p>
    <w:p w:rsidR="00E97870" w:rsidRDefault="00E97870" w:rsidP="00E97870">
      <w:pPr>
        <w:pStyle w:val="ListParagraph"/>
        <w:numPr>
          <w:ilvl w:val="0"/>
          <w:numId w:val="1"/>
        </w:numPr>
        <w:tabs>
          <w:tab w:val="left" w:pos="1560"/>
        </w:tabs>
        <w:spacing w:after="0" w:line="259" w:lineRule="auto"/>
        <w:ind w:left="360"/>
      </w:pPr>
      <w:r>
        <w:t xml:space="preserve">If a project has 300 dwelling units and wants to earn the </w:t>
      </w:r>
      <w:r w:rsidR="00EE4FF4">
        <w:t>Smart Location and Linkage (SLL) credit Housing and Jobs Proximity</w:t>
      </w:r>
      <w:r w:rsidR="00B54E88">
        <w:t>, Option 2. Project w</w:t>
      </w:r>
      <w:r w:rsidR="00330CC0">
        <w:t>ith Residential Component</w:t>
      </w:r>
      <w:r>
        <w:t>, how many full-time equivalent jobs must be within the ½-mile walking distance?</w:t>
      </w:r>
    </w:p>
    <w:p w:rsidR="00E97870" w:rsidRDefault="00E97870" w:rsidP="00E97870">
      <w:pPr>
        <w:pStyle w:val="ListParagraph"/>
        <w:numPr>
          <w:ilvl w:val="0"/>
          <w:numId w:val="31"/>
        </w:numPr>
        <w:tabs>
          <w:tab w:val="left" w:pos="1560"/>
        </w:tabs>
        <w:spacing w:after="0" w:line="259" w:lineRule="auto"/>
      </w:pPr>
      <w:r>
        <w:t>60</w:t>
      </w:r>
    </w:p>
    <w:p w:rsidR="00E97870" w:rsidRDefault="00E97870" w:rsidP="00E97870">
      <w:pPr>
        <w:pStyle w:val="ListParagraph"/>
        <w:numPr>
          <w:ilvl w:val="0"/>
          <w:numId w:val="31"/>
        </w:numPr>
        <w:tabs>
          <w:tab w:val="left" w:pos="1560"/>
        </w:tabs>
        <w:spacing w:after="0" w:line="259" w:lineRule="auto"/>
      </w:pPr>
      <w:r>
        <w:t>90</w:t>
      </w:r>
    </w:p>
    <w:p w:rsidR="00E97870" w:rsidRDefault="00E97870" w:rsidP="00E97870">
      <w:pPr>
        <w:pStyle w:val="ListParagraph"/>
        <w:numPr>
          <w:ilvl w:val="0"/>
          <w:numId w:val="31"/>
        </w:numPr>
        <w:tabs>
          <w:tab w:val="left" w:pos="1560"/>
        </w:tabs>
        <w:spacing w:after="0" w:line="259" w:lineRule="auto"/>
      </w:pPr>
      <w:r>
        <w:rPr>
          <w:noProof/>
        </w:rPr>
        <mc:AlternateContent>
          <mc:Choice Requires="wps">
            <w:drawing>
              <wp:anchor distT="0" distB="0" distL="114300" distR="114300" simplePos="0" relativeHeight="251702272" behindDoc="0" locked="0" layoutInCell="1" allowOverlap="1" wp14:anchorId="188DE9E4" wp14:editId="17527FA3">
                <wp:simplePos x="0" y="0"/>
                <wp:positionH relativeFrom="column">
                  <wp:posOffset>181927</wp:posOffset>
                </wp:positionH>
                <wp:positionV relativeFrom="paragraph">
                  <wp:posOffset>183515</wp:posOffset>
                </wp:positionV>
                <wp:extent cx="171450" cy="190500"/>
                <wp:effectExtent l="0" t="0" r="19050" b="1905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1CE8F8" id="Oval 22" o:spid="_x0000_s1026" style="position:absolute;margin-left:14.3pt;margin-top:14.45pt;width:13.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ae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o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" filled="f" strokecolor="red" strokeweight="1.25pt"/>
            </w:pict>
          </mc:Fallback>
        </mc:AlternateContent>
      </w:r>
      <w:r>
        <w:t>150</w:t>
      </w:r>
    </w:p>
    <w:p w:rsidR="00E97870" w:rsidRDefault="00E97870" w:rsidP="00E97870">
      <w:pPr>
        <w:pStyle w:val="ListParagraph"/>
        <w:numPr>
          <w:ilvl w:val="0"/>
          <w:numId w:val="31"/>
        </w:numPr>
        <w:tabs>
          <w:tab w:val="left" w:pos="1560"/>
        </w:tabs>
        <w:spacing w:after="0" w:line="259" w:lineRule="auto"/>
      </w:pPr>
      <w:r>
        <w:t>300</w:t>
      </w:r>
    </w:p>
    <w:p w:rsidR="00E97870" w:rsidRDefault="00E97870" w:rsidP="00E97870">
      <w:pPr>
        <w:tabs>
          <w:tab w:val="left" w:pos="1560"/>
        </w:tabs>
        <w:spacing w:after="0" w:line="259" w:lineRule="auto"/>
      </w:pPr>
    </w:p>
    <w:p w:rsidR="00A03C64" w:rsidRDefault="00A03C64" w:rsidP="00A03C64">
      <w:pPr>
        <w:pStyle w:val="ListParagraph"/>
        <w:numPr>
          <w:ilvl w:val="0"/>
          <w:numId w:val="1"/>
        </w:numPr>
        <w:tabs>
          <w:tab w:val="left" w:pos="1560"/>
        </w:tabs>
        <w:spacing w:after="0" w:line="259" w:lineRule="auto"/>
        <w:ind w:left="360"/>
      </w:pPr>
      <w:r>
        <w:t>A project is located on a 5-acre site that includes a 2-acre portion that has a 50% slope. To earn the Smart Location and Linkage (SLL) credit Steep Slope Protection what percentage of the site is buildable?</w:t>
      </w:r>
    </w:p>
    <w:p w:rsidR="00A03C64" w:rsidRDefault="00A03C64" w:rsidP="00A03C64">
      <w:pPr>
        <w:pStyle w:val="ListParagraph"/>
        <w:numPr>
          <w:ilvl w:val="0"/>
          <w:numId w:val="32"/>
        </w:numPr>
        <w:tabs>
          <w:tab w:val="left" w:pos="1560"/>
        </w:tabs>
        <w:spacing w:after="0" w:line="259" w:lineRule="auto"/>
      </w:pPr>
      <w:r>
        <w:rPr>
          <w:noProof/>
        </w:rPr>
        <mc:AlternateContent>
          <mc:Choice Requires="wps">
            <w:drawing>
              <wp:anchor distT="0" distB="0" distL="114300" distR="114300" simplePos="0" relativeHeight="251704320" behindDoc="0" locked="0" layoutInCell="1" allowOverlap="1" wp14:anchorId="33DA9F9C" wp14:editId="6529F9C3">
                <wp:simplePos x="0" y="0"/>
                <wp:positionH relativeFrom="column">
                  <wp:posOffset>185738</wp:posOffset>
                </wp:positionH>
                <wp:positionV relativeFrom="paragraph">
                  <wp:posOffset>183515</wp:posOffset>
                </wp:positionV>
                <wp:extent cx="171450" cy="190500"/>
                <wp:effectExtent l="0" t="0" r="19050" b="1905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1510DB" id="Oval 23" o:spid="_x0000_s1026" style="position:absolute;margin-left:14.65pt;margin-top:14.45pt;width:13.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zT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ga&#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" filled="f" strokecolor="red" strokeweight="1.25pt"/>
            </w:pict>
          </mc:Fallback>
        </mc:AlternateContent>
      </w:r>
      <w:r>
        <w:t>40%</w:t>
      </w:r>
    </w:p>
    <w:p w:rsidR="00A03C64" w:rsidRDefault="00A03C64" w:rsidP="00A03C64">
      <w:pPr>
        <w:pStyle w:val="ListParagraph"/>
        <w:numPr>
          <w:ilvl w:val="0"/>
          <w:numId w:val="32"/>
        </w:numPr>
        <w:tabs>
          <w:tab w:val="left" w:pos="1560"/>
        </w:tabs>
        <w:spacing w:after="0" w:line="259" w:lineRule="auto"/>
      </w:pPr>
      <w:r>
        <w:t>60%</w:t>
      </w:r>
    </w:p>
    <w:p w:rsidR="00A03C64" w:rsidRDefault="00A03C64" w:rsidP="00A03C64">
      <w:pPr>
        <w:pStyle w:val="ListParagraph"/>
        <w:numPr>
          <w:ilvl w:val="0"/>
          <w:numId w:val="32"/>
        </w:numPr>
        <w:tabs>
          <w:tab w:val="left" w:pos="1560"/>
        </w:tabs>
        <w:spacing w:after="0" w:line="259" w:lineRule="auto"/>
      </w:pPr>
      <w:r>
        <w:t>75%</w:t>
      </w:r>
    </w:p>
    <w:p w:rsidR="00A03C64" w:rsidRDefault="00A03C64" w:rsidP="00A03C64">
      <w:pPr>
        <w:pStyle w:val="ListParagraph"/>
        <w:numPr>
          <w:ilvl w:val="0"/>
          <w:numId w:val="32"/>
        </w:numPr>
        <w:tabs>
          <w:tab w:val="left" w:pos="1560"/>
        </w:tabs>
        <w:spacing w:after="0" w:line="259" w:lineRule="auto"/>
      </w:pPr>
      <w:r>
        <w:t>100%</w:t>
      </w:r>
    </w:p>
    <w:p w:rsidR="00A03C64" w:rsidRDefault="00A03C64" w:rsidP="00E97870">
      <w:pPr>
        <w:tabs>
          <w:tab w:val="left" w:pos="1560"/>
        </w:tabs>
        <w:spacing w:after="0" w:line="259" w:lineRule="auto"/>
      </w:pPr>
    </w:p>
    <w:p w:rsidR="00A03C64" w:rsidRDefault="007D1675" w:rsidP="007D1675">
      <w:pPr>
        <w:pStyle w:val="ListParagraph"/>
        <w:numPr>
          <w:ilvl w:val="0"/>
          <w:numId w:val="1"/>
        </w:numPr>
        <w:tabs>
          <w:tab w:val="left" w:pos="1560"/>
        </w:tabs>
        <w:spacing w:after="0" w:line="259" w:lineRule="auto"/>
        <w:ind w:left="360"/>
      </w:pPr>
      <w:r>
        <w:rPr>
          <w:noProof/>
        </w:rPr>
        <mc:AlternateContent>
          <mc:Choice Requires="wps">
            <w:drawing>
              <wp:anchor distT="0" distB="0" distL="114300" distR="114300" simplePos="0" relativeHeight="251706368" behindDoc="0" locked="0" layoutInCell="1" allowOverlap="1" wp14:anchorId="3C4074D1" wp14:editId="0FCE3E62">
                <wp:simplePos x="0" y="0"/>
                <wp:positionH relativeFrom="column">
                  <wp:posOffset>169228</wp:posOffset>
                </wp:positionH>
                <wp:positionV relativeFrom="paragraph">
                  <wp:posOffset>183515</wp:posOffset>
                </wp:positionV>
                <wp:extent cx="171450" cy="190500"/>
                <wp:effectExtent l="0" t="0" r="19050" b="1905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DDBDDF" id="Oval 24" o:spid="_x0000_s1026" style="position:absolute;margin-left:13.35pt;margin-top:14.45pt;width:13.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jr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" filled="f" strokecolor="red" strokeweight="1.25pt"/>
            </w:pict>
          </mc:Fallback>
        </mc:AlternateContent>
      </w:r>
      <w:r>
        <w:t xml:space="preserve">What organization can provide a project with a </w:t>
      </w:r>
      <w:r w:rsidRPr="007D1675">
        <w:t>legally adopted flood hazard map of the project site area</w:t>
      </w:r>
      <w:r>
        <w:t>?</w:t>
      </w:r>
    </w:p>
    <w:p w:rsidR="007D1675" w:rsidRDefault="007D1675" w:rsidP="007D1675">
      <w:pPr>
        <w:pStyle w:val="ListParagraph"/>
        <w:numPr>
          <w:ilvl w:val="0"/>
          <w:numId w:val="33"/>
        </w:numPr>
        <w:tabs>
          <w:tab w:val="left" w:pos="1560"/>
        </w:tabs>
        <w:spacing w:after="0" w:line="259" w:lineRule="auto"/>
      </w:pPr>
      <w:r w:rsidRPr="007D1675">
        <w:t>Federal Emergency Management Agency (FEMA)</w:t>
      </w:r>
    </w:p>
    <w:p w:rsidR="007D1675" w:rsidRDefault="007D1675" w:rsidP="007D1675">
      <w:pPr>
        <w:pStyle w:val="ListParagraph"/>
        <w:numPr>
          <w:ilvl w:val="0"/>
          <w:numId w:val="33"/>
        </w:numPr>
        <w:tabs>
          <w:tab w:val="left" w:pos="1560"/>
        </w:tabs>
        <w:spacing w:after="0" w:line="259" w:lineRule="auto"/>
      </w:pPr>
      <w:r>
        <w:t>U.S. Green Building Council (USGBC)</w:t>
      </w:r>
    </w:p>
    <w:p w:rsidR="007D1675" w:rsidRDefault="007D1675" w:rsidP="007D1675">
      <w:pPr>
        <w:pStyle w:val="ListParagraph"/>
        <w:numPr>
          <w:ilvl w:val="0"/>
          <w:numId w:val="33"/>
        </w:numPr>
        <w:tabs>
          <w:tab w:val="left" w:pos="1560"/>
        </w:tabs>
        <w:spacing w:after="0" w:line="259" w:lineRule="auto"/>
      </w:pPr>
      <w:r w:rsidRPr="007D1675">
        <w:t>U.S. Department of</w:t>
      </w:r>
      <w:r>
        <w:t xml:space="preserve"> Housing and Urban Development (HUD)</w:t>
      </w:r>
    </w:p>
    <w:p w:rsidR="007D1675" w:rsidRDefault="007D1675" w:rsidP="007D1675">
      <w:pPr>
        <w:pStyle w:val="ListParagraph"/>
        <w:numPr>
          <w:ilvl w:val="0"/>
          <w:numId w:val="33"/>
        </w:numPr>
        <w:tabs>
          <w:tab w:val="left" w:pos="1560"/>
        </w:tabs>
        <w:spacing w:after="0" w:line="259" w:lineRule="auto"/>
      </w:pPr>
      <w:r w:rsidRPr="007D1675">
        <w:t>EPA National Priorities List</w:t>
      </w:r>
    </w:p>
    <w:p w:rsidR="007D1675" w:rsidRDefault="007D1675" w:rsidP="007D1675">
      <w:pPr>
        <w:tabs>
          <w:tab w:val="left" w:pos="1560"/>
        </w:tabs>
        <w:spacing w:after="0" w:line="259" w:lineRule="auto"/>
      </w:pPr>
    </w:p>
    <w:p w:rsidR="007D1675" w:rsidRDefault="00C35F5F" w:rsidP="00C35F5F">
      <w:pPr>
        <w:pStyle w:val="ListParagraph"/>
        <w:numPr>
          <w:ilvl w:val="0"/>
          <w:numId w:val="1"/>
        </w:numPr>
        <w:tabs>
          <w:tab w:val="left" w:pos="1560"/>
        </w:tabs>
        <w:spacing w:after="0" w:line="259" w:lineRule="auto"/>
        <w:ind w:left="360"/>
      </w:pPr>
      <w:r>
        <w:t>Which of these is the referenced standard for Green Infrastructure and Buildings Prerequisite Minimum Building Energy Performance?</w:t>
      </w:r>
    </w:p>
    <w:p w:rsidR="00C35F5F" w:rsidRDefault="00C35F5F" w:rsidP="00C35F5F">
      <w:pPr>
        <w:pStyle w:val="ListParagraph"/>
        <w:numPr>
          <w:ilvl w:val="0"/>
          <w:numId w:val="34"/>
        </w:numPr>
        <w:tabs>
          <w:tab w:val="left" w:pos="1560"/>
        </w:tabs>
        <w:spacing w:after="0" w:line="259" w:lineRule="auto"/>
      </w:pPr>
      <w:r w:rsidRPr="00C35F5F">
        <w:t>ASHRAE 90.1–2007</w:t>
      </w:r>
    </w:p>
    <w:p w:rsidR="00C35F5F" w:rsidRDefault="00C35F5F" w:rsidP="00C35F5F">
      <w:pPr>
        <w:pStyle w:val="ListParagraph"/>
        <w:numPr>
          <w:ilvl w:val="0"/>
          <w:numId w:val="34"/>
        </w:numPr>
        <w:tabs>
          <w:tab w:val="left" w:pos="1560"/>
        </w:tabs>
        <w:spacing w:after="0" w:line="259" w:lineRule="auto"/>
      </w:pPr>
      <w:r>
        <w:t>ASHRAE 62.1-2010</w:t>
      </w:r>
    </w:p>
    <w:p w:rsidR="00C35F5F" w:rsidRDefault="00C35F5F" w:rsidP="00C35F5F">
      <w:pPr>
        <w:pStyle w:val="ListParagraph"/>
        <w:numPr>
          <w:ilvl w:val="0"/>
          <w:numId w:val="34"/>
        </w:numPr>
        <w:tabs>
          <w:tab w:val="left" w:pos="1560"/>
        </w:tabs>
        <w:spacing w:after="0" w:line="259" w:lineRule="auto"/>
      </w:pPr>
      <w:r>
        <w:rPr>
          <w:noProof/>
        </w:rPr>
        <mc:AlternateContent>
          <mc:Choice Requires="wps">
            <w:drawing>
              <wp:anchor distT="0" distB="0" distL="114300" distR="114300" simplePos="0" relativeHeight="251708416" behindDoc="0" locked="0" layoutInCell="1" allowOverlap="1" wp14:anchorId="24343BD2" wp14:editId="02E7B24C">
                <wp:simplePos x="0" y="0"/>
                <wp:positionH relativeFrom="column">
                  <wp:posOffset>179387</wp:posOffset>
                </wp:positionH>
                <wp:positionV relativeFrom="paragraph">
                  <wp:posOffset>183515</wp:posOffset>
                </wp:positionV>
                <wp:extent cx="171450" cy="190500"/>
                <wp:effectExtent l="0" t="0" r="19050" b="1905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90889E" id="Oval 25" o:spid="_x0000_s1026" style="position:absolute;margin-left:14.1pt;margin-top:14.45pt;width:13.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m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" filled="f" strokecolor="red" strokeweight="1.25pt"/>
            </w:pict>
          </mc:Fallback>
        </mc:AlternateContent>
      </w:r>
      <w:r>
        <w:t>ASHRAE 55-2010</w:t>
      </w:r>
    </w:p>
    <w:p w:rsidR="00C35F5F" w:rsidRDefault="00C35F5F" w:rsidP="00C35F5F">
      <w:pPr>
        <w:pStyle w:val="ListParagraph"/>
        <w:numPr>
          <w:ilvl w:val="0"/>
          <w:numId w:val="34"/>
        </w:numPr>
        <w:tabs>
          <w:tab w:val="left" w:pos="1560"/>
        </w:tabs>
        <w:spacing w:after="0" w:line="259" w:lineRule="auto"/>
      </w:pPr>
      <w:r>
        <w:t>ASHRAE 90.1-2010</w:t>
      </w:r>
    </w:p>
    <w:p w:rsidR="00C35F5F" w:rsidRDefault="00C35F5F" w:rsidP="007D1675">
      <w:pPr>
        <w:tabs>
          <w:tab w:val="left" w:pos="1560"/>
        </w:tabs>
        <w:spacing w:after="0" w:line="259" w:lineRule="auto"/>
      </w:pPr>
    </w:p>
    <w:p w:rsidR="008425FB" w:rsidRDefault="008425FB" w:rsidP="007D1675">
      <w:pPr>
        <w:tabs>
          <w:tab w:val="left" w:pos="1560"/>
        </w:tabs>
        <w:spacing w:after="0" w:line="259" w:lineRule="auto"/>
      </w:pPr>
    </w:p>
    <w:p w:rsidR="008425FB" w:rsidRDefault="008425FB" w:rsidP="007D1675">
      <w:pPr>
        <w:tabs>
          <w:tab w:val="left" w:pos="1560"/>
        </w:tabs>
        <w:spacing w:after="0" w:line="259" w:lineRule="auto"/>
      </w:pPr>
    </w:p>
    <w:p w:rsidR="008425FB" w:rsidRPr="007D1675" w:rsidRDefault="008425FB" w:rsidP="007D1675">
      <w:pPr>
        <w:tabs>
          <w:tab w:val="left" w:pos="1560"/>
        </w:tabs>
        <w:spacing w:after="0" w:line="259" w:lineRule="auto"/>
      </w:pPr>
    </w:p>
    <w:p w:rsidR="007D1675" w:rsidRDefault="004C0552" w:rsidP="004C0552">
      <w:pPr>
        <w:pStyle w:val="ListParagraph"/>
        <w:numPr>
          <w:ilvl w:val="0"/>
          <w:numId w:val="1"/>
        </w:numPr>
        <w:tabs>
          <w:tab w:val="left" w:pos="1560"/>
        </w:tabs>
        <w:spacing w:after="0" w:line="259" w:lineRule="auto"/>
        <w:ind w:left="360"/>
      </w:pPr>
      <w:r>
        <w:rPr>
          <w:noProof/>
        </w:rPr>
        <mc:AlternateContent>
          <mc:Choice Requires="wps">
            <w:drawing>
              <wp:anchor distT="0" distB="0" distL="114300" distR="114300" simplePos="0" relativeHeight="251710464" behindDoc="0" locked="0" layoutInCell="1" allowOverlap="1" wp14:anchorId="62610940" wp14:editId="3FACBE2E">
                <wp:simplePos x="0" y="0"/>
                <wp:positionH relativeFrom="column">
                  <wp:posOffset>182563</wp:posOffset>
                </wp:positionH>
                <wp:positionV relativeFrom="paragraph">
                  <wp:posOffset>183515</wp:posOffset>
                </wp:positionV>
                <wp:extent cx="171450" cy="190500"/>
                <wp:effectExtent l="0" t="0" r="19050" b="1905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20615C" id="Oval 26" o:spid="_x0000_s1026" style="position:absolute;margin-left:14.4pt;margin-top:14.45pt;width:13.5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1xcw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" filled="f" strokecolor="red" strokeweight="1.25pt"/>
            </w:pict>
          </mc:Fallback>
        </mc:AlternateContent>
      </w:r>
      <w:r w:rsidR="008425FB">
        <w:t xml:space="preserve">What does a project need to submit </w:t>
      </w:r>
      <w:r>
        <w:t>with the application to</w:t>
      </w:r>
      <w:r w:rsidR="008425FB">
        <w:t xml:space="preserve"> earn an Innovation credit?</w:t>
      </w:r>
    </w:p>
    <w:p w:rsidR="008425FB" w:rsidRDefault="008425FB" w:rsidP="004C0552">
      <w:pPr>
        <w:pStyle w:val="ListParagraph"/>
        <w:numPr>
          <w:ilvl w:val="0"/>
          <w:numId w:val="35"/>
        </w:numPr>
        <w:tabs>
          <w:tab w:val="left" w:pos="1560"/>
        </w:tabs>
        <w:spacing w:after="0" w:line="259" w:lineRule="auto"/>
      </w:pPr>
      <w:r>
        <w:t>Credit template</w:t>
      </w:r>
    </w:p>
    <w:p w:rsidR="008425FB" w:rsidRDefault="004C0552" w:rsidP="004C0552">
      <w:pPr>
        <w:pStyle w:val="ListParagraph"/>
        <w:numPr>
          <w:ilvl w:val="0"/>
          <w:numId w:val="35"/>
        </w:numPr>
        <w:tabs>
          <w:tab w:val="left" w:pos="1560"/>
        </w:tabs>
        <w:spacing w:after="0" w:line="259" w:lineRule="auto"/>
      </w:pPr>
      <w:r>
        <w:t>Letter of Support</w:t>
      </w:r>
    </w:p>
    <w:p w:rsidR="004C0552" w:rsidRDefault="004C0552" w:rsidP="004C0552">
      <w:pPr>
        <w:pStyle w:val="ListParagraph"/>
        <w:numPr>
          <w:ilvl w:val="0"/>
          <w:numId w:val="35"/>
        </w:numPr>
        <w:tabs>
          <w:tab w:val="left" w:pos="1560"/>
        </w:tabs>
        <w:spacing w:after="0" w:line="259" w:lineRule="auto"/>
      </w:pPr>
      <w:r w:rsidRPr="004C0552">
        <w:t>The intent of the proposed innovation credit</w:t>
      </w:r>
    </w:p>
    <w:p w:rsidR="00A03C64" w:rsidRDefault="004C0552" w:rsidP="004C0552">
      <w:pPr>
        <w:pStyle w:val="ListParagraph"/>
        <w:numPr>
          <w:ilvl w:val="0"/>
          <w:numId w:val="35"/>
        </w:numPr>
        <w:tabs>
          <w:tab w:val="left" w:pos="1560"/>
        </w:tabs>
        <w:spacing w:after="0" w:line="259" w:lineRule="auto"/>
      </w:pPr>
      <w:r w:rsidRPr="004C0552">
        <w:t>Proposed requirements for compliance</w:t>
      </w:r>
    </w:p>
    <w:p w:rsidR="00A03C64" w:rsidRDefault="00A03C64" w:rsidP="00E97870">
      <w:pPr>
        <w:tabs>
          <w:tab w:val="left" w:pos="1560"/>
        </w:tabs>
        <w:spacing w:after="0" w:line="259" w:lineRule="auto"/>
      </w:pPr>
    </w:p>
    <w:p w:rsidR="004C0552" w:rsidRDefault="00BF1257" w:rsidP="00BF1257">
      <w:pPr>
        <w:pStyle w:val="ListParagraph"/>
        <w:numPr>
          <w:ilvl w:val="0"/>
          <w:numId w:val="1"/>
        </w:numPr>
        <w:tabs>
          <w:tab w:val="left" w:pos="1560"/>
        </w:tabs>
        <w:spacing w:after="0" w:line="259" w:lineRule="auto"/>
        <w:ind w:left="360"/>
      </w:pPr>
      <w:r>
        <w:t>Where can a project find the Regional Priority credits that apply to their project?</w:t>
      </w:r>
    </w:p>
    <w:p w:rsidR="00BF1257" w:rsidRDefault="00BF1257" w:rsidP="00BF1257">
      <w:pPr>
        <w:pStyle w:val="ListParagraph"/>
        <w:numPr>
          <w:ilvl w:val="0"/>
          <w:numId w:val="36"/>
        </w:numPr>
        <w:tabs>
          <w:tab w:val="left" w:pos="1560"/>
        </w:tabs>
        <w:spacing w:after="0" w:line="259" w:lineRule="auto"/>
      </w:pPr>
      <w:r>
        <w:t>Credit Library</w:t>
      </w:r>
    </w:p>
    <w:p w:rsidR="00BF1257" w:rsidRDefault="00BF1257" w:rsidP="00BF1257">
      <w:pPr>
        <w:pStyle w:val="ListParagraph"/>
        <w:numPr>
          <w:ilvl w:val="0"/>
          <w:numId w:val="36"/>
        </w:numPr>
        <w:tabs>
          <w:tab w:val="left" w:pos="1560"/>
        </w:tabs>
        <w:spacing w:after="0" w:line="259" w:lineRule="auto"/>
      </w:pPr>
      <w:r>
        <w:t>Reference Guide</w:t>
      </w:r>
    </w:p>
    <w:p w:rsidR="00BF1257" w:rsidRDefault="00B864BE" w:rsidP="00BF1257">
      <w:pPr>
        <w:pStyle w:val="ListParagraph"/>
        <w:numPr>
          <w:ilvl w:val="0"/>
          <w:numId w:val="36"/>
        </w:numPr>
        <w:tabs>
          <w:tab w:val="left" w:pos="1560"/>
        </w:tabs>
        <w:spacing w:after="0" w:line="259" w:lineRule="auto"/>
      </w:pPr>
      <w:r>
        <w:rPr>
          <w:noProof/>
        </w:rPr>
        <mc:AlternateContent>
          <mc:Choice Requires="wps">
            <w:drawing>
              <wp:anchor distT="0" distB="0" distL="114300" distR="114300" simplePos="0" relativeHeight="251712512" behindDoc="0" locked="0" layoutInCell="1" allowOverlap="1" wp14:anchorId="080E56F7" wp14:editId="292AEF83">
                <wp:simplePos x="0" y="0"/>
                <wp:positionH relativeFrom="column">
                  <wp:posOffset>181928</wp:posOffset>
                </wp:positionH>
                <wp:positionV relativeFrom="paragraph">
                  <wp:posOffset>184150</wp:posOffset>
                </wp:positionV>
                <wp:extent cx="171450" cy="190500"/>
                <wp:effectExtent l="0" t="0" r="19050" b="1905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ACE3C2" id="Oval 27" o:spid="_x0000_s1026" style="position:absolute;margin-left:14.35pt;margin-top:14.5pt;width:13.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c8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k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" filled="f" strokecolor="red" strokeweight="1.25pt"/>
            </w:pict>
          </mc:Fallback>
        </mc:AlternateContent>
      </w:r>
      <w:r w:rsidR="00BF1257">
        <w:t>GBCI Web Site</w:t>
      </w:r>
    </w:p>
    <w:p w:rsidR="00BF1257" w:rsidRDefault="00BF1257" w:rsidP="00BF1257">
      <w:pPr>
        <w:pStyle w:val="ListParagraph"/>
        <w:numPr>
          <w:ilvl w:val="0"/>
          <w:numId w:val="36"/>
        </w:numPr>
        <w:tabs>
          <w:tab w:val="left" w:pos="1560"/>
        </w:tabs>
        <w:spacing w:after="0" w:line="259" w:lineRule="auto"/>
      </w:pPr>
      <w:r>
        <w:t>USGBC Web Site</w:t>
      </w:r>
    </w:p>
    <w:p w:rsidR="00BF1257" w:rsidRDefault="00BF1257" w:rsidP="00BF1257">
      <w:pPr>
        <w:tabs>
          <w:tab w:val="left" w:pos="1560"/>
        </w:tabs>
        <w:spacing w:after="0" w:line="259" w:lineRule="auto"/>
      </w:pPr>
    </w:p>
    <w:p w:rsidR="002431EB" w:rsidRDefault="002431EB" w:rsidP="002431EB">
      <w:pPr>
        <w:pStyle w:val="ListParagraph"/>
        <w:numPr>
          <w:ilvl w:val="0"/>
          <w:numId w:val="1"/>
        </w:numPr>
        <w:tabs>
          <w:tab w:val="left" w:pos="1560"/>
        </w:tabs>
        <w:spacing w:after="0" w:line="259" w:lineRule="auto"/>
        <w:ind w:left="360"/>
      </w:pPr>
      <w:r>
        <w:t>What document should a project use to establish that the growing of produce in not prohibited in the project area, including greenhouses, any portion of residential front, rear, or side yards; or balconies, patios, or rooftops?</w:t>
      </w:r>
    </w:p>
    <w:p w:rsidR="002431EB" w:rsidRDefault="002431EB" w:rsidP="002431EB">
      <w:pPr>
        <w:pStyle w:val="ListParagraph"/>
        <w:numPr>
          <w:ilvl w:val="0"/>
          <w:numId w:val="37"/>
        </w:numPr>
        <w:tabs>
          <w:tab w:val="left" w:pos="1560"/>
        </w:tabs>
        <w:spacing w:after="0" w:line="259" w:lineRule="auto"/>
      </w:pPr>
      <w:r>
        <w:rPr>
          <w:noProof/>
        </w:rPr>
        <mc:AlternateContent>
          <mc:Choice Requires="wps">
            <w:drawing>
              <wp:anchor distT="0" distB="0" distL="114300" distR="114300" simplePos="0" relativeHeight="251714560" behindDoc="0" locked="0" layoutInCell="1" allowOverlap="1" wp14:anchorId="1DB814C8" wp14:editId="3A01F587">
                <wp:simplePos x="0" y="0"/>
                <wp:positionH relativeFrom="column">
                  <wp:posOffset>192723</wp:posOffset>
                </wp:positionH>
                <wp:positionV relativeFrom="paragraph">
                  <wp:posOffset>184150</wp:posOffset>
                </wp:positionV>
                <wp:extent cx="171450" cy="190500"/>
                <wp:effectExtent l="0" t="0" r="19050" b="1905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06E063" id="Oval 28" o:spid="_x0000_s1026" style="position:absolute;margin-left:15.2pt;margin-top:14.5pt;width:13.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QB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" filled="f" strokecolor="red" strokeweight="1.25pt"/>
            </w:pict>
          </mc:Fallback>
        </mc:AlternateContent>
      </w:r>
      <w:r>
        <w:t>Binding Lease Agreement</w:t>
      </w:r>
    </w:p>
    <w:p w:rsidR="002431EB" w:rsidRDefault="002431EB" w:rsidP="002431EB">
      <w:pPr>
        <w:pStyle w:val="ListParagraph"/>
        <w:numPr>
          <w:ilvl w:val="0"/>
          <w:numId w:val="37"/>
        </w:numPr>
        <w:tabs>
          <w:tab w:val="left" w:pos="1560"/>
        </w:tabs>
        <w:spacing w:after="0" w:line="259" w:lineRule="auto"/>
      </w:pPr>
      <w:r>
        <w:t>Covenants, Conditions, and Restrictions (CC&amp;R)</w:t>
      </w:r>
    </w:p>
    <w:p w:rsidR="00BF1257" w:rsidRDefault="002431EB" w:rsidP="002431EB">
      <w:pPr>
        <w:pStyle w:val="ListParagraph"/>
        <w:numPr>
          <w:ilvl w:val="0"/>
          <w:numId w:val="37"/>
        </w:numPr>
        <w:tabs>
          <w:tab w:val="left" w:pos="1560"/>
        </w:tabs>
        <w:spacing w:after="0" w:line="259" w:lineRule="auto"/>
      </w:pPr>
      <w:r>
        <w:t>Land Deed</w:t>
      </w:r>
    </w:p>
    <w:p w:rsidR="002431EB" w:rsidRDefault="002431EB" w:rsidP="002431EB">
      <w:pPr>
        <w:pStyle w:val="ListParagraph"/>
        <w:numPr>
          <w:ilvl w:val="0"/>
          <w:numId w:val="37"/>
        </w:numPr>
        <w:tabs>
          <w:tab w:val="left" w:pos="1560"/>
        </w:tabs>
        <w:spacing w:after="0" w:line="259" w:lineRule="auto"/>
      </w:pPr>
      <w:r>
        <w:t>Community-Supported Agriculture (CSA) Bylaws</w:t>
      </w:r>
    </w:p>
    <w:p w:rsidR="002431EB" w:rsidRDefault="002431EB" w:rsidP="002431EB">
      <w:pPr>
        <w:tabs>
          <w:tab w:val="left" w:pos="1560"/>
        </w:tabs>
        <w:spacing w:after="0" w:line="259" w:lineRule="auto"/>
      </w:pPr>
    </w:p>
    <w:p w:rsidR="002431EB" w:rsidRDefault="00A563EA" w:rsidP="00A563EA">
      <w:pPr>
        <w:pStyle w:val="ListParagraph"/>
        <w:numPr>
          <w:ilvl w:val="0"/>
          <w:numId w:val="1"/>
        </w:numPr>
        <w:tabs>
          <w:tab w:val="left" w:pos="1560"/>
        </w:tabs>
        <w:spacing w:after="0" w:line="259" w:lineRule="auto"/>
        <w:ind w:left="360"/>
      </w:pPr>
      <w:r>
        <w:t>Which of these fixtures are included in the Green Infrastructure and Buildings (GIB) Prerequisite Indoor Water Use Reduction?</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Dishwasher</w:t>
      </w:r>
    </w:p>
    <w:p w:rsidR="00A563EA" w:rsidRDefault="00A563EA" w:rsidP="00A563EA">
      <w:pPr>
        <w:pStyle w:val="ListParagraph"/>
        <w:numPr>
          <w:ilvl w:val="0"/>
          <w:numId w:val="38"/>
        </w:numPr>
        <w:tabs>
          <w:tab w:val="left" w:pos="1560"/>
        </w:tabs>
        <w:spacing w:after="0" w:line="259" w:lineRule="auto"/>
      </w:pPr>
      <w:r>
        <w:rPr>
          <w:noProof/>
        </w:rPr>
        <mc:AlternateContent>
          <mc:Choice Requires="wps">
            <w:drawing>
              <wp:anchor distT="0" distB="0" distL="114300" distR="114300" simplePos="0" relativeHeight="251716608" behindDoc="0" locked="0" layoutInCell="1" allowOverlap="1" wp14:anchorId="07436F8E" wp14:editId="411B3D5A">
                <wp:simplePos x="0" y="0"/>
                <wp:positionH relativeFrom="column">
                  <wp:posOffset>190817</wp:posOffset>
                </wp:positionH>
                <wp:positionV relativeFrom="paragraph">
                  <wp:posOffset>183515</wp:posOffset>
                </wp:positionV>
                <wp:extent cx="171450" cy="190500"/>
                <wp:effectExtent l="0" t="0" r="19050" b="1905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D99E4A" id="Oval 29" o:spid="_x0000_s1026" style="position:absolute;margin-left:15pt;margin-top:14.45pt;width:13.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M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s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" filled="f" strokecolor="red" strokeweight="1.25pt"/>
            </w:pict>
          </mc:Fallback>
        </mc:AlternateContent>
      </w:r>
      <w:r>
        <w:t xml:space="preserve">Water Closet, Urinal, </w:t>
      </w:r>
      <w:proofErr w:type="spellStart"/>
      <w:r>
        <w:t>Lav</w:t>
      </w:r>
      <w:proofErr w:type="spellEnd"/>
      <w:r>
        <w:t xml:space="preserve"> Faucet, Janitor sink</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Showerhead</w:t>
      </w:r>
    </w:p>
    <w:p w:rsidR="00A563EA" w:rsidRDefault="00A563EA" w:rsidP="00A563EA">
      <w:pPr>
        <w:pStyle w:val="ListParagraph"/>
        <w:numPr>
          <w:ilvl w:val="0"/>
          <w:numId w:val="38"/>
        </w:numPr>
        <w:tabs>
          <w:tab w:val="left" w:pos="1560"/>
        </w:tabs>
        <w:spacing w:after="0" w:line="259" w:lineRule="auto"/>
      </w:pPr>
      <w:r>
        <w:t xml:space="preserve">Water Closet, Urinal, </w:t>
      </w:r>
      <w:proofErr w:type="spellStart"/>
      <w:r>
        <w:t>Lav</w:t>
      </w:r>
      <w:proofErr w:type="spellEnd"/>
      <w:r>
        <w:t xml:space="preserve"> Faucet, Clothes washer</w:t>
      </w:r>
    </w:p>
    <w:p w:rsidR="00A563EA" w:rsidRDefault="00A563EA" w:rsidP="00A563EA">
      <w:pPr>
        <w:tabs>
          <w:tab w:val="left" w:pos="1560"/>
        </w:tabs>
        <w:spacing w:after="0" w:line="259" w:lineRule="auto"/>
      </w:pPr>
    </w:p>
    <w:p w:rsidR="0026539C" w:rsidRDefault="0026539C" w:rsidP="0026539C">
      <w:pPr>
        <w:pStyle w:val="ListParagraph"/>
        <w:numPr>
          <w:ilvl w:val="0"/>
          <w:numId w:val="1"/>
        </w:numPr>
        <w:tabs>
          <w:tab w:val="left" w:pos="1560"/>
        </w:tabs>
        <w:spacing w:after="0" w:line="259" w:lineRule="auto"/>
        <w:ind w:left="360"/>
      </w:pPr>
      <w:r>
        <w:t>Which of these minor improvements within the buffer may be undertaken to enhance appreciation for the wetland or water body?</w:t>
      </w:r>
    </w:p>
    <w:p w:rsidR="00A563EA" w:rsidRDefault="00317A95" w:rsidP="00317A95">
      <w:pPr>
        <w:pStyle w:val="ListParagraph"/>
        <w:numPr>
          <w:ilvl w:val="0"/>
          <w:numId w:val="39"/>
        </w:numPr>
        <w:tabs>
          <w:tab w:val="left" w:pos="1560"/>
        </w:tabs>
        <w:spacing w:after="0" w:line="259" w:lineRule="auto"/>
      </w:pPr>
      <w:r>
        <w:rPr>
          <w:noProof/>
        </w:rPr>
        <mc:AlternateContent>
          <mc:Choice Requires="wps">
            <w:drawing>
              <wp:anchor distT="0" distB="0" distL="114300" distR="114300" simplePos="0" relativeHeight="251718656" behindDoc="0" locked="0" layoutInCell="1" allowOverlap="1" wp14:anchorId="55FC7934" wp14:editId="51C2A39F">
                <wp:simplePos x="0" y="0"/>
                <wp:positionH relativeFrom="column">
                  <wp:posOffset>197168</wp:posOffset>
                </wp:positionH>
                <wp:positionV relativeFrom="paragraph">
                  <wp:posOffset>-635</wp:posOffset>
                </wp:positionV>
                <wp:extent cx="171450" cy="190500"/>
                <wp:effectExtent l="0" t="0" r="19050" b="1905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5A59C4" id="Oval 30" o:spid="_x0000_s1026" style="position:absolute;margin-left:15.55pt;margin-top:-.05pt;width:13.5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" filled="f" strokecolor="red" strokeweight="1.25pt"/>
            </w:pict>
          </mc:Fallback>
        </mc:AlternateContent>
      </w:r>
      <w:r w:rsidR="0026539C">
        <w:t>Bicycle and pedestrian pathways no more than 12 feet wide, of which no more than 8 total feet may be impervious</w:t>
      </w:r>
    </w:p>
    <w:p w:rsidR="0026539C" w:rsidRDefault="00317A95" w:rsidP="00317A95">
      <w:pPr>
        <w:pStyle w:val="ListParagraph"/>
        <w:numPr>
          <w:ilvl w:val="0"/>
          <w:numId w:val="39"/>
        </w:numPr>
        <w:tabs>
          <w:tab w:val="left" w:pos="1560"/>
        </w:tabs>
        <w:spacing w:after="0" w:line="259" w:lineRule="auto"/>
      </w:pPr>
      <w:r>
        <w:t>one single-story structure not exceeding 1000 square feet per 300 linear feet of buffer, on average</w:t>
      </w:r>
    </w:p>
    <w:p w:rsidR="0026539C" w:rsidRDefault="0090610D" w:rsidP="00317A95">
      <w:pPr>
        <w:pStyle w:val="ListParagraph"/>
        <w:numPr>
          <w:ilvl w:val="0"/>
          <w:numId w:val="39"/>
        </w:numPr>
        <w:tabs>
          <w:tab w:val="left" w:pos="1560"/>
        </w:tabs>
        <w:spacing w:after="0" w:line="259" w:lineRule="auto"/>
      </w:pPr>
      <w:r>
        <w:t>paved walkway</w:t>
      </w:r>
    </w:p>
    <w:p w:rsidR="00317A95" w:rsidRDefault="0090610D" w:rsidP="00317A95">
      <w:pPr>
        <w:pStyle w:val="ListParagraph"/>
        <w:numPr>
          <w:ilvl w:val="0"/>
          <w:numId w:val="39"/>
        </w:numPr>
        <w:tabs>
          <w:tab w:val="left" w:pos="1560"/>
        </w:tabs>
        <w:spacing w:after="0" w:line="259" w:lineRule="auto"/>
      </w:pPr>
      <w:r>
        <w:t>stone path no more than 10 feet wide</w:t>
      </w:r>
    </w:p>
    <w:p w:rsidR="00317A95" w:rsidRDefault="00317A95" w:rsidP="0026539C">
      <w:pPr>
        <w:tabs>
          <w:tab w:val="left" w:pos="1560"/>
        </w:tabs>
        <w:spacing w:after="0" w:line="259" w:lineRule="auto"/>
      </w:pPr>
    </w:p>
    <w:p w:rsidR="00317A95" w:rsidRDefault="003D1D95" w:rsidP="003D1D95">
      <w:pPr>
        <w:pStyle w:val="ListParagraph"/>
        <w:numPr>
          <w:ilvl w:val="0"/>
          <w:numId w:val="1"/>
        </w:numPr>
        <w:tabs>
          <w:tab w:val="left" w:pos="1560"/>
        </w:tabs>
        <w:spacing w:after="0" w:line="259" w:lineRule="auto"/>
        <w:ind w:left="360"/>
      </w:pPr>
      <w:r>
        <w:t>Which of these strategies would help a project to earn points under the Neighborhood Pattern and Design (NPD) Credit Walkable Streets</w:t>
      </w:r>
      <w:r w:rsidR="003E0DC7">
        <w:t>,</w:t>
      </w:r>
      <w:r>
        <w:t xml:space="preserve"> Ground-Level Use and Parking?</w:t>
      </w:r>
    </w:p>
    <w:p w:rsidR="003D1D95" w:rsidRDefault="003D1D95" w:rsidP="003D1D95">
      <w:pPr>
        <w:pStyle w:val="ListParagraph"/>
        <w:numPr>
          <w:ilvl w:val="0"/>
          <w:numId w:val="40"/>
        </w:numPr>
        <w:tabs>
          <w:tab w:val="left" w:pos="1560"/>
        </w:tabs>
        <w:spacing w:after="0" w:line="259" w:lineRule="auto"/>
      </w:pPr>
      <w:r>
        <w:t>Cross walks</w:t>
      </w:r>
    </w:p>
    <w:p w:rsidR="003D1D95" w:rsidRDefault="003D1D95" w:rsidP="003D1D95">
      <w:pPr>
        <w:pStyle w:val="ListParagraph"/>
        <w:numPr>
          <w:ilvl w:val="0"/>
          <w:numId w:val="40"/>
        </w:numPr>
        <w:tabs>
          <w:tab w:val="left" w:pos="1560"/>
        </w:tabs>
        <w:spacing w:after="0" w:line="259" w:lineRule="auto"/>
      </w:pPr>
      <w:r>
        <w:t>Shuttered openings</w:t>
      </w:r>
    </w:p>
    <w:p w:rsidR="003D1D95" w:rsidRDefault="00EF12EF" w:rsidP="003D1D95">
      <w:pPr>
        <w:pStyle w:val="ListParagraph"/>
        <w:numPr>
          <w:ilvl w:val="0"/>
          <w:numId w:val="40"/>
        </w:numPr>
        <w:tabs>
          <w:tab w:val="left" w:pos="1560"/>
        </w:tabs>
        <w:spacing w:after="0" w:line="259" w:lineRule="auto"/>
      </w:pPr>
      <w:r>
        <w:rPr>
          <w:noProof/>
        </w:rPr>
        <mc:AlternateContent>
          <mc:Choice Requires="wps">
            <w:drawing>
              <wp:anchor distT="0" distB="0" distL="114300" distR="114300" simplePos="0" relativeHeight="251720704" behindDoc="0" locked="0" layoutInCell="1" allowOverlap="1" wp14:anchorId="682DC146" wp14:editId="3E5C7ACA">
                <wp:simplePos x="0" y="0"/>
                <wp:positionH relativeFrom="column">
                  <wp:posOffset>190183</wp:posOffset>
                </wp:positionH>
                <wp:positionV relativeFrom="paragraph">
                  <wp:posOffset>183515</wp:posOffset>
                </wp:positionV>
                <wp:extent cx="171450" cy="190500"/>
                <wp:effectExtent l="0" t="0" r="19050" b="19050"/>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4C5F51" id="Oval 31" o:spid="_x0000_s1026" style="position:absolute;margin-left:15pt;margin-top:14.45pt;width:13.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sJ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" filled="f" strokecolor="red" strokeweight="1.25pt"/>
            </w:pict>
          </mc:Fallback>
        </mc:AlternateContent>
      </w:r>
      <w:r w:rsidR="003D1D95">
        <w:t>Street speed of 25 miles per hour or less</w:t>
      </w:r>
    </w:p>
    <w:p w:rsidR="003D1D95" w:rsidRDefault="003D1D95" w:rsidP="003D1D95">
      <w:pPr>
        <w:pStyle w:val="ListParagraph"/>
        <w:numPr>
          <w:ilvl w:val="0"/>
          <w:numId w:val="40"/>
        </w:numPr>
        <w:tabs>
          <w:tab w:val="left" w:pos="1560"/>
        </w:tabs>
        <w:spacing w:after="0" w:line="259" w:lineRule="auto"/>
      </w:pPr>
      <w:r>
        <w:t>Clear glass</w:t>
      </w:r>
    </w:p>
    <w:p w:rsidR="003D1D95" w:rsidRDefault="003D1D95" w:rsidP="003D1D95">
      <w:pPr>
        <w:tabs>
          <w:tab w:val="left" w:pos="1560"/>
        </w:tabs>
        <w:spacing w:after="0" w:line="259" w:lineRule="auto"/>
      </w:pPr>
    </w:p>
    <w:p w:rsidR="003D1D95" w:rsidRDefault="003E0DC7" w:rsidP="003E0DC7">
      <w:pPr>
        <w:pStyle w:val="ListParagraph"/>
        <w:numPr>
          <w:ilvl w:val="0"/>
          <w:numId w:val="1"/>
        </w:numPr>
        <w:tabs>
          <w:tab w:val="left" w:pos="1560"/>
        </w:tabs>
        <w:spacing w:after="0" w:line="259" w:lineRule="auto"/>
        <w:ind w:left="360"/>
      </w:pPr>
      <w:r>
        <w:t>Neighborhood Pattern and Design (NPD) Credit Walkable Streets, Ground-Level Use and Parking requires what percentage of the block length of the circulation network within the project to have a minimum building-height-to-street-centerline ratio of 1:1.5?</w:t>
      </w:r>
    </w:p>
    <w:p w:rsidR="003E0DC7" w:rsidRDefault="003E0DC7" w:rsidP="003E0DC7">
      <w:pPr>
        <w:pStyle w:val="ListParagraph"/>
        <w:numPr>
          <w:ilvl w:val="0"/>
          <w:numId w:val="41"/>
        </w:numPr>
        <w:tabs>
          <w:tab w:val="left" w:pos="1560"/>
        </w:tabs>
        <w:spacing w:after="0" w:line="259" w:lineRule="auto"/>
      </w:pPr>
      <w:r>
        <w:t>40%</w:t>
      </w:r>
    </w:p>
    <w:p w:rsidR="003E0DC7" w:rsidRDefault="003E0DC7" w:rsidP="003E0DC7">
      <w:pPr>
        <w:pStyle w:val="ListParagraph"/>
        <w:numPr>
          <w:ilvl w:val="0"/>
          <w:numId w:val="41"/>
        </w:numPr>
        <w:tabs>
          <w:tab w:val="left" w:pos="1560"/>
        </w:tabs>
        <w:spacing w:after="0" w:line="259" w:lineRule="auto"/>
      </w:pPr>
      <w:r>
        <w:rPr>
          <w:noProof/>
        </w:rPr>
        <mc:AlternateContent>
          <mc:Choice Requires="wps">
            <w:drawing>
              <wp:anchor distT="0" distB="0" distL="114300" distR="114300" simplePos="0" relativeHeight="251722752" behindDoc="0" locked="0" layoutInCell="1" allowOverlap="1" wp14:anchorId="3BA3EA89" wp14:editId="1A695D64">
                <wp:simplePos x="0" y="0"/>
                <wp:positionH relativeFrom="column">
                  <wp:posOffset>172403</wp:posOffset>
                </wp:positionH>
                <wp:positionV relativeFrom="paragraph">
                  <wp:posOffset>184150</wp:posOffset>
                </wp:positionV>
                <wp:extent cx="171450" cy="190500"/>
                <wp:effectExtent l="0" t="0" r="19050" b="1905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3E0DC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A3EA89" id="Oval 32" o:spid="_x0000_s1027" style="position:absolute;left:0;text-align:left;margin-left:13.6pt;margin-top:14.5pt;width:13.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" filled="f" strokecolor="red" strokeweight="1.25pt">
                <v:textbox>
                  <w:txbxContent>
                    <w:p w:rsidR="00267193" w:rsidRDefault="00267193" w:rsidP="003E0DC7">
                      <w:pPr>
                        <w:jc w:val="center"/>
                      </w:pPr>
                    </w:p>
                  </w:txbxContent>
                </v:textbox>
              </v:oval>
            </w:pict>
          </mc:Fallback>
        </mc:AlternateContent>
      </w:r>
      <w:r>
        <w:t>50%</w:t>
      </w:r>
    </w:p>
    <w:p w:rsidR="003E0DC7" w:rsidRDefault="003E0DC7" w:rsidP="003E0DC7">
      <w:pPr>
        <w:pStyle w:val="ListParagraph"/>
        <w:numPr>
          <w:ilvl w:val="0"/>
          <w:numId w:val="41"/>
        </w:numPr>
        <w:tabs>
          <w:tab w:val="left" w:pos="1560"/>
        </w:tabs>
        <w:spacing w:after="0" w:line="259" w:lineRule="auto"/>
      </w:pPr>
      <w:r>
        <w:t>60%</w:t>
      </w:r>
    </w:p>
    <w:p w:rsidR="003E0DC7" w:rsidRDefault="003E0DC7" w:rsidP="003E0DC7">
      <w:pPr>
        <w:pStyle w:val="ListParagraph"/>
        <w:numPr>
          <w:ilvl w:val="0"/>
          <w:numId w:val="41"/>
        </w:numPr>
        <w:tabs>
          <w:tab w:val="left" w:pos="1560"/>
        </w:tabs>
        <w:spacing w:after="0" w:line="259" w:lineRule="auto"/>
      </w:pPr>
      <w:r>
        <w:t>75%</w:t>
      </w:r>
    </w:p>
    <w:p w:rsidR="003E0DC7" w:rsidRDefault="003E0DC7" w:rsidP="003E0DC7">
      <w:pPr>
        <w:tabs>
          <w:tab w:val="left" w:pos="1560"/>
        </w:tabs>
        <w:spacing w:after="0" w:line="259" w:lineRule="auto"/>
      </w:pPr>
    </w:p>
    <w:p w:rsidR="00F677A3" w:rsidRDefault="00F677A3" w:rsidP="00600D65">
      <w:pPr>
        <w:pStyle w:val="ListParagraph"/>
        <w:numPr>
          <w:ilvl w:val="0"/>
          <w:numId w:val="1"/>
        </w:numPr>
        <w:tabs>
          <w:tab w:val="left" w:pos="1560"/>
        </w:tabs>
        <w:spacing w:after="0" w:line="259" w:lineRule="auto"/>
        <w:ind w:left="360"/>
      </w:pPr>
      <w:r>
        <w:t>For Smart Location and Linkages (SLL) Credit Access to Quality Transit, how long can existing transit service be temporarily rerouted outside the required distances and the project still meet the requirements?</w:t>
      </w:r>
    </w:p>
    <w:p w:rsidR="00F677A3" w:rsidRDefault="00F677A3" w:rsidP="00600D65">
      <w:pPr>
        <w:pStyle w:val="ListParagraph"/>
        <w:numPr>
          <w:ilvl w:val="0"/>
          <w:numId w:val="42"/>
        </w:numPr>
        <w:tabs>
          <w:tab w:val="left" w:pos="1560"/>
        </w:tabs>
        <w:spacing w:after="0" w:line="259" w:lineRule="auto"/>
      </w:pPr>
      <w:r>
        <w:t>Six Months</w:t>
      </w:r>
    </w:p>
    <w:p w:rsidR="00F677A3" w:rsidRDefault="00600D65" w:rsidP="00600D65">
      <w:pPr>
        <w:pStyle w:val="ListParagraph"/>
        <w:numPr>
          <w:ilvl w:val="0"/>
          <w:numId w:val="42"/>
        </w:numPr>
        <w:tabs>
          <w:tab w:val="left" w:pos="1560"/>
        </w:tabs>
        <w:spacing w:after="0" w:line="259" w:lineRule="auto"/>
      </w:pPr>
      <w:r>
        <w:rPr>
          <w:noProof/>
        </w:rPr>
        <mc:AlternateContent>
          <mc:Choice Requires="wps">
            <w:drawing>
              <wp:anchor distT="0" distB="0" distL="114300" distR="114300" simplePos="0" relativeHeight="251724800" behindDoc="0" locked="0" layoutInCell="1" allowOverlap="1" wp14:anchorId="09CABB9F" wp14:editId="418C6A19">
                <wp:simplePos x="0" y="0"/>
                <wp:positionH relativeFrom="column">
                  <wp:posOffset>190183</wp:posOffset>
                </wp:positionH>
                <wp:positionV relativeFrom="paragraph">
                  <wp:posOffset>184150</wp:posOffset>
                </wp:positionV>
                <wp:extent cx="171450" cy="190500"/>
                <wp:effectExtent l="0" t="0" r="19050" b="1905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600D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CABB9F" id="Oval 33" o:spid="_x0000_s1028" style="position:absolute;left:0;text-align:left;margin-left:15pt;margin-top:14.5pt;width:13.5pt;height: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" filled="f" strokecolor="red" strokeweight="1.25pt">
                <v:textbox>
                  <w:txbxContent>
                    <w:p w:rsidR="00267193" w:rsidRDefault="00267193" w:rsidP="00600D65">
                      <w:pPr>
                        <w:jc w:val="center"/>
                      </w:pPr>
                    </w:p>
                  </w:txbxContent>
                </v:textbox>
              </v:oval>
            </w:pict>
          </mc:Fallback>
        </mc:AlternateContent>
      </w:r>
      <w:r w:rsidR="00F677A3">
        <w:t>One year</w:t>
      </w:r>
    </w:p>
    <w:p w:rsidR="00F677A3" w:rsidRDefault="00F677A3" w:rsidP="00600D65">
      <w:pPr>
        <w:pStyle w:val="ListParagraph"/>
        <w:numPr>
          <w:ilvl w:val="0"/>
          <w:numId w:val="42"/>
        </w:numPr>
        <w:tabs>
          <w:tab w:val="left" w:pos="1560"/>
        </w:tabs>
        <w:spacing w:after="0" w:line="259" w:lineRule="auto"/>
      </w:pPr>
      <w:r>
        <w:t>Two years</w:t>
      </w:r>
    </w:p>
    <w:p w:rsidR="00F677A3" w:rsidRDefault="00F677A3" w:rsidP="00600D65">
      <w:pPr>
        <w:pStyle w:val="ListParagraph"/>
        <w:numPr>
          <w:ilvl w:val="0"/>
          <w:numId w:val="42"/>
        </w:numPr>
        <w:tabs>
          <w:tab w:val="left" w:pos="1560"/>
        </w:tabs>
        <w:spacing w:after="0" w:line="259" w:lineRule="auto"/>
      </w:pPr>
      <w:r>
        <w:t>Five years</w:t>
      </w:r>
    </w:p>
    <w:p w:rsidR="00F677A3" w:rsidRDefault="00F677A3" w:rsidP="00F677A3">
      <w:pPr>
        <w:tabs>
          <w:tab w:val="left" w:pos="1560"/>
        </w:tabs>
        <w:spacing w:after="0" w:line="259" w:lineRule="auto"/>
      </w:pPr>
    </w:p>
    <w:p w:rsidR="008F3C2F" w:rsidRDefault="008F3C2F" w:rsidP="008F3C2F">
      <w:pPr>
        <w:pStyle w:val="ListParagraph"/>
        <w:numPr>
          <w:ilvl w:val="0"/>
          <w:numId w:val="1"/>
        </w:numPr>
        <w:tabs>
          <w:tab w:val="left" w:pos="1560"/>
        </w:tabs>
        <w:spacing w:after="0" w:line="259" w:lineRule="auto"/>
        <w:ind w:left="360"/>
      </w:pPr>
      <w:r>
        <w:rPr>
          <w:noProof/>
        </w:rPr>
        <mc:AlternateContent>
          <mc:Choice Requires="wps">
            <w:drawing>
              <wp:anchor distT="0" distB="0" distL="114300" distR="114300" simplePos="0" relativeHeight="251726848" behindDoc="0" locked="0" layoutInCell="1" allowOverlap="1" wp14:anchorId="2BBB5279" wp14:editId="4C57BBD5">
                <wp:simplePos x="0" y="0"/>
                <wp:positionH relativeFrom="column">
                  <wp:posOffset>185737</wp:posOffset>
                </wp:positionH>
                <wp:positionV relativeFrom="paragraph">
                  <wp:posOffset>183515</wp:posOffset>
                </wp:positionV>
                <wp:extent cx="171450" cy="190500"/>
                <wp:effectExtent l="0" t="0" r="19050" b="1905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8F3C2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B5279" id="Oval 34" o:spid="_x0000_s1029" style="position:absolute;left:0;text-align:left;margin-left:14.6pt;margin-top:14.45pt;width:13.5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" filled="f" strokecolor="red" strokeweight="1.25pt">
                <v:textbox>
                  <w:txbxContent>
                    <w:p w:rsidR="00267193" w:rsidRDefault="00267193" w:rsidP="008F3C2F">
                      <w:pPr>
                        <w:jc w:val="center"/>
                      </w:pPr>
                    </w:p>
                  </w:txbxContent>
                </v:textbox>
              </v:oval>
            </w:pict>
          </mc:Fallback>
        </mc:AlternateContent>
      </w:r>
      <w:r>
        <w:t>Which of these could help a project to earn the Smart Location and Linkages (SLL) Credit Bicycle Facilities?</w:t>
      </w:r>
    </w:p>
    <w:p w:rsidR="008F3C2F" w:rsidRDefault="008F3C2F" w:rsidP="008F3C2F">
      <w:pPr>
        <w:pStyle w:val="ListParagraph"/>
        <w:numPr>
          <w:ilvl w:val="0"/>
          <w:numId w:val="43"/>
        </w:numPr>
        <w:tabs>
          <w:tab w:val="left" w:pos="1560"/>
        </w:tabs>
        <w:spacing w:after="0" w:line="259" w:lineRule="auto"/>
      </w:pPr>
      <w:r>
        <w:t>Free access to a health club shower inside the building</w:t>
      </w:r>
    </w:p>
    <w:p w:rsidR="008F3C2F" w:rsidRDefault="008F3C2F" w:rsidP="008F3C2F">
      <w:pPr>
        <w:pStyle w:val="ListParagraph"/>
        <w:numPr>
          <w:ilvl w:val="0"/>
          <w:numId w:val="43"/>
        </w:numPr>
        <w:tabs>
          <w:tab w:val="left" w:pos="1560"/>
        </w:tabs>
        <w:spacing w:after="0" w:line="259" w:lineRule="auto"/>
      </w:pPr>
      <w:r>
        <w:t>Reduced fee to a health club within a ¼-mile of the building</w:t>
      </w:r>
    </w:p>
    <w:p w:rsidR="008F3C2F" w:rsidRDefault="008F3C2F" w:rsidP="008F3C2F">
      <w:pPr>
        <w:pStyle w:val="ListParagraph"/>
        <w:numPr>
          <w:ilvl w:val="0"/>
          <w:numId w:val="43"/>
        </w:numPr>
        <w:tabs>
          <w:tab w:val="left" w:pos="1560"/>
        </w:tabs>
        <w:spacing w:after="0" w:line="259" w:lineRule="auto"/>
      </w:pPr>
      <w:r>
        <w:t>Free shuttle to a local health club</w:t>
      </w:r>
    </w:p>
    <w:p w:rsidR="008F3C2F" w:rsidRDefault="008F3C2F" w:rsidP="008F3C2F">
      <w:pPr>
        <w:pStyle w:val="ListParagraph"/>
        <w:numPr>
          <w:ilvl w:val="0"/>
          <w:numId w:val="43"/>
        </w:numPr>
        <w:tabs>
          <w:tab w:val="left" w:pos="1560"/>
        </w:tabs>
        <w:spacing w:after="0" w:line="259" w:lineRule="auto"/>
      </w:pPr>
      <w:r>
        <w:t>Covered bicycle storage with 200 feet of a main entrance</w:t>
      </w:r>
    </w:p>
    <w:p w:rsidR="008F3C2F" w:rsidRDefault="008F3C2F" w:rsidP="008F3C2F">
      <w:pPr>
        <w:tabs>
          <w:tab w:val="left" w:pos="1560"/>
        </w:tabs>
        <w:spacing w:after="0" w:line="259" w:lineRule="auto"/>
      </w:pPr>
    </w:p>
    <w:p w:rsidR="008F3C2F" w:rsidRDefault="00CA35FD" w:rsidP="00CA35FD">
      <w:pPr>
        <w:pStyle w:val="ListParagraph"/>
        <w:numPr>
          <w:ilvl w:val="0"/>
          <w:numId w:val="1"/>
        </w:numPr>
        <w:tabs>
          <w:tab w:val="left" w:pos="1560"/>
        </w:tabs>
        <w:spacing w:after="0" w:line="259" w:lineRule="auto"/>
        <w:ind w:left="360"/>
      </w:pPr>
      <w:r>
        <w:t>Which of these is used to calculate the probability that any two randomly selected dwelling units in a project will be of a different type?</w:t>
      </w:r>
    </w:p>
    <w:p w:rsidR="00CA35FD" w:rsidRDefault="00CA35FD" w:rsidP="00CA35FD">
      <w:pPr>
        <w:pStyle w:val="ListParagraph"/>
        <w:numPr>
          <w:ilvl w:val="0"/>
          <w:numId w:val="44"/>
        </w:numPr>
        <w:tabs>
          <w:tab w:val="left" w:pos="1560"/>
        </w:tabs>
        <w:spacing w:after="0" w:line="259" w:lineRule="auto"/>
      </w:pPr>
      <w:r>
        <w:rPr>
          <w:noProof/>
        </w:rPr>
        <mc:AlternateContent>
          <mc:Choice Requires="wps">
            <w:drawing>
              <wp:anchor distT="0" distB="0" distL="114300" distR="114300" simplePos="0" relativeHeight="251728896" behindDoc="0" locked="0" layoutInCell="1" allowOverlap="1" wp14:anchorId="29A8D52A" wp14:editId="4D068772">
                <wp:simplePos x="0" y="0"/>
                <wp:positionH relativeFrom="column">
                  <wp:posOffset>186373</wp:posOffset>
                </wp:positionH>
                <wp:positionV relativeFrom="paragraph">
                  <wp:posOffset>0</wp:posOffset>
                </wp:positionV>
                <wp:extent cx="171450" cy="190500"/>
                <wp:effectExtent l="0" t="0" r="19050" b="19050"/>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CA35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A8D52A" id="Oval 35" o:spid="_x0000_s1030" style="position:absolute;left:0;text-align:left;margin-left:14.7pt;margin-top:0;width:13.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" filled="f" strokecolor="red" strokeweight="1.25pt">
                <v:textbox>
                  <w:txbxContent>
                    <w:p w:rsidR="00267193" w:rsidRDefault="00267193" w:rsidP="00CA35FD">
                      <w:pPr>
                        <w:jc w:val="center"/>
                      </w:pPr>
                    </w:p>
                  </w:txbxContent>
                </v:textbox>
              </v:oval>
            </w:pict>
          </mc:Fallback>
        </mc:AlternateContent>
      </w:r>
      <w:r>
        <w:t>Simpson Diversity Index</w:t>
      </w:r>
    </w:p>
    <w:p w:rsidR="00CA35FD" w:rsidRDefault="00CA35FD" w:rsidP="00CA35FD">
      <w:pPr>
        <w:pStyle w:val="ListParagraph"/>
        <w:numPr>
          <w:ilvl w:val="0"/>
          <w:numId w:val="44"/>
        </w:numPr>
        <w:tabs>
          <w:tab w:val="left" w:pos="1560"/>
        </w:tabs>
        <w:spacing w:after="0" w:line="259" w:lineRule="auto"/>
      </w:pPr>
      <w:r>
        <w:t>Area Median Income (AMI)</w:t>
      </w:r>
    </w:p>
    <w:p w:rsidR="00CA35FD" w:rsidRDefault="00CA35FD" w:rsidP="00CA35FD">
      <w:pPr>
        <w:pStyle w:val="ListParagraph"/>
        <w:numPr>
          <w:ilvl w:val="0"/>
          <w:numId w:val="44"/>
        </w:numPr>
        <w:tabs>
          <w:tab w:val="left" w:pos="1560"/>
        </w:tabs>
        <w:spacing w:after="0" w:line="259" w:lineRule="auto"/>
      </w:pPr>
      <w:r>
        <w:t>Housing and Urban Development (HUD)</w:t>
      </w:r>
    </w:p>
    <w:p w:rsidR="00CA35FD" w:rsidRDefault="00CA35FD" w:rsidP="00CA35FD">
      <w:pPr>
        <w:pStyle w:val="ListParagraph"/>
        <w:numPr>
          <w:ilvl w:val="0"/>
          <w:numId w:val="44"/>
        </w:numPr>
        <w:tabs>
          <w:tab w:val="left" w:pos="1560"/>
        </w:tabs>
        <w:spacing w:after="0" w:line="259" w:lineRule="auto"/>
      </w:pPr>
      <w:r>
        <w:t>Qualified Census Tract (QCT)</w:t>
      </w:r>
    </w:p>
    <w:p w:rsidR="00CA35FD" w:rsidRDefault="00CA35FD" w:rsidP="00CA35FD">
      <w:pPr>
        <w:tabs>
          <w:tab w:val="left" w:pos="1560"/>
        </w:tabs>
        <w:spacing w:after="0" w:line="259" w:lineRule="auto"/>
      </w:pPr>
    </w:p>
    <w:p w:rsidR="00CA35FD" w:rsidRDefault="00005B37" w:rsidP="00005B37">
      <w:pPr>
        <w:pStyle w:val="ListParagraph"/>
        <w:numPr>
          <w:ilvl w:val="0"/>
          <w:numId w:val="1"/>
        </w:numPr>
        <w:tabs>
          <w:tab w:val="left" w:pos="1560"/>
        </w:tabs>
        <w:spacing w:after="0" w:line="259" w:lineRule="auto"/>
        <w:ind w:left="360"/>
      </w:pPr>
      <w:r>
        <w:t>For Smart Location and Linkages (SLL) Credit Restoration of Habitat or Wetlands and Water Bodies, how long must project teams maintain restored areas after the project is built out or the restoration is completed?</w:t>
      </w:r>
    </w:p>
    <w:p w:rsidR="00005B37" w:rsidRDefault="00005B37" w:rsidP="00005B37">
      <w:pPr>
        <w:pStyle w:val="ListParagraph"/>
        <w:numPr>
          <w:ilvl w:val="0"/>
          <w:numId w:val="45"/>
        </w:numPr>
        <w:tabs>
          <w:tab w:val="left" w:pos="1560"/>
        </w:tabs>
        <w:spacing w:after="0" w:line="259" w:lineRule="auto"/>
      </w:pPr>
      <w:r>
        <w:t>1-year</w:t>
      </w:r>
    </w:p>
    <w:p w:rsidR="00005B37" w:rsidRDefault="00907175" w:rsidP="00005B37">
      <w:pPr>
        <w:pStyle w:val="ListParagraph"/>
        <w:numPr>
          <w:ilvl w:val="0"/>
          <w:numId w:val="45"/>
        </w:numPr>
        <w:tabs>
          <w:tab w:val="left" w:pos="1560"/>
        </w:tabs>
        <w:spacing w:after="0" w:line="259" w:lineRule="auto"/>
      </w:pPr>
      <w:r>
        <w:rPr>
          <w:noProof/>
        </w:rPr>
        <mc:AlternateContent>
          <mc:Choice Requires="wps">
            <w:drawing>
              <wp:anchor distT="0" distB="0" distL="114300" distR="114300" simplePos="0" relativeHeight="251730944" behindDoc="0" locked="0" layoutInCell="1" allowOverlap="1" wp14:anchorId="43842EAC" wp14:editId="40FF447E">
                <wp:simplePos x="0" y="0"/>
                <wp:positionH relativeFrom="column">
                  <wp:posOffset>190183</wp:posOffset>
                </wp:positionH>
                <wp:positionV relativeFrom="paragraph">
                  <wp:posOffset>183515</wp:posOffset>
                </wp:positionV>
                <wp:extent cx="171450" cy="190500"/>
                <wp:effectExtent l="0" t="0" r="19050" b="1905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9071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842EAC" id="Oval 36" o:spid="_x0000_s1031" style="position:absolute;left:0;text-align:left;margin-left:15pt;margin-top:14.45pt;width:13.5pt;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" filled="f" strokecolor="red" strokeweight="1.25pt">
                <v:textbox>
                  <w:txbxContent>
                    <w:p w:rsidR="00267193" w:rsidRDefault="00267193" w:rsidP="00907175">
                      <w:pPr>
                        <w:jc w:val="center"/>
                      </w:pPr>
                    </w:p>
                  </w:txbxContent>
                </v:textbox>
              </v:oval>
            </w:pict>
          </mc:Fallback>
        </mc:AlternateContent>
      </w:r>
      <w:r w:rsidR="00005B37">
        <w:t>2-years</w:t>
      </w:r>
    </w:p>
    <w:p w:rsidR="00005B37" w:rsidRDefault="00005B37" w:rsidP="00005B37">
      <w:pPr>
        <w:pStyle w:val="ListParagraph"/>
        <w:numPr>
          <w:ilvl w:val="0"/>
          <w:numId w:val="45"/>
        </w:numPr>
        <w:tabs>
          <w:tab w:val="left" w:pos="1560"/>
        </w:tabs>
        <w:spacing w:after="0" w:line="259" w:lineRule="auto"/>
      </w:pPr>
      <w:r>
        <w:t>3-years</w:t>
      </w:r>
    </w:p>
    <w:p w:rsidR="00005B37" w:rsidRDefault="00005B37" w:rsidP="00005B37">
      <w:pPr>
        <w:pStyle w:val="ListParagraph"/>
        <w:numPr>
          <w:ilvl w:val="0"/>
          <w:numId w:val="45"/>
        </w:numPr>
        <w:tabs>
          <w:tab w:val="left" w:pos="1560"/>
        </w:tabs>
        <w:spacing w:after="0" w:line="259" w:lineRule="auto"/>
      </w:pPr>
      <w:r>
        <w:t>5-years</w:t>
      </w:r>
    </w:p>
    <w:p w:rsidR="00005B37" w:rsidRDefault="00005B37" w:rsidP="00005B37">
      <w:pPr>
        <w:tabs>
          <w:tab w:val="left" w:pos="1560"/>
        </w:tabs>
        <w:spacing w:after="0" w:line="259" w:lineRule="auto"/>
      </w:pPr>
    </w:p>
    <w:p w:rsidR="00005B37" w:rsidRDefault="00F60CCB" w:rsidP="00F60CCB">
      <w:pPr>
        <w:pStyle w:val="ListParagraph"/>
        <w:numPr>
          <w:ilvl w:val="0"/>
          <w:numId w:val="1"/>
        </w:numPr>
        <w:tabs>
          <w:tab w:val="left" w:pos="1560"/>
        </w:tabs>
        <w:spacing w:after="0" w:line="259" w:lineRule="auto"/>
        <w:ind w:left="360"/>
      </w:pPr>
      <w:r>
        <w:t>What is need</w:t>
      </w:r>
      <w:r w:rsidR="001368D8">
        <w:t>ed</w:t>
      </w:r>
      <w:r>
        <w:t xml:space="preserve"> to complete the calculation for Smart Location and Linkages (SLL) Credit Housing Types and Affordability, Option 2. Affordable Housing?</w:t>
      </w:r>
    </w:p>
    <w:p w:rsidR="00F60CCB" w:rsidRDefault="00F60CCB" w:rsidP="00F60CCB">
      <w:pPr>
        <w:pStyle w:val="ListParagraph"/>
        <w:numPr>
          <w:ilvl w:val="0"/>
          <w:numId w:val="46"/>
        </w:numPr>
        <w:tabs>
          <w:tab w:val="left" w:pos="1560"/>
        </w:tabs>
        <w:spacing w:after="0" w:line="259" w:lineRule="auto"/>
      </w:pPr>
      <w:r>
        <w:rPr>
          <w:noProof/>
        </w:rPr>
        <mc:AlternateContent>
          <mc:Choice Requires="wps">
            <w:drawing>
              <wp:anchor distT="0" distB="0" distL="114300" distR="114300" simplePos="0" relativeHeight="251732992" behindDoc="0" locked="0" layoutInCell="1" allowOverlap="1" wp14:anchorId="7E2EFDBA" wp14:editId="6BC8CB78">
                <wp:simplePos x="0" y="0"/>
                <wp:positionH relativeFrom="column">
                  <wp:posOffset>185738</wp:posOffset>
                </wp:positionH>
                <wp:positionV relativeFrom="paragraph">
                  <wp:posOffset>-635</wp:posOffset>
                </wp:positionV>
                <wp:extent cx="171450" cy="190500"/>
                <wp:effectExtent l="0" t="0" r="19050" b="1905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F60C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2EFDBA" id="Oval 37" o:spid="_x0000_s1032" style="position:absolute;left:0;text-align:left;margin-left:14.65pt;margin-top:-.05pt;width:13.5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" filled="f" strokecolor="red" strokeweight="1.25pt">
                <v:textbox>
                  <w:txbxContent>
                    <w:p w:rsidR="00267193" w:rsidRDefault="00267193" w:rsidP="00F60CCB">
                      <w:pPr>
                        <w:jc w:val="center"/>
                      </w:pPr>
                    </w:p>
                  </w:txbxContent>
                </v:textbox>
              </v:oval>
            </w:pict>
          </mc:Fallback>
        </mc:AlternateContent>
      </w:r>
      <w:r>
        <w:t>Area Median Income (AMI)</w:t>
      </w:r>
    </w:p>
    <w:p w:rsidR="00F60CCB" w:rsidRDefault="00F60CCB" w:rsidP="00F60CCB">
      <w:pPr>
        <w:pStyle w:val="ListParagraph"/>
        <w:numPr>
          <w:ilvl w:val="0"/>
          <w:numId w:val="46"/>
        </w:numPr>
        <w:tabs>
          <w:tab w:val="left" w:pos="1560"/>
        </w:tabs>
        <w:spacing w:after="0" w:line="259" w:lineRule="auto"/>
      </w:pPr>
      <w:r w:rsidRPr="00F60CCB">
        <w:t>Qualified Census Tract (QCT)</w:t>
      </w:r>
    </w:p>
    <w:p w:rsidR="00F60CCB" w:rsidRDefault="00F60CCB" w:rsidP="00F60CCB">
      <w:pPr>
        <w:pStyle w:val="ListParagraph"/>
        <w:numPr>
          <w:ilvl w:val="0"/>
          <w:numId w:val="46"/>
        </w:numPr>
        <w:tabs>
          <w:tab w:val="left" w:pos="1560"/>
        </w:tabs>
        <w:spacing w:after="0" w:line="259" w:lineRule="auto"/>
      </w:pPr>
      <w:r>
        <w:t>Simpson Diversity Index</w:t>
      </w:r>
    </w:p>
    <w:p w:rsidR="00F60CCB" w:rsidRDefault="00F60CCB" w:rsidP="00F60CCB">
      <w:pPr>
        <w:pStyle w:val="ListParagraph"/>
        <w:numPr>
          <w:ilvl w:val="0"/>
          <w:numId w:val="46"/>
        </w:numPr>
        <w:tabs>
          <w:tab w:val="left" w:pos="1560"/>
        </w:tabs>
        <w:spacing w:after="0" w:line="259" w:lineRule="auto"/>
      </w:pPr>
      <w:r>
        <w:t>Average square footage per dwelling unit</w:t>
      </w:r>
    </w:p>
    <w:p w:rsidR="00F60CCB" w:rsidRDefault="00F60CCB" w:rsidP="00005B37">
      <w:pPr>
        <w:tabs>
          <w:tab w:val="left" w:pos="1560"/>
        </w:tabs>
        <w:spacing w:after="0" w:line="259" w:lineRule="auto"/>
      </w:pPr>
    </w:p>
    <w:p w:rsidR="000E4655" w:rsidRDefault="000E4655" w:rsidP="000E4655">
      <w:pPr>
        <w:pStyle w:val="ListParagraph"/>
        <w:numPr>
          <w:ilvl w:val="0"/>
          <w:numId w:val="1"/>
        </w:numPr>
        <w:tabs>
          <w:tab w:val="left" w:pos="1560"/>
        </w:tabs>
        <w:spacing w:after="0" w:line="259" w:lineRule="auto"/>
        <w:ind w:left="360"/>
      </w:pPr>
      <w:r>
        <w:t xml:space="preserve">Determine the minimum number of trees required for Neighborhood Pattern and Design Credit Tree-Lined and Shaded Streetscapes, Option 1. Tree-Lined Blocks if the total </w:t>
      </w:r>
      <w:r w:rsidRPr="000E4655">
        <w:t>existing and planned block length within the project</w:t>
      </w:r>
      <w:r>
        <w:t xml:space="preserve"> is 3500 </w:t>
      </w:r>
      <w:proofErr w:type="spellStart"/>
      <w:r>
        <w:t>lf</w:t>
      </w:r>
      <w:proofErr w:type="spellEnd"/>
      <w:r>
        <w:t>.</w:t>
      </w:r>
    </w:p>
    <w:p w:rsidR="000E4655" w:rsidRDefault="000E4655" w:rsidP="000E4655">
      <w:pPr>
        <w:pStyle w:val="ListParagraph"/>
        <w:numPr>
          <w:ilvl w:val="0"/>
          <w:numId w:val="47"/>
        </w:numPr>
        <w:tabs>
          <w:tab w:val="left" w:pos="1560"/>
        </w:tabs>
        <w:spacing w:after="0" w:line="259" w:lineRule="auto"/>
      </w:pPr>
      <w:r>
        <w:t>30</w:t>
      </w:r>
    </w:p>
    <w:p w:rsidR="000E4655" w:rsidRDefault="000E4655" w:rsidP="000E4655">
      <w:pPr>
        <w:pStyle w:val="ListParagraph"/>
        <w:numPr>
          <w:ilvl w:val="0"/>
          <w:numId w:val="47"/>
        </w:numPr>
        <w:tabs>
          <w:tab w:val="left" w:pos="1560"/>
        </w:tabs>
        <w:spacing w:after="0" w:line="259" w:lineRule="auto"/>
      </w:pPr>
      <w:r>
        <w:rPr>
          <w:noProof/>
        </w:rPr>
        <mc:AlternateContent>
          <mc:Choice Requires="wps">
            <w:drawing>
              <wp:anchor distT="0" distB="0" distL="114300" distR="114300" simplePos="0" relativeHeight="251735040" behindDoc="0" locked="0" layoutInCell="1" allowOverlap="1" wp14:anchorId="1590309A" wp14:editId="57A549A1">
                <wp:simplePos x="0" y="0"/>
                <wp:positionH relativeFrom="column">
                  <wp:posOffset>185737</wp:posOffset>
                </wp:positionH>
                <wp:positionV relativeFrom="paragraph">
                  <wp:posOffset>183515</wp:posOffset>
                </wp:positionV>
                <wp:extent cx="171450" cy="190500"/>
                <wp:effectExtent l="0" t="0" r="19050" b="1905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0E46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90309A" id="Oval 38" o:spid="_x0000_s1033" style="position:absolute;left:0;text-align:left;margin-left:14.6pt;margin-top:14.45pt;width:13.5pt;height: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" filled="f" strokecolor="red" strokeweight="1.25pt">
                <v:textbox>
                  <w:txbxContent>
                    <w:p w:rsidR="00267193" w:rsidRDefault="00267193" w:rsidP="000E4655">
                      <w:pPr>
                        <w:jc w:val="center"/>
                      </w:pPr>
                    </w:p>
                  </w:txbxContent>
                </v:textbox>
              </v:oval>
            </w:pict>
          </mc:Fallback>
        </mc:AlternateContent>
      </w:r>
      <w:r>
        <w:t>35</w:t>
      </w:r>
    </w:p>
    <w:p w:rsidR="000E4655" w:rsidRDefault="000E4655" w:rsidP="000E4655">
      <w:pPr>
        <w:pStyle w:val="ListParagraph"/>
        <w:numPr>
          <w:ilvl w:val="0"/>
          <w:numId w:val="47"/>
        </w:numPr>
        <w:tabs>
          <w:tab w:val="left" w:pos="1560"/>
        </w:tabs>
        <w:spacing w:after="0" w:line="259" w:lineRule="auto"/>
      </w:pPr>
      <w:r>
        <w:t>42</w:t>
      </w:r>
    </w:p>
    <w:p w:rsidR="000E4655" w:rsidRDefault="000E4655" w:rsidP="000E4655">
      <w:pPr>
        <w:pStyle w:val="ListParagraph"/>
        <w:numPr>
          <w:ilvl w:val="0"/>
          <w:numId w:val="47"/>
        </w:numPr>
        <w:tabs>
          <w:tab w:val="left" w:pos="1560"/>
        </w:tabs>
        <w:spacing w:after="0" w:line="259" w:lineRule="auto"/>
      </w:pPr>
      <w:r>
        <w:t>70</w:t>
      </w:r>
    </w:p>
    <w:p w:rsidR="000E4655" w:rsidRDefault="000E4655" w:rsidP="000E4655">
      <w:pPr>
        <w:tabs>
          <w:tab w:val="left" w:pos="1560"/>
        </w:tabs>
        <w:spacing w:after="0" w:line="259" w:lineRule="auto"/>
      </w:pPr>
    </w:p>
    <w:p w:rsidR="0007283A" w:rsidRDefault="0007283A" w:rsidP="0007283A">
      <w:pPr>
        <w:pStyle w:val="ListParagraph"/>
        <w:numPr>
          <w:ilvl w:val="0"/>
          <w:numId w:val="1"/>
        </w:numPr>
        <w:tabs>
          <w:tab w:val="left" w:pos="1560"/>
        </w:tabs>
        <w:spacing w:after="0" w:line="259" w:lineRule="auto"/>
        <w:ind w:left="360"/>
      </w:pPr>
      <w:r>
        <w:t>The Neighborhood Pattern and Design Credit Tree-Lined and Shaded Streetscapes, Option 1. Tree-Lined Blocks requires projects to</w:t>
      </w:r>
    </w:p>
    <w:p w:rsidR="0007283A" w:rsidRDefault="0007283A" w:rsidP="0007283A">
      <w:pPr>
        <w:pStyle w:val="ListParagraph"/>
        <w:numPr>
          <w:ilvl w:val="0"/>
          <w:numId w:val="48"/>
        </w:numPr>
        <w:tabs>
          <w:tab w:val="left" w:pos="1560"/>
        </w:tabs>
        <w:spacing w:after="0" w:line="259" w:lineRule="auto"/>
      </w:pPr>
      <w:r>
        <w:rPr>
          <w:noProof/>
        </w:rPr>
        <mc:AlternateContent>
          <mc:Choice Requires="wps">
            <w:drawing>
              <wp:anchor distT="0" distB="0" distL="114300" distR="114300" simplePos="0" relativeHeight="251737088" behindDoc="0" locked="0" layoutInCell="1" allowOverlap="1" wp14:anchorId="7B620FC3" wp14:editId="7C0399D5">
                <wp:simplePos x="0" y="0"/>
                <wp:positionH relativeFrom="column">
                  <wp:posOffset>172720</wp:posOffset>
                </wp:positionH>
                <wp:positionV relativeFrom="paragraph">
                  <wp:posOffset>183515</wp:posOffset>
                </wp:positionV>
                <wp:extent cx="171450" cy="190500"/>
                <wp:effectExtent l="0" t="0" r="19050" b="19050"/>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07283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20FC3" id="Oval 39" o:spid="_x0000_s1034" style="position:absolute;left:0;text-align:left;margin-left:13.6pt;margin-top:14.45pt;width:13.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" filled="f" strokecolor="red" strokeweight="1.25pt">
                <v:textbox>
                  <w:txbxContent>
                    <w:p w:rsidR="00267193" w:rsidRDefault="00267193" w:rsidP="0007283A">
                      <w:pPr>
                        <w:jc w:val="center"/>
                      </w:pPr>
                    </w:p>
                  </w:txbxContent>
                </v:textbox>
              </v:oval>
            </w:pict>
          </mc:Fallback>
        </mc:AlternateContent>
      </w:r>
      <w:r>
        <w:t>Plant trees every 25 feet</w:t>
      </w:r>
    </w:p>
    <w:p w:rsidR="0007283A" w:rsidRDefault="0007283A" w:rsidP="0007283A">
      <w:pPr>
        <w:pStyle w:val="ListParagraph"/>
        <w:numPr>
          <w:ilvl w:val="0"/>
          <w:numId w:val="48"/>
        </w:numPr>
        <w:tabs>
          <w:tab w:val="left" w:pos="1560"/>
        </w:tabs>
        <w:spacing w:after="0" w:line="259" w:lineRule="auto"/>
      </w:pPr>
      <w:r>
        <w:t>plant trees every 50 feet</w:t>
      </w:r>
    </w:p>
    <w:p w:rsidR="0007283A" w:rsidRDefault="0007283A" w:rsidP="0007283A">
      <w:pPr>
        <w:pStyle w:val="ListParagraph"/>
        <w:numPr>
          <w:ilvl w:val="0"/>
          <w:numId w:val="48"/>
        </w:numPr>
        <w:tabs>
          <w:tab w:val="left" w:pos="1560"/>
        </w:tabs>
        <w:spacing w:after="0" w:line="259" w:lineRule="auto"/>
      </w:pPr>
      <w:r>
        <w:t>plant trees every 60 feet</w:t>
      </w:r>
    </w:p>
    <w:p w:rsidR="0007283A" w:rsidRDefault="0007283A" w:rsidP="0007283A">
      <w:pPr>
        <w:pStyle w:val="ListParagraph"/>
        <w:numPr>
          <w:ilvl w:val="0"/>
          <w:numId w:val="48"/>
        </w:numPr>
        <w:tabs>
          <w:tab w:val="left" w:pos="1560"/>
        </w:tabs>
        <w:spacing w:after="0" w:line="259" w:lineRule="auto"/>
      </w:pPr>
      <w:r>
        <w:t>plant trees every 100 feet</w:t>
      </w:r>
    </w:p>
    <w:p w:rsidR="0007283A" w:rsidRDefault="0007283A" w:rsidP="000E4655">
      <w:pPr>
        <w:tabs>
          <w:tab w:val="left" w:pos="1560"/>
        </w:tabs>
        <w:spacing w:after="0" w:line="259" w:lineRule="auto"/>
      </w:pPr>
    </w:p>
    <w:p w:rsidR="0007283A" w:rsidRDefault="0007283A" w:rsidP="000E4655">
      <w:pPr>
        <w:tabs>
          <w:tab w:val="left" w:pos="1560"/>
        </w:tabs>
        <w:spacing w:after="0" w:line="259" w:lineRule="auto"/>
      </w:pPr>
    </w:p>
    <w:p w:rsidR="0007283A" w:rsidRDefault="00CE5973" w:rsidP="003C0B35">
      <w:pPr>
        <w:pStyle w:val="ListParagraph"/>
        <w:numPr>
          <w:ilvl w:val="0"/>
          <w:numId w:val="1"/>
        </w:numPr>
        <w:tabs>
          <w:tab w:val="left" w:pos="1560"/>
        </w:tabs>
        <w:spacing w:after="0" w:line="259" w:lineRule="auto"/>
        <w:ind w:left="360"/>
      </w:pPr>
      <w:r>
        <w:t xml:space="preserve">For GIB credit </w:t>
      </w:r>
      <w:r w:rsidR="003C0B35">
        <w:t xml:space="preserve">Infrastructure Energy Efficiency </w:t>
      </w:r>
      <w:r>
        <w:t>which of these is used to determine the baseline?</w:t>
      </w:r>
    </w:p>
    <w:p w:rsidR="00CE5973" w:rsidRDefault="00CE5973" w:rsidP="00CE5973">
      <w:pPr>
        <w:pStyle w:val="ListParagraph"/>
        <w:numPr>
          <w:ilvl w:val="0"/>
          <w:numId w:val="56"/>
        </w:numPr>
        <w:spacing w:after="0" w:line="259" w:lineRule="auto"/>
        <w:ind w:left="720"/>
      </w:pPr>
      <w:r>
        <w:t>Actual cost of existing infrastructure items from invoices</w:t>
      </w:r>
    </w:p>
    <w:p w:rsidR="00CE5973" w:rsidRDefault="007247B0" w:rsidP="00CE5973">
      <w:pPr>
        <w:pStyle w:val="ListParagraph"/>
        <w:numPr>
          <w:ilvl w:val="0"/>
          <w:numId w:val="56"/>
        </w:numPr>
        <w:spacing w:after="0" w:line="259" w:lineRule="auto"/>
        <w:ind w:left="720"/>
      </w:pPr>
      <w:r>
        <w:rPr>
          <w:noProof/>
        </w:rPr>
        <mc:AlternateContent>
          <mc:Choice Requires="wps">
            <w:drawing>
              <wp:anchor distT="0" distB="0" distL="114300" distR="114300" simplePos="0" relativeHeight="251769856" behindDoc="0" locked="0" layoutInCell="1" allowOverlap="1" wp14:anchorId="74656EF8" wp14:editId="725F05FE">
                <wp:simplePos x="0" y="0"/>
                <wp:positionH relativeFrom="column">
                  <wp:posOffset>171450</wp:posOffset>
                </wp:positionH>
                <wp:positionV relativeFrom="paragraph">
                  <wp:posOffset>165100</wp:posOffset>
                </wp:positionV>
                <wp:extent cx="171450" cy="190500"/>
                <wp:effectExtent l="0" t="0" r="19050" b="1905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AC512E" id="Oval 55" o:spid="_x0000_s1026" style="position:absolute;margin-left:13.5pt;margin-top:13pt;width:13.5pt;height: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2+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" filled="f" strokecolor="red" strokeweight="1.25pt"/>
            </w:pict>
          </mc:Fallback>
        </mc:AlternateContent>
      </w:r>
      <w:r>
        <w:t>Use all High-Pressure Sodium (HPS) lamps for street lighting</w:t>
      </w:r>
    </w:p>
    <w:p w:rsidR="007247B0" w:rsidRDefault="007247B0" w:rsidP="007247B0">
      <w:pPr>
        <w:pStyle w:val="ListParagraph"/>
        <w:numPr>
          <w:ilvl w:val="0"/>
          <w:numId w:val="56"/>
        </w:numPr>
        <w:spacing w:after="0" w:line="259" w:lineRule="auto"/>
        <w:ind w:left="720"/>
      </w:pPr>
      <w:r>
        <w:t>A</w:t>
      </w:r>
      <w:r w:rsidRPr="003C0B35">
        <w:t xml:space="preserve">ssume the use of lowest </w:t>
      </w:r>
      <w:r>
        <w:t>first-cost infrastructure items</w:t>
      </w:r>
    </w:p>
    <w:p w:rsidR="003C0B35" w:rsidRDefault="007247B0" w:rsidP="0094492F">
      <w:pPr>
        <w:pStyle w:val="ListParagraph"/>
        <w:numPr>
          <w:ilvl w:val="0"/>
          <w:numId w:val="56"/>
        </w:numPr>
        <w:tabs>
          <w:tab w:val="left" w:pos="1560"/>
        </w:tabs>
        <w:spacing w:after="0" w:line="259" w:lineRule="auto"/>
        <w:ind w:left="720"/>
      </w:pPr>
      <w:r>
        <w:t>Use Life-cycle cost analysis (LCA)</w:t>
      </w:r>
    </w:p>
    <w:p w:rsidR="000E4655" w:rsidRDefault="000E4655" w:rsidP="000E4655">
      <w:pPr>
        <w:tabs>
          <w:tab w:val="left" w:pos="1560"/>
        </w:tabs>
        <w:spacing w:after="0" w:line="259" w:lineRule="auto"/>
      </w:pPr>
    </w:p>
    <w:p w:rsidR="000E4655" w:rsidRDefault="003C0B35" w:rsidP="003C0B35">
      <w:pPr>
        <w:pStyle w:val="ListParagraph"/>
        <w:numPr>
          <w:ilvl w:val="0"/>
          <w:numId w:val="1"/>
        </w:numPr>
        <w:tabs>
          <w:tab w:val="left" w:pos="1560"/>
        </w:tabs>
        <w:spacing w:after="0" w:line="259" w:lineRule="auto"/>
        <w:ind w:left="360"/>
      </w:pPr>
      <w:r>
        <w:t>Which of these could be used to satisfy the requirements for Neighborhood Pattern and Design (NPD) Credit Local Food Production, Option 1. Neighborhood Gardens?</w:t>
      </w:r>
    </w:p>
    <w:p w:rsidR="00F60CCB" w:rsidRDefault="00B619EF" w:rsidP="003C0B35">
      <w:pPr>
        <w:pStyle w:val="ListParagraph"/>
        <w:numPr>
          <w:ilvl w:val="0"/>
          <w:numId w:val="49"/>
        </w:numPr>
        <w:tabs>
          <w:tab w:val="left" w:pos="1560"/>
        </w:tabs>
        <w:spacing w:after="0" w:line="259" w:lineRule="auto"/>
      </w:pPr>
      <w:r>
        <w:rPr>
          <w:noProof/>
        </w:rPr>
        <mc:AlternateContent>
          <mc:Choice Requires="wps">
            <w:drawing>
              <wp:anchor distT="0" distB="0" distL="114300" distR="114300" simplePos="0" relativeHeight="251753472" behindDoc="0" locked="0" layoutInCell="1" allowOverlap="1" wp14:anchorId="03F6B884" wp14:editId="2B114558">
                <wp:simplePos x="0" y="0"/>
                <wp:positionH relativeFrom="column">
                  <wp:posOffset>178752</wp:posOffset>
                </wp:positionH>
                <wp:positionV relativeFrom="paragraph">
                  <wp:posOffset>-635</wp:posOffset>
                </wp:positionV>
                <wp:extent cx="171450" cy="190500"/>
                <wp:effectExtent l="0" t="0" r="19050" b="1905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B619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F6B884" id="Oval 42" o:spid="_x0000_s1035" style="position:absolute;left:0;text-align:left;margin-left:14.05pt;margin-top:-.05pt;width:13.5pt;height: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" filled="f" strokecolor="red" strokeweight="1.25pt">
                <v:textbox>
                  <w:txbxContent>
                    <w:p w:rsidR="00267193" w:rsidRDefault="00267193" w:rsidP="00B619EF">
                      <w:pPr>
                        <w:jc w:val="center"/>
                      </w:pPr>
                    </w:p>
                  </w:txbxContent>
                </v:textbox>
              </v:oval>
            </w:pict>
          </mc:Fallback>
        </mc:AlternateContent>
      </w:r>
      <w:r w:rsidR="003C0B35">
        <w:t>An established community garden outside the project boundary but within a 1/2-mile walking distance of the project’s geographic center</w:t>
      </w:r>
    </w:p>
    <w:p w:rsidR="003C0B35" w:rsidRDefault="0090610D" w:rsidP="003C0B35">
      <w:pPr>
        <w:pStyle w:val="ListParagraph"/>
        <w:numPr>
          <w:ilvl w:val="0"/>
          <w:numId w:val="49"/>
        </w:numPr>
        <w:tabs>
          <w:tab w:val="left" w:pos="1560"/>
        </w:tabs>
        <w:spacing w:after="0" w:line="259" w:lineRule="auto"/>
      </w:pPr>
      <w:r>
        <w:t>A local nursery that provides growing beds</w:t>
      </w:r>
    </w:p>
    <w:p w:rsidR="003C0B35" w:rsidRDefault="00A913DB" w:rsidP="003C0B35">
      <w:pPr>
        <w:pStyle w:val="ListParagraph"/>
        <w:numPr>
          <w:ilvl w:val="0"/>
          <w:numId w:val="49"/>
        </w:numPr>
        <w:tabs>
          <w:tab w:val="left" w:pos="1560"/>
        </w:tabs>
        <w:spacing w:after="0" w:line="259" w:lineRule="auto"/>
      </w:pPr>
      <w:r>
        <w:t>Farmer’s market located with ½-mile of the geographic center of the project</w:t>
      </w:r>
    </w:p>
    <w:p w:rsidR="003C0B35" w:rsidRDefault="0090610D" w:rsidP="003C0B35">
      <w:pPr>
        <w:pStyle w:val="ListParagraph"/>
        <w:numPr>
          <w:ilvl w:val="0"/>
          <w:numId w:val="49"/>
        </w:numPr>
        <w:tabs>
          <w:tab w:val="left" w:pos="1560"/>
        </w:tabs>
        <w:spacing w:after="0" w:line="259" w:lineRule="auto"/>
      </w:pPr>
      <w:r>
        <w:t>Community flower garden</w:t>
      </w:r>
    </w:p>
    <w:p w:rsidR="003C0B35" w:rsidRDefault="003C0B35" w:rsidP="003C0B35">
      <w:pPr>
        <w:tabs>
          <w:tab w:val="left" w:pos="1560"/>
        </w:tabs>
        <w:spacing w:after="0" w:line="259" w:lineRule="auto"/>
      </w:pPr>
    </w:p>
    <w:p w:rsidR="003C0B35" w:rsidRDefault="00A913DB" w:rsidP="00A913DB">
      <w:pPr>
        <w:pStyle w:val="ListParagraph"/>
        <w:numPr>
          <w:ilvl w:val="0"/>
          <w:numId w:val="1"/>
        </w:numPr>
        <w:spacing w:after="0" w:line="259" w:lineRule="auto"/>
        <w:ind w:left="360"/>
      </w:pPr>
      <w:r>
        <w:t xml:space="preserve">What standard meets the requirement for dishwashers for </w:t>
      </w:r>
      <w:r w:rsidRPr="00A913DB">
        <w:t>LEED for Homes v4 EA Prerequisite Minimum Energy Performance</w:t>
      </w:r>
      <w:r>
        <w:t>?</w:t>
      </w:r>
    </w:p>
    <w:p w:rsidR="00A913DB" w:rsidRDefault="00A913DB" w:rsidP="00A913DB">
      <w:pPr>
        <w:pStyle w:val="ListParagraph"/>
        <w:numPr>
          <w:ilvl w:val="0"/>
          <w:numId w:val="51"/>
        </w:numPr>
        <w:spacing w:after="0" w:line="259" w:lineRule="auto"/>
      </w:pPr>
      <w:proofErr w:type="spellStart"/>
      <w:r>
        <w:t>WaterSense</w:t>
      </w:r>
      <w:proofErr w:type="spellEnd"/>
    </w:p>
    <w:p w:rsidR="00A913DB" w:rsidRDefault="00B619EF" w:rsidP="00A913DB">
      <w:pPr>
        <w:pStyle w:val="ListParagraph"/>
        <w:numPr>
          <w:ilvl w:val="0"/>
          <w:numId w:val="51"/>
        </w:numPr>
        <w:spacing w:after="0" w:line="259" w:lineRule="auto"/>
      </w:pPr>
      <w:r>
        <w:rPr>
          <w:noProof/>
        </w:rPr>
        <mc:AlternateContent>
          <mc:Choice Requires="wps">
            <w:drawing>
              <wp:anchor distT="0" distB="0" distL="114300" distR="114300" simplePos="0" relativeHeight="251755520" behindDoc="0" locked="0" layoutInCell="1" allowOverlap="1" wp14:anchorId="03F6B884" wp14:editId="2B114558">
                <wp:simplePos x="0" y="0"/>
                <wp:positionH relativeFrom="column">
                  <wp:posOffset>178752</wp:posOffset>
                </wp:positionH>
                <wp:positionV relativeFrom="paragraph">
                  <wp:posOffset>184150</wp:posOffset>
                </wp:positionV>
                <wp:extent cx="171450" cy="190500"/>
                <wp:effectExtent l="0" t="0" r="19050" b="19050"/>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B619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F6B884" id="Oval 48" o:spid="_x0000_s1036" style="position:absolute;left:0;text-align:left;margin-left:14.05pt;margin-top:14.5pt;width:13.5pt;height: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" filled="f" strokecolor="red" strokeweight="1.25pt">
                <v:textbox>
                  <w:txbxContent>
                    <w:p w:rsidR="00267193" w:rsidRDefault="00267193" w:rsidP="00B619EF">
                      <w:pPr>
                        <w:jc w:val="center"/>
                      </w:pPr>
                    </w:p>
                  </w:txbxContent>
                </v:textbox>
              </v:oval>
            </w:pict>
          </mc:Fallback>
        </mc:AlternateContent>
      </w:r>
      <w:proofErr w:type="spellStart"/>
      <w:r w:rsidR="00A913DB">
        <w:t>WaterWise</w:t>
      </w:r>
      <w:proofErr w:type="spellEnd"/>
    </w:p>
    <w:p w:rsidR="00A913DB" w:rsidRDefault="00A913DB" w:rsidP="00A913DB">
      <w:pPr>
        <w:pStyle w:val="ListParagraph"/>
        <w:numPr>
          <w:ilvl w:val="0"/>
          <w:numId w:val="51"/>
        </w:numPr>
        <w:spacing w:after="0" w:line="259" w:lineRule="auto"/>
      </w:pPr>
      <w:r>
        <w:t>Energy</w:t>
      </w:r>
      <w:r w:rsidR="00B619EF">
        <w:t>Star</w:t>
      </w:r>
    </w:p>
    <w:p w:rsidR="0013558A" w:rsidRDefault="00B619EF" w:rsidP="00267193">
      <w:pPr>
        <w:pStyle w:val="ListParagraph"/>
        <w:numPr>
          <w:ilvl w:val="0"/>
          <w:numId w:val="51"/>
        </w:numPr>
        <w:tabs>
          <w:tab w:val="left" w:pos="1560"/>
        </w:tabs>
        <w:spacing w:after="0" w:line="259" w:lineRule="auto"/>
      </w:pPr>
      <w:r>
        <w:t>AHSRAE</w:t>
      </w:r>
    </w:p>
    <w:p w:rsidR="0013558A" w:rsidRDefault="0013558A" w:rsidP="003C0B35">
      <w:pPr>
        <w:tabs>
          <w:tab w:val="left" w:pos="1560"/>
        </w:tabs>
        <w:spacing w:after="0" w:line="259" w:lineRule="auto"/>
      </w:pPr>
    </w:p>
    <w:p w:rsidR="00267193" w:rsidRDefault="00267193" w:rsidP="006741D8">
      <w:pPr>
        <w:pStyle w:val="ListParagraph"/>
        <w:numPr>
          <w:ilvl w:val="0"/>
          <w:numId w:val="1"/>
        </w:numPr>
        <w:tabs>
          <w:tab w:val="left" w:pos="1560"/>
        </w:tabs>
        <w:spacing w:after="0" w:line="259" w:lineRule="auto"/>
        <w:ind w:left="360"/>
      </w:pPr>
      <w:r>
        <w:t>Which of these strategies could help a project to earn the Neighborhood Pattern and Design (NPD) Credit Reduced Parking Footprint?</w:t>
      </w:r>
    </w:p>
    <w:p w:rsidR="00F95144" w:rsidRDefault="00F95144" w:rsidP="00F95144">
      <w:pPr>
        <w:pStyle w:val="ListParagraph"/>
        <w:numPr>
          <w:ilvl w:val="0"/>
          <w:numId w:val="52"/>
        </w:numPr>
        <w:tabs>
          <w:tab w:val="left" w:pos="1560"/>
        </w:tabs>
        <w:spacing w:after="0" w:line="259" w:lineRule="auto"/>
      </w:pPr>
      <w:r>
        <w:rPr>
          <w:noProof/>
        </w:rPr>
        <mc:AlternateContent>
          <mc:Choice Requires="wps">
            <w:drawing>
              <wp:anchor distT="0" distB="0" distL="114300" distR="114300" simplePos="0" relativeHeight="251757568" behindDoc="0" locked="0" layoutInCell="1" allowOverlap="1" wp14:anchorId="763CCBEE" wp14:editId="15685C54">
                <wp:simplePos x="0" y="0"/>
                <wp:positionH relativeFrom="column">
                  <wp:posOffset>187642</wp:posOffset>
                </wp:positionH>
                <wp:positionV relativeFrom="paragraph">
                  <wp:posOffset>183515</wp:posOffset>
                </wp:positionV>
                <wp:extent cx="171450" cy="190500"/>
                <wp:effectExtent l="0" t="0" r="19050" b="19050"/>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F95144" w:rsidRDefault="00F95144" w:rsidP="00F9514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3CCBEE" id="Oval 49" o:spid="_x0000_s1037" style="position:absolute;left:0;text-align:left;margin-left:14.75pt;margin-top:14.45pt;width:13.5pt;height: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" filled="f" strokecolor="red" strokeweight="1.25pt">
                <v:textbox>
                  <w:txbxContent>
                    <w:p w:rsidR="00F95144" w:rsidRDefault="00F95144" w:rsidP="00F95144">
                      <w:pPr>
                        <w:jc w:val="center"/>
                      </w:pPr>
                    </w:p>
                  </w:txbxContent>
                </v:textbox>
              </v:oval>
            </w:pict>
          </mc:Fallback>
        </mc:AlternateContent>
      </w:r>
      <w:r>
        <w:t>Off-street parking lots along the circulation network</w:t>
      </w:r>
    </w:p>
    <w:p w:rsidR="006741D8" w:rsidRDefault="00F95144" w:rsidP="00F95144">
      <w:pPr>
        <w:pStyle w:val="ListParagraph"/>
        <w:numPr>
          <w:ilvl w:val="0"/>
          <w:numId w:val="52"/>
        </w:numPr>
        <w:tabs>
          <w:tab w:val="left" w:pos="1560"/>
        </w:tabs>
        <w:spacing w:after="0" w:line="259" w:lineRule="auto"/>
      </w:pPr>
      <w:r>
        <w:t>No p</w:t>
      </w:r>
      <w:r w:rsidR="006741D8">
        <w:t xml:space="preserve">arking </w:t>
      </w:r>
      <w:r>
        <w:t xml:space="preserve">in </w:t>
      </w:r>
      <w:r w:rsidR="006741D8">
        <w:t>front of the building</w:t>
      </w:r>
    </w:p>
    <w:p w:rsidR="00F95144" w:rsidRDefault="00F95144" w:rsidP="00F95144">
      <w:pPr>
        <w:pStyle w:val="ListParagraph"/>
        <w:numPr>
          <w:ilvl w:val="0"/>
          <w:numId w:val="52"/>
        </w:numPr>
        <w:tabs>
          <w:tab w:val="left" w:pos="1560"/>
        </w:tabs>
        <w:spacing w:after="0" w:line="259" w:lineRule="auto"/>
      </w:pPr>
      <w:proofErr w:type="spellStart"/>
      <w:r w:rsidRPr="00F95144">
        <w:t>Bioswales</w:t>
      </w:r>
      <w:proofErr w:type="spellEnd"/>
      <w:r w:rsidRPr="00F95144">
        <w:t xml:space="preserve"> or other vegetated areas in a parking lot</w:t>
      </w:r>
    </w:p>
    <w:p w:rsidR="006741D8" w:rsidRDefault="00F95144" w:rsidP="00F95144">
      <w:pPr>
        <w:pStyle w:val="ListParagraph"/>
        <w:numPr>
          <w:ilvl w:val="0"/>
          <w:numId w:val="52"/>
        </w:numPr>
        <w:tabs>
          <w:tab w:val="left" w:pos="1560"/>
        </w:tabs>
        <w:spacing w:after="0" w:line="259" w:lineRule="auto"/>
      </w:pPr>
      <w:r w:rsidRPr="00F95144">
        <w:t>Using solar-reflecting materials on parking structures</w:t>
      </w:r>
    </w:p>
    <w:p w:rsidR="006741D8" w:rsidRDefault="006741D8" w:rsidP="006741D8">
      <w:pPr>
        <w:tabs>
          <w:tab w:val="left" w:pos="1560"/>
        </w:tabs>
        <w:spacing w:after="0" w:line="259" w:lineRule="auto"/>
      </w:pPr>
    </w:p>
    <w:p w:rsidR="00CA35FD" w:rsidRDefault="00646B08" w:rsidP="006741D8">
      <w:pPr>
        <w:pStyle w:val="ListParagraph"/>
        <w:numPr>
          <w:ilvl w:val="0"/>
          <w:numId w:val="1"/>
        </w:numPr>
        <w:tabs>
          <w:tab w:val="left" w:pos="1560"/>
        </w:tabs>
        <w:spacing w:after="0" w:line="259" w:lineRule="auto"/>
        <w:ind w:left="360"/>
      </w:pPr>
      <w:r>
        <w:rPr>
          <w:noProof/>
        </w:rPr>
        <mc:AlternateContent>
          <mc:Choice Requires="wps">
            <w:drawing>
              <wp:anchor distT="0" distB="0" distL="114300" distR="114300" simplePos="0" relativeHeight="251759616" behindDoc="0" locked="0" layoutInCell="1" allowOverlap="1" wp14:anchorId="55A573CF" wp14:editId="4758A73D">
                <wp:simplePos x="0" y="0"/>
                <wp:positionH relativeFrom="column">
                  <wp:posOffset>182563</wp:posOffset>
                </wp:positionH>
                <wp:positionV relativeFrom="paragraph">
                  <wp:posOffset>183515</wp:posOffset>
                </wp:positionV>
                <wp:extent cx="171450" cy="190500"/>
                <wp:effectExtent l="0" t="0" r="19050" b="19050"/>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646B08" w:rsidRDefault="00646B08" w:rsidP="00646B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A573CF" id="Oval 50" o:spid="_x0000_s1038" style="position:absolute;left:0;text-align:left;margin-left:14.4pt;margin-top:14.45pt;width:13.5pt;height: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" filled="f" strokecolor="red" strokeweight="1.25pt">
                <v:textbox>
                  <w:txbxContent>
                    <w:p w:rsidR="00646B08" w:rsidRDefault="00646B08" w:rsidP="00646B08">
                      <w:pPr>
                        <w:jc w:val="center"/>
                      </w:pPr>
                    </w:p>
                  </w:txbxContent>
                </v:textbox>
              </v:oval>
            </w:pict>
          </mc:Fallback>
        </mc:AlternateContent>
      </w:r>
      <w:r w:rsidR="00F95144">
        <w:t xml:space="preserve">Which of these strategies </w:t>
      </w:r>
      <w:r w:rsidR="006741D8">
        <w:t>can greatly e</w:t>
      </w:r>
      <w:r w:rsidR="00F95144">
        <w:t>nhance a sidewalk’s walkability?</w:t>
      </w:r>
    </w:p>
    <w:p w:rsidR="00F95144" w:rsidRDefault="00F95144" w:rsidP="00646B08">
      <w:pPr>
        <w:pStyle w:val="ListParagraph"/>
        <w:numPr>
          <w:ilvl w:val="0"/>
          <w:numId w:val="53"/>
        </w:numPr>
        <w:tabs>
          <w:tab w:val="left" w:pos="1560"/>
        </w:tabs>
        <w:spacing w:after="0" w:line="259" w:lineRule="auto"/>
      </w:pPr>
      <w:r>
        <w:t>A buffer zone, such as on-street parking or a planting strip between the sidewalk and the street</w:t>
      </w:r>
    </w:p>
    <w:p w:rsidR="00F95144" w:rsidRDefault="00F95144" w:rsidP="00646B08">
      <w:pPr>
        <w:pStyle w:val="ListParagraph"/>
        <w:numPr>
          <w:ilvl w:val="0"/>
          <w:numId w:val="53"/>
        </w:numPr>
        <w:tabs>
          <w:tab w:val="left" w:pos="1560"/>
        </w:tabs>
        <w:spacing w:after="0" w:line="259" w:lineRule="auto"/>
      </w:pPr>
      <w:r w:rsidRPr="00F95144">
        <w:t>Sidewalks lined by garage doors and service entrances</w:t>
      </w:r>
    </w:p>
    <w:p w:rsidR="00F95144" w:rsidRDefault="008B7908" w:rsidP="00646B08">
      <w:pPr>
        <w:pStyle w:val="ListParagraph"/>
        <w:numPr>
          <w:ilvl w:val="0"/>
          <w:numId w:val="53"/>
        </w:numPr>
        <w:tabs>
          <w:tab w:val="left" w:pos="1560"/>
        </w:tabs>
        <w:spacing w:after="0" w:line="259" w:lineRule="auto"/>
      </w:pPr>
      <w:r>
        <w:t>B</w:t>
      </w:r>
      <w:r w:rsidR="00F95144" w:rsidRPr="00F95144">
        <w:t>uildin</w:t>
      </w:r>
      <w:r w:rsidR="00F95144">
        <w:t>gs entered through parking lots and</w:t>
      </w:r>
      <w:r w:rsidR="00F95144" w:rsidRPr="00F95144">
        <w:t xml:space="preserve"> driveways</w:t>
      </w:r>
    </w:p>
    <w:p w:rsidR="00F95144" w:rsidRDefault="004936C2" w:rsidP="00646B08">
      <w:pPr>
        <w:pStyle w:val="ListParagraph"/>
        <w:numPr>
          <w:ilvl w:val="0"/>
          <w:numId w:val="53"/>
        </w:numPr>
        <w:tabs>
          <w:tab w:val="left" w:pos="1560"/>
        </w:tabs>
        <w:spacing w:after="0" w:line="259" w:lineRule="auto"/>
      </w:pPr>
      <w:r>
        <w:t>Wide streets with narrow sidewalks</w:t>
      </w:r>
    </w:p>
    <w:p w:rsidR="006741D8" w:rsidRDefault="006741D8" w:rsidP="006741D8">
      <w:pPr>
        <w:tabs>
          <w:tab w:val="left" w:pos="1560"/>
        </w:tabs>
        <w:spacing w:after="0" w:line="259" w:lineRule="auto"/>
      </w:pPr>
    </w:p>
    <w:p w:rsidR="006741D8" w:rsidRDefault="00B95617" w:rsidP="00B95617">
      <w:pPr>
        <w:pStyle w:val="ListParagraph"/>
        <w:numPr>
          <w:ilvl w:val="0"/>
          <w:numId w:val="1"/>
        </w:numPr>
        <w:tabs>
          <w:tab w:val="left" w:pos="1560"/>
        </w:tabs>
        <w:spacing w:after="0" w:line="259" w:lineRule="auto"/>
        <w:ind w:left="360"/>
      </w:pPr>
      <w:r>
        <w:t xml:space="preserve">Which of these would meet the requirement for </w:t>
      </w:r>
      <w:r w:rsidRPr="00B95617">
        <w:t xml:space="preserve">New school campuses within the project </w:t>
      </w:r>
      <w:r>
        <w:t>b</w:t>
      </w:r>
      <w:r w:rsidRPr="00B95617">
        <w:t>oundary</w:t>
      </w:r>
      <w:r>
        <w:t xml:space="preserve"> for earning the Neighborhood Pattern and Design (NPD) Credit Neighborhood Schools?</w:t>
      </w:r>
    </w:p>
    <w:p w:rsidR="00B95617" w:rsidRDefault="00C4769F" w:rsidP="00B95617">
      <w:pPr>
        <w:pStyle w:val="ListParagraph"/>
        <w:numPr>
          <w:ilvl w:val="0"/>
          <w:numId w:val="50"/>
        </w:numPr>
        <w:tabs>
          <w:tab w:val="left" w:pos="1560"/>
        </w:tabs>
        <w:spacing w:after="0" w:line="259" w:lineRule="auto"/>
      </w:pPr>
      <w:r>
        <w:rPr>
          <w:noProof/>
        </w:rPr>
        <mc:AlternateContent>
          <mc:Choice Requires="wps">
            <w:drawing>
              <wp:anchor distT="0" distB="0" distL="114300" distR="114300" simplePos="0" relativeHeight="251739136" behindDoc="0" locked="0" layoutInCell="1" allowOverlap="1" wp14:anchorId="78B048E9" wp14:editId="1DEA0E0E">
                <wp:simplePos x="0" y="0"/>
                <wp:positionH relativeFrom="column">
                  <wp:posOffset>175577</wp:posOffset>
                </wp:positionH>
                <wp:positionV relativeFrom="paragraph">
                  <wp:posOffset>-635</wp:posOffset>
                </wp:positionV>
                <wp:extent cx="171450" cy="190500"/>
                <wp:effectExtent l="0" t="0" r="19050" b="1905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67193" w:rsidRDefault="00267193" w:rsidP="00C476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B048E9" id="Oval 40" o:spid="_x0000_s1039" style="position:absolute;left:0;text-align:left;margin-left:13.8pt;margin-top:-.05pt;width:13.5pt;height: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" filled="f" strokecolor="red" strokeweight="1.25pt">
                <v:textbox>
                  <w:txbxContent>
                    <w:p w:rsidR="00267193" w:rsidRDefault="00267193" w:rsidP="00C4769F">
                      <w:pPr>
                        <w:jc w:val="center"/>
                      </w:pPr>
                    </w:p>
                  </w:txbxContent>
                </v:textbox>
              </v:oval>
            </w:pict>
          </mc:Fallback>
        </mc:AlternateContent>
      </w:r>
      <w:r w:rsidR="00B95617">
        <w:t>Elementary School to be built on 4 acres</w:t>
      </w:r>
    </w:p>
    <w:p w:rsidR="00B95617" w:rsidRDefault="00B95617" w:rsidP="00B95617">
      <w:pPr>
        <w:pStyle w:val="ListParagraph"/>
        <w:numPr>
          <w:ilvl w:val="0"/>
          <w:numId w:val="50"/>
        </w:numPr>
        <w:tabs>
          <w:tab w:val="left" w:pos="1560"/>
        </w:tabs>
        <w:spacing w:after="0" w:line="259" w:lineRule="auto"/>
      </w:pPr>
      <w:r>
        <w:t>High School to be built on 20 acres</w:t>
      </w:r>
    </w:p>
    <w:p w:rsidR="00B95617" w:rsidRDefault="00B95617" w:rsidP="00B95617">
      <w:pPr>
        <w:pStyle w:val="ListParagraph"/>
        <w:numPr>
          <w:ilvl w:val="0"/>
          <w:numId w:val="50"/>
        </w:numPr>
        <w:tabs>
          <w:tab w:val="left" w:pos="1560"/>
        </w:tabs>
        <w:spacing w:after="0" w:line="259" w:lineRule="auto"/>
      </w:pPr>
      <w:r>
        <w:t>Middle School to be built on 15 acres</w:t>
      </w:r>
    </w:p>
    <w:p w:rsidR="00B95617" w:rsidRDefault="00B95617" w:rsidP="00B95617">
      <w:pPr>
        <w:pStyle w:val="ListParagraph"/>
        <w:numPr>
          <w:ilvl w:val="0"/>
          <w:numId w:val="50"/>
        </w:numPr>
        <w:tabs>
          <w:tab w:val="left" w:pos="1560"/>
        </w:tabs>
        <w:spacing w:after="0" w:line="259" w:lineRule="auto"/>
      </w:pPr>
      <w:r>
        <w:t>Combined Middle and High School to be built on 35 acres</w:t>
      </w:r>
    </w:p>
    <w:p w:rsidR="00B95617" w:rsidRDefault="00B95617" w:rsidP="00B95617">
      <w:pPr>
        <w:tabs>
          <w:tab w:val="left" w:pos="1560"/>
        </w:tabs>
        <w:spacing w:after="0" w:line="259" w:lineRule="auto"/>
      </w:pPr>
    </w:p>
    <w:p w:rsidR="002018CA" w:rsidRDefault="002018CA" w:rsidP="00C92FEA">
      <w:pPr>
        <w:pStyle w:val="ListParagraph"/>
        <w:numPr>
          <w:ilvl w:val="0"/>
          <w:numId w:val="1"/>
        </w:numPr>
        <w:tabs>
          <w:tab w:val="left" w:pos="1560"/>
        </w:tabs>
        <w:spacing w:after="0" w:line="259" w:lineRule="auto"/>
        <w:ind w:left="360"/>
      </w:pPr>
      <w:r>
        <w:t>Projects earning the Green Infrastructure and Buildings Credit Minimized Site Disturbance</w:t>
      </w:r>
      <w:r w:rsidR="00C363E7">
        <w:t xml:space="preserve">, Option 2. Undeveloped Portion of Project Left Undisturbed, </w:t>
      </w:r>
      <w:r>
        <w:t xml:space="preserve">must limit the site disturbance zone to how many feet beyond the building </w:t>
      </w:r>
      <w:r w:rsidR="00C363E7">
        <w:t>perimeter?</w:t>
      </w:r>
    </w:p>
    <w:p w:rsidR="00C92FEA" w:rsidRDefault="00C363E7" w:rsidP="00C363E7">
      <w:pPr>
        <w:pStyle w:val="ListParagraph"/>
        <w:numPr>
          <w:ilvl w:val="0"/>
          <w:numId w:val="54"/>
        </w:numPr>
        <w:tabs>
          <w:tab w:val="left" w:pos="1560"/>
        </w:tabs>
        <w:spacing w:after="0" w:line="259" w:lineRule="auto"/>
      </w:pPr>
      <w:r>
        <w:t>10 feet</w:t>
      </w:r>
    </w:p>
    <w:p w:rsidR="00C363E7" w:rsidRDefault="00C363E7" w:rsidP="00C363E7">
      <w:pPr>
        <w:pStyle w:val="ListParagraph"/>
        <w:numPr>
          <w:ilvl w:val="0"/>
          <w:numId w:val="54"/>
        </w:numPr>
        <w:tabs>
          <w:tab w:val="left" w:pos="1560"/>
        </w:tabs>
        <w:spacing w:after="0" w:line="259" w:lineRule="auto"/>
      </w:pPr>
      <w:r>
        <w:t>15 feet</w:t>
      </w:r>
    </w:p>
    <w:p w:rsidR="00C363E7" w:rsidRDefault="00C363E7" w:rsidP="00C363E7">
      <w:pPr>
        <w:pStyle w:val="ListParagraph"/>
        <w:numPr>
          <w:ilvl w:val="0"/>
          <w:numId w:val="54"/>
        </w:numPr>
        <w:tabs>
          <w:tab w:val="left" w:pos="1560"/>
        </w:tabs>
        <w:spacing w:after="0" w:line="259" w:lineRule="auto"/>
      </w:pPr>
      <w:r>
        <w:rPr>
          <w:noProof/>
        </w:rPr>
        <mc:AlternateContent>
          <mc:Choice Requires="wps">
            <w:drawing>
              <wp:anchor distT="0" distB="0" distL="114300" distR="114300" simplePos="0" relativeHeight="251761664" behindDoc="0" locked="0" layoutInCell="1" allowOverlap="1" wp14:anchorId="32AB85E5" wp14:editId="793C712A">
                <wp:simplePos x="0" y="0"/>
                <wp:positionH relativeFrom="column">
                  <wp:posOffset>191453</wp:posOffset>
                </wp:positionH>
                <wp:positionV relativeFrom="paragraph">
                  <wp:posOffset>183515</wp:posOffset>
                </wp:positionV>
                <wp:extent cx="171450" cy="190500"/>
                <wp:effectExtent l="0" t="0" r="19050" b="19050"/>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C363E7" w:rsidRDefault="00C363E7" w:rsidP="00C363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AB85E5" id="Oval 51" o:spid="_x0000_s1040" style="position:absolute;left:0;text-align:left;margin-left:15.1pt;margin-top:14.45pt;width:13.5pt;height: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" filled="f" strokecolor="red" strokeweight="1.25pt">
                <v:textbox>
                  <w:txbxContent>
                    <w:p w:rsidR="00C363E7" w:rsidRDefault="00C363E7" w:rsidP="00C363E7">
                      <w:pPr>
                        <w:jc w:val="center"/>
                      </w:pPr>
                    </w:p>
                  </w:txbxContent>
                </v:textbox>
              </v:oval>
            </w:pict>
          </mc:Fallback>
        </mc:AlternateContent>
      </w:r>
      <w:r>
        <w:t>25 feet</w:t>
      </w:r>
    </w:p>
    <w:p w:rsidR="00C92FEA" w:rsidRDefault="00C363E7" w:rsidP="00C363E7">
      <w:pPr>
        <w:pStyle w:val="ListParagraph"/>
        <w:numPr>
          <w:ilvl w:val="0"/>
          <w:numId w:val="54"/>
        </w:numPr>
        <w:tabs>
          <w:tab w:val="left" w:pos="1560"/>
        </w:tabs>
        <w:spacing w:after="0" w:line="259" w:lineRule="auto"/>
      </w:pPr>
      <w:r>
        <w:t>40 feet</w:t>
      </w:r>
    </w:p>
    <w:p w:rsidR="00C92FEA" w:rsidRDefault="00C92FEA" w:rsidP="00B95617">
      <w:pPr>
        <w:tabs>
          <w:tab w:val="left" w:pos="1560"/>
        </w:tabs>
        <w:spacing w:after="0" w:line="259" w:lineRule="auto"/>
      </w:pPr>
    </w:p>
    <w:p w:rsidR="009D6F03" w:rsidRDefault="009D6F03" w:rsidP="00B95617">
      <w:pPr>
        <w:tabs>
          <w:tab w:val="left" w:pos="1560"/>
        </w:tabs>
        <w:spacing w:after="0" w:line="259" w:lineRule="auto"/>
      </w:pPr>
    </w:p>
    <w:p w:rsidR="009D6F03" w:rsidRDefault="009D6F03" w:rsidP="00B95617">
      <w:pPr>
        <w:tabs>
          <w:tab w:val="left" w:pos="1560"/>
        </w:tabs>
        <w:spacing w:after="0" w:line="259" w:lineRule="auto"/>
      </w:pPr>
    </w:p>
    <w:p w:rsidR="009D6F03" w:rsidRDefault="009D6F03" w:rsidP="00B95617">
      <w:pPr>
        <w:tabs>
          <w:tab w:val="left" w:pos="1560"/>
        </w:tabs>
        <w:spacing w:after="0" w:line="259" w:lineRule="auto"/>
      </w:pPr>
    </w:p>
    <w:p w:rsidR="00C92FEA" w:rsidRDefault="009D6F03" w:rsidP="00C92FEA">
      <w:pPr>
        <w:pStyle w:val="ListParagraph"/>
        <w:numPr>
          <w:ilvl w:val="0"/>
          <w:numId w:val="1"/>
        </w:numPr>
        <w:tabs>
          <w:tab w:val="left" w:pos="1560"/>
        </w:tabs>
        <w:spacing w:after="0" w:line="259" w:lineRule="auto"/>
        <w:ind w:left="360"/>
      </w:pPr>
      <w:r>
        <w:t xml:space="preserve">Which of these would meet the requirement for </w:t>
      </w:r>
      <w:r w:rsidR="00C92FEA">
        <w:t>Smart Location and Linkages (SLL) Prerequisite</w:t>
      </w:r>
      <w:r>
        <w:t xml:space="preserve"> Agricultural Land Conservation?</w:t>
      </w:r>
    </w:p>
    <w:p w:rsidR="009D6F03"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U.S. Department of Housing and Urban Development’s Qualified Census Tract (QCT)</w:t>
      </w:r>
    </w:p>
    <w:p w:rsidR="009D6F03"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Difficult Development Area (DDA)</w:t>
      </w:r>
    </w:p>
    <w:p w:rsidR="009D6F03" w:rsidRPr="00B54E88" w:rsidRDefault="009D6F03" w:rsidP="009D6F03">
      <w:pPr>
        <w:pStyle w:val="ListParagraph"/>
        <w:numPr>
          <w:ilvl w:val="0"/>
          <w:numId w:val="55"/>
        </w:numPr>
        <w:autoSpaceDE w:val="0"/>
        <w:autoSpaceDN w:val="0"/>
        <w:adjustRightInd w:val="0"/>
        <w:spacing w:after="0" w:line="240" w:lineRule="auto"/>
      </w:pPr>
      <w:r w:rsidRPr="00B54E88">
        <w:rPr>
          <w:noProof/>
        </w:rPr>
        <mc:AlternateContent>
          <mc:Choice Requires="wps">
            <w:drawing>
              <wp:anchor distT="0" distB="0" distL="114300" distR="114300" simplePos="0" relativeHeight="251763712" behindDoc="0" locked="0" layoutInCell="1" allowOverlap="1" wp14:anchorId="4535BB03" wp14:editId="39543D0E">
                <wp:simplePos x="0" y="0"/>
                <wp:positionH relativeFrom="column">
                  <wp:posOffset>192405</wp:posOffset>
                </wp:positionH>
                <wp:positionV relativeFrom="paragraph">
                  <wp:posOffset>151130</wp:posOffset>
                </wp:positionV>
                <wp:extent cx="171450" cy="190500"/>
                <wp:effectExtent l="0" t="0" r="19050" b="1905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9D6F03" w:rsidRDefault="009D6F03" w:rsidP="009D6F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35BB03" id="Oval 52" o:spid="_x0000_s1041" style="position:absolute;left:0;text-align:left;margin-left:15.15pt;margin-top:11.9pt;width:13.5pt;height: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" filled="f" strokecolor="red" strokeweight="1.25pt">
                <v:textbox>
                  <w:txbxContent>
                    <w:p w:rsidR="009D6F03" w:rsidRDefault="009D6F03" w:rsidP="009D6F03">
                      <w:pPr>
                        <w:jc w:val="center"/>
                      </w:pPr>
                    </w:p>
                  </w:txbxContent>
                </v:textbox>
              </v:oval>
            </w:pict>
          </mc:Fallback>
        </mc:AlternateContent>
      </w:r>
      <w:r w:rsidRPr="00B54E88">
        <w:t>Locate the project on a Brownfield</w:t>
      </w:r>
    </w:p>
    <w:p w:rsidR="00C92FEA" w:rsidRPr="00B54E88" w:rsidRDefault="009D6F03" w:rsidP="009D6F03">
      <w:pPr>
        <w:pStyle w:val="ListParagraph"/>
        <w:numPr>
          <w:ilvl w:val="0"/>
          <w:numId w:val="55"/>
        </w:numPr>
        <w:autoSpaceDE w:val="0"/>
        <w:autoSpaceDN w:val="0"/>
        <w:adjustRightInd w:val="0"/>
        <w:spacing w:after="0" w:line="240" w:lineRule="auto"/>
      </w:pPr>
      <w:r w:rsidRPr="00B54E88">
        <w:t>Locate the project within a development rights r</w:t>
      </w:r>
      <w:r w:rsidR="00C92FEA" w:rsidRPr="00B54E88">
        <w:t xml:space="preserve">eceiving </w:t>
      </w:r>
      <w:r w:rsidRPr="00B54E88">
        <w:t>area</w:t>
      </w:r>
    </w:p>
    <w:p w:rsidR="00C92FEA" w:rsidRDefault="00C92FEA" w:rsidP="00B95617">
      <w:pPr>
        <w:tabs>
          <w:tab w:val="left" w:pos="1560"/>
        </w:tabs>
        <w:spacing w:after="0" w:line="259" w:lineRule="auto"/>
      </w:pPr>
    </w:p>
    <w:p w:rsidR="000569F6" w:rsidRDefault="000D6B14" w:rsidP="000D6B14">
      <w:pPr>
        <w:pStyle w:val="ListParagraph"/>
        <w:numPr>
          <w:ilvl w:val="0"/>
          <w:numId w:val="1"/>
        </w:numPr>
        <w:spacing w:after="0" w:line="259" w:lineRule="auto"/>
        <w:ind w:left="360"/>
      </w:pPr>
      <w:r>
        <w:t>What must projects provide to earn the Neighborhood Pattern and Design Credit Transportation Demand Management, Option 1. Transit Passes?</w:t>
      </w:r>
    </w:p>
    <w:p w:rsidR="000D6B14" w:rsidRDefault="000D6B14" w:rsidP="000D6B14">
      <w:pPr>
        <w:pStyle w:val="ListParagraph"/>
        <w:numPr>
          <w:ilvl w:val="0"/>
          <w:numId w:val="57"/>
        </w:numPr>
        <w:tabs>
          <w:tab w:val="left" w:pos="1560"/>
        </w:tabs>
        <w:spacing w:after="0" w:line="259" w:lineRule="auto"/>
      </w:pPr>
      <w:r w:rsidRPr="00B54E88">
        <w:rPr>
          <w:noProof/>
        </w:rPr>
        <mc:AlternateContent>
          <mc:Choice Requires="wps">
            <w:drawing>
              <wp:anchor distT="0" distB="0" distL="114300" distR="114300" simplePos="0" relativeHeight="251771904" behindDoc="0" locked="0" layoutInCell="1" allowOverlap="1" wp14:anchorId="4A64D186" wp14:editId="18C6E5A3">
                <wp:simplePos x="0" y="0"/>
                <wp:positionH relativeFrom="column">
                  <wp:posOffset>196850</wp:posOffset>
                </wp:positionH>
                <wp:positionV relativeFrom="paragraph">
                  <wp:posOffset>0</wp:posOffset>
                </wp:positionV>
                <wp:extent cx="171450" cy="190500"/>
                <wp:effectExtent l="0" t="0" r="19050" b="19050"/>
                <wp:wrapNone/>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0D6B14" w:rsidRDefault="000D6B14" w:rsidP="000D6B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64D186" id="Oval 56" o:spid="_x0000_s1042" style="position:absolute;left:0;text-align:left;margin-left:15.5pt;margin-top:0;width:13.5pt;height: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" filled="f" strokecolor="red" strokeweight="1.25pt">
                <v:textbox>
                  <w:txbxContent>
                    <w:p w:rsidR="000D6B14" w:rsidRDefault="000D6B14" w:rsidP="000D6B14">
                      <w:pPr>
                        <w:jc w:val="center"/>
                      </w:pPr>
                    </w:p>
                  </w:txbxContent>
                </v:textbox>
              </v:oval>
            </w:pict>
          </mc:Fallback>
        </mc:AlternateContent>
      </w:r>
      <w:r w:rsidR="00A02148">
        <w:t>Transit passes</w:t>
      </w:r>
      <w:r>
        <w:t>,</w:t>
      </w:r>
      <w:r w:rsidR="00A02148">
        <w:t xml:space="preserve"> </w:t>
      </w:r>
      <w:r w:rsidRPr="000D6B14">
        <w:t>subsidized to 100% of regular price</w:t>
      </w:r>
    </w:p>
    <w:p w:rsidR="000D6B14" w:rsidRDefault="000D6B14" w:rsidP="000D6B14">
      <w:pPr>
        <w:pStyle w:val="ListParagraph"/>
        <w:numPr>
          <w:ilvl w:val="0"/>
          <w:numId w:val="57"/>
        </w:numPr>
        <w:tabs>
          <w:tab w:val="left" w:pos="1560"/>
        </w:tabs>
        <w:spacing w:after="0" w:line="259" w:lineRule="auto"/>
      </w:pPr>
      <w:r>
        <w:t xml:space="preserve">Transit passes, </w:t>
      </w:r>
      <w:r w:rsidRPr="000D6B14">
        <w:t xml:space="preserve">subsidized to </w:t>
      </w:r>
      <w:r>
        <w:t>5</w:t>
      </w:r>
      <w:r w:rsidRPr="000D6B14">
        <w:t>0% of regular price</w:t>
      </w:r>
    </w:p>
    <w:p w:rsidR="000D6B14" w:rsidRDefault="000D6B14" w:rsidP="000D6B14">
      <w:pPr>
        <w:pStyle w:val="ListParagraph"/>
        <w:numPr>
          <w:ilvl w:val="0"/>
          <w:numId w:val="57"/>
        </w:numPr>
        <w:tabs>
          <w:tab w:val="left" w:pos="1560"/>
        </w:tabs>
        <w:spacing w:after="0" w:line="259" w:lineRule="auto"/>
      </w:pPr>
      <w:r>
        <w:t>Discounted transit passes for each resident locating within the project</w:t>
      </w:r>
    </w:p>
    <w:p w:rsidR="000D6B14" w:rsidRDefault="000D6B14" w:rsidP="000D6B14">
      <w:pPr>
        <w:pStyle w:val="ListParagraph"/>
        <w:numPr>
          <w:ilvl w:val="0"/>
          <w:numId w:val="57"/>
        </w:numPr>
        <w:tabs>
          <w:tab w:val="left" w:pos="1560"/>
        </w:tabs>
        <w:spacing w:after="0" w:line="259" w:lineRule="auto"/>
      </w:pPr>
      <w:r>
        <w:t>Discounted transit passes for each resident and employee locating within the project</w:t>
      </w:r>
    </w:p>
    <w:p w:rsidR="003F6035" w:rsidRDefault="003F6035" w:rsidP="00A02148">
      <w:pPr>
        <w:tabs>
          <w:tab w:val="left" w:pos="1560"/>
        </w:tabs>
        <w:spacing w:after="0" w:line="259" w:lineRule="auto"/>
      </w:pPr>
    </w:p>
    <w:p w:rsidR="00AB3D27" w:rsidRDefault="000D6B14" w:rsidP="00AB3D27">
      <w:pPr>
        <w:pStyle w:val="ListParagraph"/>
        <w:numPr>
          <w:ilvl w:val="0"/>
          <w:numId w:val="1"/>
        </w:numPr>
        <w:tabs>
          <w:tab w:val="left" w:pos="1560"/>
        </w:tabs>
        <w:spacing w:after="0" w:line="259" w:lineRule="auto"/>
        <w:ind w:left="360"/>
      </w:pPr>
      <w:r>
        <w:t>Which of these determine the project</w:t>
      </w:r>
      <w:r w:rsidR="00AB3D27">
        <w:t>’s</w:t>
      </w:r>
      <w:r>
        <w:t xml:space="preserve"> g</w:t>
      </w:r>
      <w:r w:rsidR="00C92FEA">
        <w:t>eographic center</w:t>
      </w:r>
      <w:r>
        <w:t>?</w:t>
      </w:r>
    </w:p>
    <w:p w:rsidR="00AB3D27" w:rsidRDefault="00AB3D27" w:rsidP="00AB3D27">
      <w:pPr>
        <w:pStyle w:val="ListParagraph"/>
        <w:numPr>
          <w:ilvl w:val="0"/>
          <w:numId w:val="58"/>
        </w:numPr>
        <w:tabs>
          <w:tab w:val="left" w:pos="1560"/>
        </w:tabs>
        <w:spacing w:after="0" w:line="259" w:lineRule="auto"/>
      </w:pPr>
      <w:r>
        <w:t>The</w:t>
      </w:r>
      <w:r w:rsidRPr="000D6B14">
        <w:t xml:space="preserve"> centroid of the polygon created by the project </w:t>
      </w:r>
      <w:r>
        <w:t>circulation network</w:t>
      </w:r>
    </w:p>
    <w:p w:rsidR="00AB3D27" w:rsidRPr="000D6B14" w:rsidRDefault="00AB3D27" w:rsidP="00AB3D27">
      <w:pPr>
        <w:pStyle w:val="ListParagraph"/>
        <w:numPr>
          <w:ilvl w:val="0"/>
          <w:numId w:val="58"/>
        </w:numPr>
        <w:tabs>
          <w:tab w:val="left" w:pos="1560"/>
        </w:tabs>
        <w:spacing w:after="0" w:line="259" w:lineRule="auto"/>
      </w:pPr>
      <w:r w:rsidRPr="00B54E88">
        <w:rPr>
          <w:noProof/>
        </w:rPr>
        <mc:AlternateContent>
          <mc:Choice Requires="wps">
            <w:drawing>
              <wp:anchor distT="0" distB="0" distL="114300" distR="114300" simplePos="0" relativeHeight="251773952" behindDoc="0" locked="0" layoutInCell="1" allowOverlap="1" wp14:anchorId="4D50FC30" wp14:editId="36E79794">
                <wp:simplePos x="0" y="0"/>
                <wp:positionH relativeFrom="column">
                  <wp:posOffset>184150</wp:posOffset>
                </wp:positionH>
                <wp:positionV relativeFrom="paragraph">
                  <wp:posOffset>183515</wp:posOffset>
                </wp:positionV>
                <wp:extent cx="171450" cy="190500"/>
                <wp:effectExtent l="0" t="0" r="19050" b="1905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AB3D27" w:rsidRDefault="00AB3D27" w:rsidP="00AB3D2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50FC30" id="Oval 57" o:spid="_x0000_s1043" style="position:absolute;left:0;text-align:left;margin-left:14.5pt;margin-top:14.45pt;width:13.5pt;height: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" filled="f" strokecolor="red" strokeweight="1.25pt">
                <v:textbox>
                  <w:txbxContent>
                    <w:p w:rsidR="00AB3D27" w:rsidRDefault="00AB3D27" w:rsidP="00AB3D27">
                      <w:pPr>
                        <w:jc w:val="center"/>
                      </w:pPr>
                    </w:p>
                  </w:txbxContent>
                </v:textbox>
              </v:oval>
            </w:pict>
          </mc:Fallback>
        </mc:AlternateContent>
      </w:r>
      <w:r>
        <w:t>The</w:t>
      </w:r>
      <w:r w:rsidRPr="000D6B14">
        <w:t xml:space="preserve"> </w:t>
      </w:r>
      <w:r>
        <w:t>center of a ½ -mile circle drawn around the</w:t>
      </w:r>
      <w:r w:rsidRPr="000D6B14">
        <w:t xml:space="preserve"> project boundary</w:t>
      </w:r>
    </w:p>
    <w:p w:rsidR="00AB3D27" w:rsidRPr="000D6B14" w:rsidRDefault="00AB3D27" w:rsidP="00AB3D27">
      <w:pPr>
        <w:pStyle w:val="ListParagraph"/>
        <w:numPr>
          <w:ilvl w:val="0"/>
          <w:numId w:val="58"/>
        </w:numPr>
        <w:tabs>
          <w:tab w:val="left" w:pos="1560"/>
        </w:tabs>
        <w:spacing w:after="0" w:line="259" w:lineRule="auto"/>
      </w:pPr>
      <w:r>
        <w:t>The</w:t>
      </w:r>
      <w:r w:rsidRPr="000D6B14">
        <w:t xml:space="preserve"> centroid of the polygon created by the project boundary</w:t>
      </w:r>
    </w:p>
    <w:p w:rsidR="00AB3D27" w:rsidRDefault="00AB3D27" w:rsidP="00AB3D27">
      <w:pPr>
        <w:pStyle w:val="ListParagraph"/>
        <w:numPr>
          <w:ilvl w:val="0"/>
          <w:numId w:val="58"/>
        </w:numPr>
        <w:tabs>
          <w:tab w:val="left" w:pos="1560"/>
        </w:tabs>
        <w:spacing w:after="0" w:line="259" w:lineRule="auto"/>
      </w:pPr>
      <w:r w:rsidRPr="00AB3D27">
        <w:t>±15 degrees of geographical east-west</w:t>
      </w:r>
    </w:p>
    <w:p w:rsidR="000D6B14" w:rsidRDefault="000D6B14" w:rsidP="000D6B14">
      <w:pPr>
        <w:tabs>
          <w:tab w:val="left" w:pos="1560"/>
        </w:tabs>
        <w:spacing w:after="0" w:line="259" w:lineRule="auto"/>
      </w:pPr>
    </w:p>
    <w:p w:rsidR="00235121" w:rsidRDefault="00AB3D27" w:rsidP="00C92FEA">
      <w:pPr>
        <w:pStyle w:val="ListParagraph"/>
        <w:numPr>
          <w:ilvl w:val="0"/>
          <w:numId w:val="1"/>
        </w:numPr>
        <w:tabs>
          <w:tab w:val="left" w:pos="1560"/>
        </w:tabs>
        <w:spacing w:after="0" w:line="259" w:lineRule="auto"/>
        <w:ind w:left="360"/>
      </w:pPr>
      <w:r>
        <w:t xml:space="preserve">A project has purchased </w:t>
      </w:r>
      <w:r w:rsidR="00235121">
        <w:t xml:space="preserve">10,000 tons of asphalt for roadways that contains a recycled content of 50% post consumer and 10% pre-consumer. They also have 6,000 tons of on-site reused material for roadways. What is the total amount of material that contributes to GIB Credit Recycled and </w:t>
      </w:r>
      <w:r w:rsidR="007F456F">
        <w:t>R</w:t>
      </w:r>
      <w:r w:rsidR="00235121">
        <w:t>eused Infrastructure?</w:t>
      </w:r>
    </w:p>
    <w:p w:rsidR="00235121" w:rsidRDefault="00235121" w:rsidP="00235121">
      <w:pPr>
        <w:pStyle w:val="ListParagraph"/>
        <w:numPr>
          <w:ilvl w:val="0"/>
          <w:numId w:val="59"/>
        </w:numPr>
        <w:tabs>
          <w:tab w:val="left" w:pos="1560"/>
        </w:tabs>
        <w:spacing w:after="0" w:line="259" w:lineRule="auto"/>
      </w:pPr>
      <w:r>
        <w:t>5,500 tons</w:t>
      </w:r>
    </w:p>
    <w:p w:rsidR="00235121" w:rsidRDefault="00235121" w:rsidP="00235121">
      <w:pPr>
        <w:pStyle w:val="ListParagraph"/>
        <w:numPr>
          <w:ilvl w:val="0"/>
          <w:numId w:val="59"/>
        </w:numPr>
        <w:tabs>
          <w:tab w:val="left" w:pos="1560"/>
        </w:tabs>
        <w:spacing w:after="0" w:line="259" w:lineRule="auto"/>
      </w:pPr>
      <w:r>
        <w:t>6,000 tons</w:t>
      </w:r>
    </w:p>
    <w:p w:rsidR="00235121" w:rsidRDefault="00235121" w:rsidP="00235121">
      <w:pPr>
        <w:pStyle w:val="ListParagraph"/>
        <w:numPr>
          <w:ilvl w:val="0"/>
          <w:numId w:val="59"/>
        </w:numPr>
        <w:tabs>
          <w:tab w:val="left" w:pos="1560"/>
        </w:tabs>
        <w:spacing w:after="0" w:line="259" w:lineRule="auto"/>
      </w:pPr>
      <w:r w:rsidRPr="00B54E88">
        <w:rPr>
          <w:noProof/>
        </w:rPr>
        <mc:AlternateContent>
          <mc:Choice Requires="wps">
            <w:drawing>
              <wp:anchor distT="0" distB="0" distL="114300" distR="114300" simplePos="0" relativeHeight="251776000" behindDoc="0" locked="0" layoutInCell="1" allowOverlap="1" wp14:anchorId="67AB35D3" wp14:editId="2E3CDCB6">
                <wp:simplePos x="0" y="0"/>
                <wp:positionH relativeFrom="column">
                  <wp:posOffset>177800</wp:posOffset>
                </wp:positionH>
                <wp:positionV relativeFrom="paragraph">
                  <wp:posOffset>184150</wp:posOffset>
                </wp:positionV>
                <wp:extent cx="171450" cy="190500"/>
                <wp:effectExtent l="0" t="0" r="19050" b="1905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235121" w:rsidRDefault="00235121" w:rsidP="0023512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B35D3" id="Oval 58" o:spid="_x0000_s1044" style="position:absolute;left:0;text-align:left;margin-left:14pt;margin-top:14.5pt;width:13.5pt;height: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" filled="f" strokecolor="red" strokeweight="1.25pt">
                <v:textbox>
                  <w:txbxContent>
                    <w:p w:rsidR="00235121" w:rsidRDefault="00235121" w:rsidP="00235121">
                      <w:pPr>
                        <w:jc w:val="center"/>
                      </w:pPr>
                    </w:p>
                  </w:txbxContent>
                </v:textbox>
              </v:oval>
            </w:pict>
          </mc:Fallback>
        </mc:AlternateContent>
      </w:r>
      <w:r>
        <w:t>12,000 tons</w:t>
      </w:r>
    </w:p>
    <w:p w:rsidR="00235121" w:rsidRDefault="00235121" w:rsidP="00235121">
      <w:pPr>
        <w:pStyle w:val="ListParagraph"/>
        <w:numPr>
          <w:ilvl w:val="0"/>
          <w:numId w:val="59"/>
        </w:numPr>
        <w:tabs>
          <w:tab w:val="left" w:pos="1560"/>
        </w:tabs>
        <w:spacing w:after="0" w:line="259" w:lineRule="auto"/>
      </w:pPr>
      <w:r>
        <w:t>11,500 tons</w:t>
      </w:r>
    </w:p>
    <w:p w:rsidR="00235121" w:rsidRDefault="00235121" w:rsidP="00235121">
      <w:pPr>
        <w:tabs>
          <w:tab w:val="left" w:pos="1560"/>
        </w:tabs>
        <w:spacing w:after="0" w:line="259" w:lineRule="auto"/>
      </w:pPr>
    </w:p>
    <w:p w:rsidR="00A20EF1" w:rsidRDefault="00A20EF1" w:rsidP="00C25F61">
      <w:pPr>
        <w:pStyle w:val="ListParagraph"/>
        <w:numPr>
          <w:ilvl w:val="0"/>
          <w:numId w:val="1"/>
        </w:numPr>
        <w:tabs>
          <w:tab w:val="left" w:pos="1560"/>
        </w:tabs>
        <w:spacing w:after="0" w:line="259" w:lineRule="auto"/>
        <w:ind w:left="360"/>
      </w:pPr>
      <w:r w:rsidRPr="00B54E88">
        <w:rPr>
          <w:noProof/>
        </w:rPr>
        <mc:AlternateContent>
          <mc:Choice Requires="wps">
            <w:drawing>
              <wp:anchor distT="0" distB="0" distL="114300" distR="114300" simplePos="0" relativeHeight="251778048" behindDoc="0" locked="0" layoutInCell="1" allowOverlap="1" wp14:anchorId="1E4F0DC9" wp14:editId="59D0A5B8">
                <wp:simplePos x="0" y="0"/>
                <wp:positionH relativeFrom="column">
                  <wp:posOffset>203200</wp:posOffset>
                </wp:positionH>
                <wp:positionV relativeFrom="paragraph">
                  <wp:posOffset>184150</wp:posOffset>
                </wp:positionV>
                <wp:extent cx="171450" cy="190500"/>
                <wp:effectExtent l="0" t="0" r="19050" b="19050"/>
                <wp:wrapNone/>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A20EF1" w:rsidRDefault="00A20EF1" w:rsidP="00A20E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4F0DC9" id="Oval 59" o:spid="_x0000_s1045" style="position:absolute;left:0;text-align:left;margin-left:16pt;margin-top:14.5pt;width:13.5pt;height: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" filled="f" strokecolor="red" strokeweight="1.25pt">
                <v:textbox>
                  <w:txbxContent>
                    <w:p w:rsidR="00A20EF1" w:rsidRDefault="00A20EF1" w:rsidP="00A20EF1">
                      <w:pPr>
                        <w:jc w:val="center"/>
                      </w:pPr>
                    </w:p>
                  </w:txbxContent>
                </v:textbox>
              </v:oval>
            </w:pict>
          </mc:Fallback>
        </mc:AlternateContent>
      </w:r>
      <w:r>
        <w:t>What is the intent of GIB Credit Light Pollution Reduction?</w:t>
      </w:r>
    </w:p>
    <w:p w:rsidR="00A02148" w:rsidRDefault="00A20EF1" w:rsidP="00A20EF1">
      <w:pPr>
        <w:pStyle w:val="ListParagraph"/>
        <w:numPr>
          <w:ilvl w:val="0"/>
          <w:numId w:val="60"/>
        </w:numPr>
        <w:tabs>
          <w:tab w:val="left" w:pos="1560"/>
        </w:tabs>
        <w:spacing w:after="0" w:line="259" w:lineRule="auto"/>
      </w:pPr>
      <w:r>
        <w:t>Increase night sky access</w:t>
      </w:r>
    </w:p>
    <w:p w:rsidR="00A20EF1" w:rsidRDefault="00A20EF1" w:rsidP="00A20EF1">
      <w:pPr>
        <w:pStyle w:val="ListParagraph"/>
        <w:numPr>
          <w:ilvl w:val="0"/>
          <w:numId w:val="60"/>
        </w:numPr>
        <w:tabs>
          <w:tab w:val="left" w:pos="1560"/>
        </w:tabs>
        <w:spacing w:after="0" w:line="259" w:lineRule="auto"/>
      </w:pPr>
      <w:r>
        <w:t>Reduce nighttime visibility</w:t>
      </w:r>
    </w:p>
    <w:p w:rsidR="00A20EF1" w:rsidRDefault="00A20EF1" w:rsidP="00A20EF1">
      <w:pPr>
        <w:pStyle w:val="ListParagraph"/>
        <w:numPr>
          <w:ilvl w:val="0"/>
          <w:numId w:val="60"/>
        </w:numPr>
        <w:tabs>
          <w:tab w:val="left" w:pos="1560"/>
        </w:tabs>
        <w:spacing w:after="0" w:line="259" w:lineRule="auto"/>
      </w:pPr>
      <w:r>
        <w:t>Replace existing street lights with energy efficient lamps</w:t>
      </w:r>
    </w:p>
    <w:p w:rsidR="00A20EF1" w:rsidRDefault="00A20EF1" w:rsidP="00A20EF1">
      <w:pPr>
        <w:pStyle w:val="ListParagraph"/>
        <w:numPr>
          <w:ilvl w:val="0"/>
          <w:numId w:val="60"/>
        </w:numPr>
        <w:tabs>
          <w:tab w:val="left" w:pos="1560"/>
        </w:tabs>
        <w:spacing w:after="0" w:line="259" w:lineRule="auto"/>
      </w:pPr>
      <w:r>
        <w:t>To reduce the environmental harms from energy used for operating street lights</w:t>
      </w:r>
    </w:p>
    <w:p w:rsidR="00A20EF1" w:rsidRDefault="00A20EF1" w:rsidP="00A20EF1">
      <w:pPr>
        <w:tabs>
          <w:tab w:val="left" w:pos="1560"/>
        </w:tabs>
        <w:spacing w:after="0" w:line="259" w:lineRule="auto"/>
      </w:pPr>
    </w:p>
    <w:p w:rsidR="00A20EF1" w:rsidRDefault="00A20EF1" w:rsidP="00C92FEA">
      <w:pPr>
        <w:pStyle w:val="ListParagraph"/>
        <w:numPr>
          <w:ilvl w:val="0"/>
          <w:numId w:val="1"/>
        </w:numPr>
        <w:tabs>
          <w:tab w:val="left" w:pos="1560"/>
        </w:tabs>
        <w:spacing w:after="0" w:line="259" w:lineRule="auto"/>
        <w:ind w:left="360"/>
      </w:pPr>
      <w:r>
        <w:t>Which of these can be used to meet the requirements for exterior lighting for residential areas</w:t>
      </w:r>
      <w:r w:rsidR="00E60370">
        <w:t xml:space="preserve"> for GIB Credit Light Pollution Reduction?</w:t>
      </w:r>
    </w:p>
    <w:p w:rsidR="00E60370" w:rsidRDefault="00E60370" w:rsidP="00E60370">
      <w:pPr>
        <w:pStyle w:val="ListParagraph"/>
        <w:numPr>
          <w:ilvl w:val="0"/>
          <w:numId w:val="61"/>
        </w:numPr>
        <w:tabs>
          <w:tab w:val="left" w:pos="1560"/>
        </w:tabs>
        <w:spacing w:after="0" w:line="259" w:lineRule="auto"/>
      </w:pPr>
      <w:r w:rsidRPr="00B54E88">
        <w:rPr>
          <w:noProof/>
        </w:rPr>
        <mc:AlternateContent>
          <mc:Choice Requires="wps">
            <w:drawing>
              <wp:anchor distT="0" distB="0" distL="114300" distR="114300" simplePos="0" relativeHeight="251780096" behindDoc="0" locked="0" layoutInCell="1" allowOverlap="1" wp14:anchorId="759627F2" wp14:editId="1C876FB8">
                <wp:simplePos x="0" y="0"/>
                <wp:positionH relativeFrom="column">
                  <wp:posOffset>203200</wp:posOffset>
                </wp:positionH>
                <wp:positionV relativeFrom="paragraph">
                  <wp:posOffset>184150</wp:posOffset>
                </wp:positionV>
                <wp:extent cx="171450" cy="190500"/>
                <wp:effectExtent l="0" t="0" r="19050" b="19050"/>
                <wp:wrapNone/>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E60370" w:rsidRDefault="00E60370" w:rsidP="00E603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9627F2" id="Oval 60" o:spid="_x0000_s1046" style="position:absolute;left:0;text-align:left;margin-left:16pt;margin-top:14.5pt;width:13.5pt;height: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" filled="f" strokecolor="red" strokeweight="1.25pt">
                <v:textbox>
                  <w:txbxContent>
                    <w:p w:rsidR="00E60370" w:rsidRDefault="00E60370" w:rsidP="00E60370">
                      <w:pPr>
                        <w:jc w:val="center"/>
                      </w:pPr>
                    </w:p>
                  </w:txbxContent>
                </v:textbox>
              </v:oval>
            </w:pict>
          </mc:Fallback>
        </mc:AlternateContent>
      </w:r>
      <w:r>
        <w:t>MLO</w:t>
      </w:r>
    </w:p>
    <w:p w:rsidR="00A02148" w:rsidRDefault="00E60370" w:rsidP="00E60370">
      <w:pPr>
        <w:pStyle w:val="ListParagraph"/>
        <w:numPr>
          <w:ilvl w:val="0"/>
          <w:numId w:val="61"/>
        </w:numPr>
        <w:tabs>
          <w:tab w:val="left" w:pos="1560"/>
        </w:tabs>
        <w:spacing w:after="0" w:line="259" w:lineRule="auto"/>
      </w:pPr>
      <w:r>
        <w:t>BUG</w:t>
      </w:r>
    </w:p>
    <w:p w:rsidR="00E60370" w:rsidRDefault="00E60370" w:rsidP="00E60370">
      <w:pPr>
        <w:pStyle w:val="ListParagraph"/>
        <w:numPr>
          <w:ilvl w:val="0"/>
          <w:numId w:val="61"/>
        </w:numPr>
        <w:tabs>
          <w:tab w:val="left" w:pos="1560"/>
        </w:tabs>
        <w:spacing w:after="0" w:line="259" w:lineRule="auto"/>
      </w:pPr>
      <w:r>
        <w:t>CCRs</w:t>
      </w:r>
    </w:p>
    <w:p w:rsidR="00E60370" w:rsidRDefault="00E60370" w:rsidP="00E60370">
      <w:pPr>
        <w:pStyle w:val="ListParagraph"/>
        <w:numPr>
          <w:ilvl w:val="0"/>
          <w:numId w:val="61"/>
        </w:numPr>
        <w:tabs>
          <w:tab w:val="left" w:pos="1560"/>
        </w:tabs>
        <w:spacing w:after="0" w:line="259" w:lineRule="auto"/>
      </w:pPr>
      <w:r>
        <w:t>Shielding</w:t>
      </w:r>
    </w:p>
    <w:p w:rsidR="00C92FEA" w:rsidRDefault="00C92FEA" w:rsidP="00B95617">
      <w:pPr>
        <w:tabs>
          <w:tab w:val="left" w:pos="1560"/>
        </w:tabs>
        <w:spacing w:after="0" w:line="259" w:lineRule="auto"/>
      </w:pPr>
    </w:p>
    <w:p w:rsidR="00E60370" w:rsidRDefault="00E60370" w:rsidP="00E60370">
      <w:pPr>
        <w:pStyle w:val="ListParagraph"/>
        <w:numPr>
          <w:ilvl w:val="0"/>
          <w:numId w:val="1"/>
        </w:numPr>
        <w:tabs>
          <w:tab w:val="left" w:pos="1560"/>
        </w:tabs>
        <w:spacing w:after="0" w:line="259" w:lineRule="auto"/>
        <w:ind w:left="360"/>
      </w:pPr>
      <w:r>
        <w:t>To meet the requirements for Innovation, the strategy must be</w:t>
      </w:r>
    </w:p>
    <w:p w:rsidR="00E60370" w:rsidRDefault="00E60370" w:rsidP="00E60370">
      <w:pPr>
        <w:pStyle w:val="ListParagraph"/>
        <w:numPr>
          <w:ilvl w:val="0"/>
          <w:numId w:val="62"/>
        </w:numPr>
        <w:tabs>
          <w:tab w:val="left" w:pos="1560"/>
        </w:tabs>
        <w:spacing w:after="0" w:line="259" w:lineRule="auto"/>
      </w:pPr>
      <w:r>
        <w:t>Sustainable</w:t>
      </w:r>
    </w:p>
    <w:p w:rsidR="00E60370" w:rsidRDefault="00E60370" w:rsidP="00E60370">
      <w:pPr>
        <w:pStyle w:val="ListParagraph"/>
        <w:numPr>
          <w:ilvl w:val="0"/>
          <w:numId w:val="62"/>
        </w:numPr>
        <w:tabs>
          <w:tab w:val="left" w:pos="1560"/>
        </w:tabs>
        <w:spacing w:after="0" w:line="259" w:lineRule="auto"/>
      </w:pPr>
      <w:r w:rsidRPr="00B54E88">
        <w:rPr>
          <w:noProof/>
        </w:rPr>
        <mc:AlternateContent>
          <mc:Choice Requires="wps">
            <w:drawing>
              <wp:anchor distT="0" distB="0" distL="114300" distR="114300" simplePos="0" relativeHeight="251782144" behindDoc="0" locked="0" layoutInCell="1" allowOverlap="1" wp14:anchorId="759627F2" wp14:editId="1C876FB8">
                <wp:simplePos x="0" y="0"/>
                <wp:positionH relativeFrom="column">
                  <wp:posOffset>203200</wp:posOffset>
                </wp:positionH>
                <wp:positionV relativeFrom="paragraph">
                  <wp:posOffset>183515</wp:posOffset>
                </wp:positionV>
                <wp:extent cx="171450" cy="190500"/>
                <wp:effectExtent l="0" t="0" r="19050" b="1905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E60370" w:rsidRDefault="00E60370" w:rsidP="00E603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9627F2" id="Oval 61" o:spid="_x0000_s1047" style="position:absolute;left:0;text-align:left;margin-left:16pt;margin-top:14.45pt;width:13.5pt;height: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" filled="f" strokecolor="red" strokeweight="1.25pt">
                <v:textbox>
                  <w:txbxContent>
                    <w:p w:rsidR="00E60370" w:rsidRDefault="00E60370" w:rsidP="00E60370">
                      <w:pPr>
                        <w:jc w:val="center"/>
                      </w:pPr>
                    </w:p>
                  </w:txbxContent>
                </v:textbox>
              </v:oval>
            </w:pict>
          </mc:Fallback>
        </mc:AlternateContent>
      </w:r>
      <w:r>
        <w:t>Measurable</w:t>
      </w:r>
    </w:p>
    <w:p w:rsidR="00E60370" w:rsidRDefault="00E60370" w:rsidP="00E60370">
      <w:pPr>
        <w:pStyle w:val="ListParagraph"/>
        <w:numPr>
          <w:ilvl w:val="0"/>
          <w:numId w:val="62"/>
        </w:numPr>
        <w:tabs>
          <w:tab w:val="left" w:pos="1560"/>
        </w:tabs>
        <w:spacing w:after="0" w:line="259" w:lineRule="auto"/>
      </w:pPr>
      <w:r>
        <w:t>Comprehensive</w:t>
      </w:r>
    </w:p>
    <w:p w:rsidR="00E60370" w:rsidRDefault="00E60370" w:rsidP="00E60370">
      <w:pPr>
        <w:pStyle w:val="ListParagraph"/>
        <w:numPr>
          <w:ilvl w:val="0"/>
          <w:numId w:val="62"/>
        </w:numPr>
        <w:tabs>
          <w:tab w:val="left" w:pos="1560"/>
        </w:tabs>
        <w:spacing w:after="0" w:line="259" w:lineRule="auto"/>
      </w:pPr>
      <w:r>
        <w:t>Achievable</w:t>
      </w:r>
    </w:p>
    <w:sectPr w:rsidR="00E60370" w:rsidSect="008446F4">
      <w:footerReference w:type="default" r:id="rId7"/>
      <w:pgSz w:w="12240" w:h="15840"/>
      <w:pgMar w:top="360" w:right="72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193" w:rsidRDefault="00267193" w:rsidP="008446F4">
      <w:pPr>
        <w:spacing w:after="0" w:line="240" w:lineRule="auto"/>
      </w:pPr>
      <w:r>
        <w:separator/>
      </w:r>
    </w:p>
  </w:endnote>
  <w:endnote w:type="continuationSeparator" w:id="0">
    <w:p w:rsidR="00267193" w:rsidRDefault="00267193" w:rsidP="0084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453543"/>
      <w:docPartObj>
        <w:docPartGallery w:val="Page Numbers (Bottom of Page)"/>
        <w:docPartUnique/>
      </w:docPartObj>
    </w:sdtPr>
    <w:sdtEndPr>
      <w:rPr>
        <w:noProof/>
      </w:rPr>
    </w:sdtEndPr>
    <w:sdtContent>
      <w:p w:rsidR="00267193" w:rsidRDefault="00267193">
        <w:pPr>
          <w:pStyle w:val="Footer"/>
          <w:jc w:val="center"/>
        </w:pPr>
        <w:r>
          <w:fldChar w:fldCharType="begin"/>
        </w:r>
        <w:r>
          <w:instrText xml:space="preserve"> PAGE   \* MERGEFORMAT </w:instrText>
        </w:r>
        <w:r>
          <w:fldChar w:fldCharType="separate"/>
        </w:r>
        <w:r w:rsidR="00725FCE">
          <w:rPr>
            <w:noProof/>
          </w:rPr>
          <w:t>9</w:t>
        </w:r>
        <w:r>
          <w:rPr>
            <w:noProof/>
          </w:rPr>
          <w:fldChar w:fldCharType="end"/>
        </w:r>
      </w:p>
    </w:sdtContent>
  </w:sdt>
  <w:p w:rsidR="00267193" w:rsidRDefault="00267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193" w:rsidRDefault="00267193" w:rsidP="008446F4">
      <w:pPr>
        <w:spacing w:after="0" w:line="240" w:lineRule="auto"/>
      </w:pPr>
      <w:r>
        <w:separator/>
      </w:r>
    </w:p>
  </w:footnote>
  <w:footnote w:type="continuationSeparator" w:id="0">
    <w:p w:rsidR="00267193" w:rsidRDefault="00267193" w:rsidP="00844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CDD"/>
    <w:multiLevelType w:val="hybridMultilevel"/>
    <w:tmpl w:val="129891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557B4"/>
    <w:multiLevelType w:val="hybridMultilevel"/>
    <w:tmpl w:val="D9CC2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37585"/>
    <w:multiLevelType w:val="hybridMultilevel"/>
    <w:tmpl w:val="6102F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1225"/>
    <w:multiLevelType w:val="hybridMultilevel"/>
    <w:tmpl w:val="B4022C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54393"/>
    <w:multiLevelType w:val="hybridMultilevel"/>
    <w:tmpl w:val="2458C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50C67"/>
    <w:multiLevelType w:val="hybridMultilevel"/>
    <w:tmpl w:val="1486BA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04B2"/>
    <w:multiLevelType w:val="hybridMultilevel"/>
    <w:tmpl w:val="8004B8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F35BA"/>
    <w:multiLevelType w:val="hybridMultilevel"/>
    <w:tmpl w:val="C226CD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27BAC"/>
    <w:multiLevelType w:val="hybridMultilevel"/>
    <w:tmpl w:val="D676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24CC1"/>
    <w:multiLevelType w:val="hybridMultilevel"/>
    <w:tmpl w:val="86F861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E3DA8"/>
    <w:multiLevelType w:val="hybridMultilevel"/>
    <w:tmpl w:val="2842C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01FE2"/>
    <w:multiLevelType w:val="hybridMultilevel"/>
    <w:tmpl w:val="9B00B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95C99"/>
    <w:multiLevelType w:val="hybridMultilevel"/>
    <w:tmpl w:val="42CAA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134E3"/>
    <w:multiLevelType w:val="hybridMultilevel"/>
    <w:tmpl w:val="5F40AA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971D3"/>
    <w:multiLevelType w:val="hybridMultilevel"/>
    <w:tmpl w:val="017407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F216F"/>
    <w:multiLevelType w:val="hybridMultilevel"/>
    <w:tmpl w:val="B8063E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F62B4"/>
    <w:multiLevelType w:val="hybridMultilevel"/>
    <w:tmpl w:val="C456A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B2A0E"/>
    <w:multiLevelType w:val="hybridMultilevel"/>
    <w:tmpl w:val="4254F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86334"/>
    <w:multiLevelType w:val="hybridMultilevel"/>
    <w:tmpl w:val="37B8E8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35638"/>
    <w:multiLevelType w:val="hybridMultilevel"/>
    <w:tmpl w:val="F626A3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7B001A"/>
    <w:multiLevelType w:val="hybridMultilevel"/>
    <w:tmpl w:val="20D4E6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B5D22"/>
    <w:multiLevelType w:val="hybridMultilevel"/>
    <w:tmpl w:val="4BF69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C14118"/>
    <w:multiLevelType w:val="hybridMultilevel"/>
    <w:tmpl w:val="12E0A3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348FA"/>
    <w:multiLevelType w:val="hybridMultilevel"/>
    <w:tmpl w:val="C2DE2F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51803"/>
    <w:multiLevelType w:val="hybridMultilevel"/>
    <w:tmpl w:val="C6EE0B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83C17CE"/>
    <w:multiLevelType w:val="hybridMultilevel"/>
    <w:tmpl w:val="E708DA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256E04"/>
    <w:multiLevelType w:val="hybridMultilevel"/>
    <w:tmpl w:val="A4C45B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742B47"/>
    <w:multiLevelType w:val="hybridMultilevel"/>
    <w:tmpl w:val="021C65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F26137"/>
    <w:multiLevelType w:val="hybridMultilevel"/>
    <w:tmpl w:val="77A69A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762956"/>
    <w:multiLevelType w:val="hybridMultilevel"/>
    <w:tmpl w:val="227C41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A83AB6"/>
    <w:multiLevelType w:val="hybridMultilevel"/>
    <w:tmpl w:val="2C5E9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2906BC"/>
    <w:multiLevelType w:val="hybridMultilevel"/>
    <w:tmpl w:val="24703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DA083D"/>
    <w:multiLevelType w:val="hybridMultilevel"/>
    <w:tmpl w:val="602604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9E3AC9"/>
    <w:multiLevelType w:val="hybridMultilevel"/>
    <w:tmpl w:val="01E062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F4006E"/>
    <w:multiLevelType w:val="hybridMultilevel"/>
    <w:tmpl w:val="33EAE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6E3233"/>
    <w:multiLevelType w:val="hybridMultilevel"/>
    <w:tmpl w:val="11787A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2D4CD1"/>
    <w:multiLevelType w:val="hybridMultilevel"/>
    <w:tmpl w:val="61E4DC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9734D9"/>
    <w:multiLevelType w:val="hybridMultilevel"/>
    <w:tmpl w:val="46BAD1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EB1B26"/>
    <w:multiLevelType w:val="hybridMultilevel"/>
    <w:tmpl w:val="47FC0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FB0614"/>
    <w:multiLevelType w:val="hybridMultilevel"/>
    <w:tmpl w:val="A4D2B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31108D"/>
    <w:multiLevelType w:val="hybridMultilevel"/>
    <w:tmpl w:val="664043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427C46"/>
    <w:multiLevelType w:val="hybridMultilevel"/>
    <w:tmpl w:val="CFACB6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413841"/>
    <w:multiLevelType w:val="hybridMultilevel"/>
    <w:tmpl w:val="99FAA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A95E12"/>
    <w:multiLevelType w:val="hybridMultilevel"/>
    <w:tmpl w:val="35DA67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C82EB8"/>
    <w:multiLevelType w:val="hybridMultilevel"/>
    <w:tmpl w:val="12548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0A06DC"/>
    <w:multiLevelType w:val="hybridMultilevel"/>
    <w:tmpl w:val="914EF3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313651"/>
    <w:multiLevelType w:val="hybridMultilevel"/>
    <w:tmpl w:val="D9D2F7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623DDB"/>
    <w:multiLevelType w:val="hybridMultilevel"/>
    <w:tmpl w:val="943AE1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3D3119"/>
    <w:multiLevelType w:val="hybridMultilevel"/>
    <w:tmpl w:val="B53EC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280622"/>
    <w:multiLevelType w:val="hybridMultilevel"/>
    <w:tmpl w:val="132824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7A54C6"/>
    <w:multiLevelType w:val="hybridMultilevel"/>
    <w:tmpl w:val="F2EE48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75515F"/>
    <w:multiLevelType w:val="hybridMultilevel"/>
    <w:tmpl w:val="FFCE2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AB2B23"/>
    <w:multiLevelType w:val="hybridMultilevel"/>
    <w:tmpl w:val="42ECB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E14ADB"/>
    <w:multiLevelType w:val="hybridMultilevel"/>
    <w:tmpl w:val="D3DA0F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002161"/>
    <w:multiLevelType w:val="hybridMultilevel"/>
    <w:tmpl w:val="9EE667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7D7C61"/>
    <w:multiLevelType w:val="hybridMultilevel"/>
    <w:tmpl w:val="E83CE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1F30F4"/>
    <w:multiLevelType w:val="hybridMultilevel"/>
    <w:tmpl w:val="81F619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FF01E9"/>
    <w:multiLevelType w:val="hybridMultilevel"/>
    <w:tmpl w:val="EB56E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7350920"/>
    <w:multiLevelType w:val="hybridMultilevel"/>
    <w:tmpl w:val="A35A6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04026E"/>
    <w:multiLevelType w:val="hybridMultilevel"/>
    <w:tmpl w:val="DFCE6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8E4862"/>
    <w:multiLevelType w:val="hybridMultilevel"/>
    <w:tmpl w:val="1DE2B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E70840"/>
    <w:multiLevelType w:val="hybridMultilevel"/>
    <w:tmpl w:val="79AC55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6"/>
  </w:num>
  <w:num w:numId="3">
    <w:abstractNumId w:val="14"/>
  </w:num>
  <w:num w:numId="4">
    <w:abstractNumId w:val="41"/>
  </w:num>
  <w:num w:numId="5">
    <w:abstractNumId w:val="27"/>
  </w:num>
  <w:num w:numId="6">
    <w:abstractNumId w:val="45"/>
  </w:num>
  <w:num w:numId="7">
    <w:abstractNumId w:val="49"/>
  </w:num>
  <w:num w:numId="8">
    <w:abstractNumId w:val="5"/>
  </w:num>
  <w:num w:numId="9">
    <w:abstractNumId w:val="35"/>
  </w:num>
  <w:num w:numId="10">
    <w:abstractNumId w:val="60"/>
  </w:num>
  <w:num w:numId="11">
    <w:abstractNumId w:val="40"/>
  </w:num>
  <w:num w:numId="12">
    <w:abstractNumId w:val="19"/>
  </w:num>
  <w:num w:numId="13">
    <w:abstractNumId w:val="59"/>
  </w:num>
  <w:num w:numId="14">
    <w:abstractNumId w:val="54"/>
  </w:num>
  <w:num w:numId="15">
    <w:abstractNumId w:val="16"/>
  </w:num>
  <w:num w:numId="16">
    <w:abstractNumId w:val="55"/>
  </w:num>
  <w:num w:numId="17">
    <w:abstractNumId w:val="12"/>
  </w:num>
  <w:num w:numId="18">
    <w:abstractNumId w:val="39"/>
  </w:num>
  <w:num w:numId="19">
    <w:abstractNumId w:val="9"/>
  </w:num>
  <w:num w:numId="20">
    <w:abstractNumId w:val="57"/>
  </w:num>
  <w:num w:numId="21">
    <w:abstractNumId w:val="34"/>
  </w:num>
  <w:num w:numId="22">
    <w:abstractNumId w:val="52"/>
  </w:num>
  <w:num w:numId="23">
    <w:abstractNumId w:val="47"/>
  </w:num>
  <w:num w:numId="24">
    <w:abstractNumId w:val="17"/>
  </w:num>
  <w:num w:numId="25">
    <w:abstractNumId w:val="56"/>
  </w:num>
  <w:num w:numId="26">
    <w:abstractNumId w:val="31"/>
  </w:num>
  <w:num w:numId="27">
    <w:abstractNumId w:val="46"/>
  </w:num>
  <w:num w:numId="28">
    <w:abstractNumId w:val="37"/>
  </w:num>
  <w:num w:numId="29">
    <w:abstractNumId w:val="48"/>
  </w:num>
  <w:num w:numId="30">
    <w:abstractNumId w:val="4"/>
  </w:num>
  <w:num w:numId="31">
    <w:abstractNumId w:val="58"/>
  </w:num>
  <w:num w:numId="32">
    <w:abstractNumId w:val="21"/>
  </w:num>
  <w:num w:numId="33">
    <w:abstractNumId w:val="15"/>
  </w:num>
  <w:num w:numId="34">
    <w:abstractNumId w:val="38"/>
  </w:num>
  <w:num w:numId="35">
    <w:abstractNumId w:val="7"/>
  </w:num>
  <w:num w:numId="36">
    <w:abstractNumId w:val="28"/>
  </w:num>
  <w:num w:numId="37">
    <w:abstractNumId w:val="10"/>
  </w:num>
  <w:num w:numId="38">
    <w:abstractNumId w:val="22"/>
  </w:num>
  <w:num w:numId="39">
    <w:abstractNumId w:val="36"/>
  </w:num>
  <w:num w:numId="40">
    <w:abstractNumId w:val="33"/>
  </w:num>
  <w:num w:numId="41">
    <w:abstractNumId w:val="61"/>
  </w:num>
  <w:num w:numId="42">
    <w:abstractNumId w:val="50"/>
  </w:num>
  <w:num w:numId="43">
    <w:abstractNumId w:val="0"/>
  </w:num>
  <w:num w:numId="44">
    <w:abstractNumId w:val="2"/>
  </w:num>
  <w:num w:numId="45">
    <w:abstractNumId w:val="18"/>
  </w:num>
  <w:num w:numId="46">
    <w:abstractNumId w:val="1"/>
  </w:num>
  <w:num w:numId="47">
    <w:abstractNumId w:val="23"/>
  </w:num>
  <w:num w:numId="48">
    <w:abstractNumId w:val="32"/>
  </w:num>
  <w:num w:numId="49">
    <w:abstractNumId w:val="13"/>
  </w:num>
  <w:num w:numId="50">
    <w:abstractNumId w:val="11"/>
  </w:num>
  <w:num w:numId="51">
    <w:abstractNumId w:val="6"/>
  </w:num>
  <w:num w:numId="52">
    <w:abstractNumId w:val="20"/>
  </w:num>
  <w:num w:numId="53">
    <w:abstractNumId w:val="29"/>
  </w:num>
  <w:num w:numId="54">
    <w:abstractNumId w:val="51"/>
  </w:num>
  <w:num w:numId="55">
    <w:abstractNumId w:val="42"/>
  </w:num>
  <w:num w:numId="56">
    <w:abstractNumId w:val="24"/>
  </w:num>
  <w:num w:numId="57">
    <w:abstractNumId w:val="3"/>
  </w:num>
  <w:num w:numId="58">
    <w:abstractNumId w:val="53"/>
  </w:num>
  <w:num w:numId="59">
    <w:abstractNumId w:val="44"/>
  </w:num>
  <w:num w:numId="60">
    <w:abstractNumId w:val="43"/>
  </w:num>
  <w:num w:numId="61">
    <w:abstractNumId w:val="30"/>
  </w:num>
  <w:num w:numId="62">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06"/>
    <w:rsid w:val="00005B37"/>
    <w:rsid w:val="00020A58"/>
    <w:rsid w:val="0004570E"/>
    <w:rsid w:val="000569F6"/>
    <w:rsid w:val="0007283A"/>
    <w:rsid w:val="000949E9"/>
    <w:rsid w:val="000C558D"/>
    <w:rsid w:val="000D6B14"/>
    <w:rsid w:val="000E4655"/>
    <w:rsid w:val="000F32DD"/>
    <w:rsid w:val="00120F06"/>
    <w:rsid w:val="0012792A"/>
    <w:rsid w:val="0013558A"/>
    <w:rsid w:val="001368D8"/>
    <w:rsid w:val="00152866"/>
    <w:rsid w:val="001529F0"/>
    <w:rsid w:val="00164146"/>
    <w:rsid w:val="001670AE"/>
    <w:rsid w:val="001712B6"/>
    <w:rsid w:val="001875C1"/>
    <w:rsid w:val="0018796C"/>
    <w:rsid w:val="00197134"/>
    <w:rsid w:val="001B5124"/>
    <w:rsid w:val="001B6EC7"/>
    <w:rsid w:val="001B7046"/>
    <w:rsid w:val="001C6E4B"/>
    <w:rsid w:val="001D7182"/>
    <w:rsid w:val="001E0D24"/>
    <w:rsid w:val="001F4AEC"/>
    <w:rsid w:val="002018CA"/>
    <w:rsid w:val="002061F9"/>
    <w:rsid w:val="00206794"/>
    <w:rsid w:val="00213632"/>
    <w:rsid w:val="002144C4"/>
    <w:rsid w:val="00235121"/>
    <w:rsid w:val="002431EB"/>
    <w:rsid w:val="0026539C"/>
    <w:rsid w:val="0026625B"/>
    <w:rsid w:val="00266CBB"/>
    <w:rsid w:val="00267193"/>
    <w:rsid w:val="00296F8B"/>
    <w:rsid w:val="0031132C"/>
    <w:rsid w:val="0031388E"/>
    <w:rsid w:val="00317A95"/>
    <w:rsid w:val="00330CC0"/>
    <w:rsid w:val="00337FCE"/>
    <w:rsid w:val="003452A9"/>
    <w:rsid w:val="00356BFF"/>
    <w:rsid w:val="003614D4"/>
    <w:rsid w:val="003618D8"/>
    <w:rsid w:val="0036591B"/>
    <w:rsid w:val="00374CE0"/>
    <w:rsid w:val="00381085"/>
    <w:rsid w:val="003C0B35"/>
    <w:rsid w:val="003D1D95"/>
    <w:rsid w:val="003D1E99"/>
    <w:rsid w:val="003E0DC7"/>
    <w:rsid w:val="003E4B2E"/>
    <w:rsid w:val="003E59BD"/>
    <w:rsid w:val="003F6035"/>
    <w:rsid w:val="00447E41"/>
    <w:rsid w:val="004521B5"/>
    <w:rsid w:val="00457E72"/>
    <w:rsid w:val="00470B07"/>
    <w:rsid w:val="004744BE"/>
    <w:rsid w:val="00481E91"/>
    <w:rsid w:val="004936C2"/>
    <w:rsid w:val="004B2C1A"/>
    <w:rsid w:val="004C0552"/>
    <w:rsid w:val="004E2DFB"/>
    <w:rsid w:val="004F3AFB"/>
    <w:rsid w:val="00507DAD"/>
    <w:rsid w:val="00522B9D"/>
    <w:rsid w:val="00524CFD"/>
    <w:rsid w:val="00524EA9"/>
    <w:rsid w:val="00527F0D"/>
    <w:rsid w:val="00531AE9"/>
    <w:rsid w:val="00567E0D"/>
    <w:rsid w:val="00591A5F"/>
    <w:rsid w:val="005A15A3"/>
    <w:rsid w:val="00600D65"/>
    <w:rsid w:val="006146D3"/>
    <w:rsid w:val="0063638D"/>
    <w:rsid w:val="006417BC"/>
    <w:rsid w:val="00641C7C"/>
    <w:rsid w:val="00646B08"/>
    <w:rsid w:val="00653964"/>
    <w:rsid w:val="00673FE6"/>
    <w:rsid w:val="006741D8"/>
    <w:rsid w:val="00677F1B"/>
    <w:rsid w:val="006A0D73"/>
    <w:rsid w:val="006B2F89"/>
    <w:rsid w:val="006B44C9"/>
    <w:rsid w:val="006B51D1"/>
    <w:rsid w:val="006B637A"/>
    <w:rsid w:val="006C1E67"/>
    <w:rsid w:val="006E2741"/>
    <w:rsid w:val="006E2916"/>
    <w:rsid w:val="006F6EC1"/>
    <w:rsid w:val="007001E0"/>
    <w:rsid w:val="00702364"/>
    <w:rsid w:val="007247B0"/>
    <w:rsid w:val="00725FCE"/>
    <w:rsid w:val="00730F7B"/>
    <w:rsid w:val="00743813"/>
    <w:rsid w:val="00782B11"/>
    <w:rsid w:val="0079415E"/>
    <w:rsid w:val="007A39BF"/>
    <w:rsid w:val="007B182C"/>
    <w:rsid w:val="007B2908"/>
    <w:rsid w:val="007B56FA"/>
    <w:rsid w:val="007D1675"/>
    <w:rsid w:val="007D35B1"/>
    <w:rsid w:val="007E1D40"/>
    <w:rsid w:val="007E2B94"/>
    <w:rsid w:val="007F456F"/>
    <w:rsid w:val="0081794C"/>
    <w:rsid w:val="00831702"/>
    <w:rsid w:val="008425FB"/>
    <w:rsid w:val="008446F4"/>
    <w:rsid w:val="00866306"/>
    <w:rsid w:val="00867B1B"/>
    <w:rsid w:val="00882943"/>
    <w:rsid w:val="00896848"/>
    <w:rsid w:val="008A67D3"/>
    <w:rsid w:val="008B7908"/>
    <w:rsid w:val="008C53F4"/>
    <w:rsid w:val="008D3C96"/>
    <w:rsid w:val="008E6EE7"/>
    <w:rsid w:val="008F3C2F"/>
    <w:rsid w:val="008F694D"/>
    <w:rsid w:val="009012FB"/>
    <w:rsid w:val="009041CF"/>
    <w:rsid w:val="0090610D"/>
    <w:rsid w:val="00907175"/>
    <w:rsid w:val="00931FF3"/>
    <w:rsid w:val="0093485B"/>
    <w:rsid w:val="00935A22"/>
    <w:rsid w:val="009559E6"/>
    <w:rsid w:val="00957E80"/>
    <w:rsid w:val="00973538"/>
    <w:rsid w:val="00987EC4"/>
    <w:rsid w:val="009A0352"/>
    <w:rsid w:val="009C2AD9"/>
    <w:rsid w:val="009C65C9"/>
    <w:rsid w:val="009D041A"/>
    <w:rsid w:val="009D6F03"/>
    <w:rsid w:val="009F2CE2"/>
    <w:rsid w:val="009F56BC"/>
    <w:rsid w:val="00A02148"/>
    <w:rsid w:val="00A03C64"/>
    <w:rsid w:val="00A20EF1"/>
    <w:rsid w:val="00A35B35"/>
    <w:rsid w:val="00A45AF6"/>
    <w:rsid w:val="00A563EA"/>
    <w:rsid w:val="00A66745"/>
    <w:rsid w:val="00A75C6F"/>
    <w:rsid w:val="00A913DB"/>
    <w:rsid w:val="00AB2A82"/>
    <w:rsid w:val="00AB3D27"/>
    <w:rsid w:val="00AC5E5A"/>
    <w:rsid w:val="00AD3033"/>
    <w:rsid w:val="00AD3D17"/>
    <w:rsid w:val="00AE425B"/>
    <w:rsid w:val="00AE4543"/>
    <w:rsid w:val="00AE548B"/>
    <w:rsid w:val="00AF52AB"/>
    <w:rsid w:val="00B210C1"/>
    <w:rsid w:val="00B53C22"/>
    <w:rsid w:val="00B54E88"/>
    <w:rsid w:val="00B619EF"/>
    <w:rsid w:val="00B6268A"/>
    <w:rsid w:val="00B63DF5"/>
    <w:rsid w:val="00B864BE"/>
    <w:rsid w:val="00B913C6"/>
    <w:rsid w:val="00B95617"/>
    <w:rsid w:val="00B96024"/>
    <w:rsid w:val="00BF1257"/>
    <w:rsid w:val="00BF6A51"/>
    <w:rsid w:val="00C258C6"/>
    <w:rsid w:val="00C35F5F"/>
    <w:rsid w:val="00C363E7"/>
    <w:rsid w:val="00C44CB4"/>
    <w:rsid w:val="00C4769F"/>
    <w:rsid w:val="00C55D4E"/>
    <w:rsid w:val="00C60929"/>
    <w:rsid w:val="00C7708E"/>
    <w:rsid w:val="00C8078A"/>
    <w:rsid w:val="00C92FEA"/>
    <w:rsid w:val="00C936E7"/>
    <w:rsid w:val="00C9772D"/>
    <w:rsid w:val="00CA35FD"/>
    <w:rsid w:val="00CA74A3"/>
    <w:rsid w:val="00CB54A3"/>
    <w:rsid w:val="00CC5069"/>
    <w:rsid w:val="00CD1258"/>
    <w:rsid w:val="00CE5351"/>
    <w:rsid w:val="00CE5973"/>
    <w:rsid w:val="00CE6255"/>
    <w:rsid w:val="00D325E2"/>
    <w:rsid w:val="00D56863"/>
    <w:rsid w:val="00D57B8D"/>
    <w:rsid w:val="00D9479C"/>
    <w:rsid w:val="00DA401F"/>
    <w:rsid w:val="00DB3903"/>
    <w:rsid w:val="00DD4098"/>
    <w:rsid w:val="00DE311F"/>
    <w:rsid w:val="00E338C5"/>
    <w:rsid w:val="00E35262"/>
    <w:rsid w:val="00E35932"/>
    <w:rsid w:val="00E42F53"/>
    <w:rsid w:val="00E60370"/>
    <w:rsid w:val="00E9243B"/>
    <w:rsid w:val="00E97870"/>
    <w:rsid w:val="00EA0FDB"/>
    <w:rsid w:val="00EB15D5"/>
    <w:rsid w:val="00EB49FE"/>
    <w:rsid w:val="00EC5792"/>
    <w:rsid w:val="00ED2FF8"/>
    <w:rsid w:val="00EE4FF4"/>
    <w:rsid w:val="00EF12EF"/>
    <w:rsid w:val="00EF5823"/>
    <w:rsid w:val="00F01C8B"/>
    <w:rsid w:val="00F139B9"/>
    <w:rsid w:val="00F24BD0"/>
    <w:rsid w:val="00F258DB"/>
    <w:rsid w:val="00F45156"/>
    <w:rsid w:val="00F502A8"/>
    <w:rsid w:val="00F60CCB"/>
    <w:rsid w:val="00F677A3"/>
    <w:rsid w:val="00F94DF0"/>
    <w:rsid w:val="00F95144"/>
    <w:rsid w:val="00FA5B78"/>
    <w:rsid w:val="00FE0BB2"/>
    <w:rsid w:val="00FF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E0519-26C6-43FB-AA5D-B8EB1654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6F4"/>
  </w:style>
  <w:style w:type="paragraph" w:styleId="Footer">
    <w:name w:val="footer"/>
    <w:basedOn w:val="Normal"/>
    <w:link w:val="FooterChar"/>
    <w:uiPriority w:val="99"/>
    <w:unhideWhenUsed/>
    <w:rsid w:val="00844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6F4"/>
  </w:style>
  <w:style w:type="paragraph" w:styleId="ListParagraph">
    <w:name w:val="List Paragraph"/>
    <w:basedOn w:val="Normal"/>
    <w:uiPriority w:val="34"/>
    <w:qFormat/>
    <w:rsid w:val="008446F4"/>
    <w:pPr>
      <w:ind w:left="720"/>
      <w:contextualSpacing/>
    </w:pPr>
  </w:style>
  <w:style w:type="paragraph" w:styleId="BalloonText">
    <w:name w:val="Balloon Text"/>
    <w:basedOn w:val="Normal"/>
    <w:link w:val="BalloonTextChar"/>
    <w:uiPriority w:val="99"/>
    <w:semiHidden/>
    <w:unhideWhenUsed/>
    <w:rsid w:val="004E2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D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8</cp:revision>
  <cp:lastPrinted>2016-05-14T14:05:00Z</cp:lastPrinted>
  <dcterms:created xsi:type="dcterms:W3CDTF">2017-04-24T22:31:00Z</dcterms:created>
  <dcterms:modified xsi:type="dcterms:W3CDTF">2017-05-08T17:17:00Z</dcterms:modified>
</cp:coreProperties>
</file>