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410"/>
      </w:tblGrid>
      <w:tr w:rsidR="00AD1298" w14:paraId="48E59D65" w14:textId="77777777" w:rsidTr="00530F33">
        <w:tc>
          <w:tcPr>
            <w:tcW w:w="1660" w:type="dxa"/>
          </w:tcPr>
          <w:p w14:paraId="6E7E807A" w14:textId="77777777" w:rsidR="00AD1298" w:rsidRDefault="00AD1298" w:rsidP="00530F33">
            <w:r>
              <w:rPr>
                <w:noProof/>
              </w:rPr>
              <w:drawing>
                <wp:inline distT="0" distB="0" distL="0" distR="0" wp14:anchorId="40324D67" wp14:editId="67C0517D">
                  <wp:extent cx="420413" cy="457200"/>
                  <wp:effectExtent l="0" t="0" r="0" b="0"/>
                  <wp:docPr id="2078270496"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496" name="Picture 2" descr="A green squar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413" cy="457200"/>
                          </a:xfrm>
                          <a:prstGeom prst="rect">
                            <a:avLst/>
                          </a:prstGeom>
                        </pic:spPr>
                      </pic:pic>
                    </a:graphicData>
                  </a:graphic>
                </wp:inline>
              </w:drawing>
            </w:r>
          </w:p>
        </w:tc>
        <w:tc>
          <w:tcPr>
            <w:tcW w:w="8410" w:type="dxa"/>
            <w:vAlign w:val="center"/>
          </w:tcPr>
          <w:p w14:paraId="40AD06AB" w14:textId="56D090E6" w:rsidR="00AD1298" w:rsidRPr="00230DA1" w:rsidRDefault="00AD1298" w:rsidP="00AD1298">
            <w:pPr>
              <w:jc w:val="center"/>
              <w:rPr>
                <w:b/>
                <w:bCs/>
                <w:sz w:val="40"/>
                <w:szCs w:val="40"/>
              </w:rPr>
            </w:pPr>
            <w:r w:rsidRPr="00230DA1">
              <w:rPr>
                <w:b/>
                <w:bCs/>
                <w:sz w:val="28"/>
                <w:szCs w:val="28"/>
              </w:rPr>
              <w:t>Green Building Practices and LEED Green Associate Exam Preparation</w:t>
            </w:r>
          </w:p>
        </w:tc>
      </w:tr>
    </w:tbl>
    <w:p w14:paraId="2BD40C47" w14:textId="77777777" w:rsidR="00AD1298" w:rsidRDefault="00AD1298" w:rsidP="00AD1298">
      <w:pPr>
        <w:rPr>
          <w:b/>
          <w:bCs/>
          <w:sz w:val="20"/>
          <w:szCs w:val="20"/>
        </w:rPr>
      </w:pPr>
      <w:r w:rsidRPr="00132490">
        <w:rPr>
          <w:b/>
          <w:bCs/>
          <w:sz w:val="20"/>
          <w:szCs w:val="20"/>
        </w:rPr>
        <w:t>Lorisweb.com</w:t>
      </w:r>
    </w:p>
    <w:p w14:paraId="336C7B5C" w14:textId="77777777" w:rsidR="00230DA1" w:rsidRDefault="00230DA1" w:rsidP="008C6176">
      <w:pPr>
        <w:rPr>
          <w:sz w:val="24"/>
          <w:szCs w:val="24"/>
        </w:rPr>
      </w:pPr>
    </w:p>
    <w:p w14:paraId="0A0D746B" w14:textId="6325925A" w:rsidR="008C6176" w:rsidRPr="00230DA1" w:rsidRDefault="008C6176" w:rsidP="008C6176">
      <w:pPr>
        <w:rPr>
          <w:b/>
          <w:bCs/>
          <w:sz w:val="24"/>
          <w:szCs w:val="24"/>
        </w:rPr>
      </w:pPr>
      <w:r w:rsidRPr="00230DA1">
        <w:rPr>
          <w:b/>
          <w:bCs/>
          <w:sz w:val="24"/>
          <w:szCs w:val="24"/>
        </w:rPr>
        <w:t>Water Efficiency (WE)</w:t>
      </w:r>
      <w:r w:rsidRPr="00230DA1">
        <w:rPr>
          <w:b/>
          <w:bCs/>
          <w:sz w:val="24"/>
          <w:szCs w:val="24"/>
        </w:rPr>
        <w:tab/>
      </w:r>
    </w:p>
    <w:p w14:paraId="4137DD0D" w14:textId="77777777" w:rsidR="008C6176" w:rsidRPr="008C6176" w:rsidRDefault="008C6176" w:rsidP="008C6176">
      <w:pPr>
        <w:rPr>
          <w:sz w:val="24"/>
          <w:szCs w:val="24"/>
        </w:rPr>
      </w:pPr>
      <w:proofErr w:type="gramStart"/>
      <w:r w:rsidRPr="008C6176">
        <w:rPr>
          <w:sz w:val="24"/>
          <w:szCs w:val="24"/>
        </w:rPr>
        <w:t>GA02</w:t>
      </w:r>
      <w:proofErr w:type="gramEnd"/>
      <w:r w:rsidRPr="008C6176">
        <w:rPr>
          <w:sz w:val="24"/>
          <w:szCs w:val="24"/>
        </w:rPr>
        <w:tab/>
        <w:t>Excerpt WE Overview. LEED BD+C RG v4 - Pgs. 257-258</w:t>
      </w:r>
    </w:p>
    <w:p w14:paraId="17280DB2" w14:textId="7EE82B0C" w:rsidR="008C6176" w:rsidRPr="008C6176" w:rsidRDefault="008C6176" w:rsidP="008C6176">
      <w:pPr>
        <w:rPr>
          <w:sz w:val="24"/>
          <w:szCs w:val="24"/>
        </w:rPr>
      </w:pPr>
      <w:r w:rsidRPr="008C6176">
        <w:rPr>
          <w:sz w:val="24"/>
          <w:szCs w:val="24"/>
        </w:rPr>
        <w:t>GA08</w:t>
      </w:r>
      <w:r w:rsidRPr="008C6176">
        <w:rPr>
          <w:sz w:val="24"/>
          <w:szCs w:val="24"/>
        </w:rPr>
        <w:tab/>
        <w:t xml:space="preserve">Water </w:t>
      </w:r>
      <w:r w:rsidR="002226BB" w:rsidRPr="008C6176">
        <w:rPr>
          <w:sz w:val="24"/>
          <w:szCs w:val="24"/>
        </w:rPr>
        <w:t>Efficiency</w:t>
      </w:r>
      <w:r w:rsidRPr="008C6176">
        <w:rPr>
          <w:sz w:val="24"/>
          <w:szCs w:val="24"/>
        </w:rPr>
        <w:t xml:space="preserve"> (WE) - Pgs. 52-66</w:t>
      </w:r>
    </w:p>
    <w:p w14:paraId="76A2348F" w14:textId="77777777" w:rsidR="008C6176" w:rsidRPr="008C6176" w:rsidRDefault="008C6176" w:rsidP="008C6176">
      <w:pPr>
        <w:rPr>
          <w:sz w:val="24"/>
          <w:szCs w:val="24"/>
        </w:rPr>
      </w:pPr>
      <w:r w:rsidRPr="008C6176">
        <w:rPr>
          <w:sz w:val="24"/>
          <w:szCs w:val="24"/>
        </w:rPr>
        <w:t>LCCG</w:t>
      </w:r>
      <w:r w:rsidRPr="008C6176">
        <w:rPr>
          <w:sz w:val="24"/>
          <w:szCs w:val="24"/>
        </w:rPr>
        <w:tab/>
        <w:t>Section 4. Water Efficiency - pgs. 61-63</w:t>
      </w:r>
    </w:p>
    <w:p w14:paraId="47C75C6B" w14:textId="77777777" w:rsidR="008C6176" w:rsidRPr="008C6176" w:rsidRDefault="008C6176" w:rsidP="008C6176">
      <w:pPr>
        <w:rPr>
          <w:sz w:val="24"/>
          <w:szCs w:val="24"/>
        </w:rPr>
      </w:pPr>
      <w:r w:rsidRPr="008C6176">
        <w:rPr>
          <w:sz w:val="24"/>
          <w:szCs w:val="24"/>
        </w:rPr>
        <w:tab/>
      </w:r>
    </w:p>
    <w:p w14:paraId="4631421F" w14:textId="77777777" w:rsidR="008C6176" w:rsidRPr="00230DA1" w:rsidRDefault="008C6176" w:rsidP="008C6176">
      <w:pPr>
        <w:rPr>
          <w:b/>
          <w:bCs/>
          <w:sz w:val="24"/>
          <w:szCs w:val="24"/>
        </w:rPr>
      </w:pPr>
      <w:r w:rsidRPr="00230DA1">
        <w:rPr>
          <w:b/>
          <w:bCs/>
          <w:sz w:val="24"/>
          <w:szCs w:val="24"/>
        </w:rPr>
        <w:t>Energy and Atmosphere (EA)</w:t>
      </w:r>
      <w:r w:rsidRPr="00230DA1">
        <w:rPr>
          <w:b/>
          <w:bCs/>
          <w:sz w:val="24"/>
          <w:szCs w:val="24"/>
        </w:rPr>
        <w:tab/>
      </w:r>
    </w:p>
    <w:p w14:paraId="6AC28383" w14:textId="77777777" w:rsidR="008C6176" w:rsidRPr="008C6176" w:rsidRDefault="008C6176" w:rsidP="008C6176">
      <w:pPr>
        <w:rPr>
          <w:sz w:val="24"/>
          <w:szCs w:val="24"/>
        </w:rPr>
      </w:pPr>
      <w:r w:rsidRPr="008C6176">
        <w:rPr>
          <w:sz w:val="24"/>
          <w:szCs w:val="24"/>
        </w:rPr>
        <w:t>GA02</w:t>
      </w:r>
      <w:r w:rsidRPr="008C6176">
        <w:rPr>
          <w:sz w:val="24"/>
          <w:szCs w:val="24"/>
        </w:rPr>
        <w:tab/>
        <w:t>Excerpt EA Overview. LEED BD+C RG v4 - Pgs. 323-324</w:t>
      </w:r>
    </w:p>
    <w:p w14:paraId="433C3A24" w14:textId="77777777" w:rsidR="008C6176" w:rsidRPr="008C6176" w:rsidRDefault="008C6176" w:rsidP="008C6176">
      <w:pPr>
        <w:rPr>
          <w:sz w:val="24"/>
          <w:szCs w:val="24"/>
        </w:rPr>
      </w:pPr>
      <w:r w:rsidRPr="008C6176">
        <w:rPr>
          <w:sz w:val="24"/>
          <w:szCs w:val="24"/>
        </w:rPr>
        <w:t>GA08</w:t>
      </w:r>
      <w:r w:rsidRPr="008C6176">
        <w:rPr>
          <w:sz w:val="24"/>
          <w:szCs w:val="24"/>
        </w:rPr>
        <w:tab/>
        <w:t>Energy and Atmosphere (EA) - Pgs. 67-90</w:t>
      </w:r>
    </w:p>
    <w:p w14:paraId="2E455484" w14:textId="788F5316" w:rsidR="00440880" w:rsidRDefault="008C6176" w:rsidP="008C6176">
      <w:pPr>
        <w:rPr>
          <w:sz w:val="24"/>
          <w:szCs w:val="24"/>
        </w:rPr>
      </w:pPr>
      <w:r w:rsidRPr="008C6176">
        <w:rPr>
          <w:sz w:val="24"/>
          <w:szCs w:val="24"/>
        </w:rPr>
        <w:t>LCCG</w:t>
      </w:r>
      <w:r w:rsidRPr="008C6176">
        <w:rPr>
          <w:sz w:val="24"/>
          <w:szCs w:val="24"/>
        </w:rPr>
        <w:tab/>
        <w:t>Section 4. Energy and Atmosphere - pgs. 64-70</w:t>
      </w:r>
    </w:p>
    <w:p w14:paraId="0042BB26" w14:textId="77777777" w:rsidR="008C6176" w:rsidRDefault="008C6176" w:rsidP="008C6176">
      <w:pPr>
        <w:rPr>
          <w:sz w:val="24"/>
          <w:szCs w:val="24"/>
        </w:rPr>
      </w:pPr>
    </w:p>
    <w:p w14:paraId="1BDDB948" w14:textId="77777777" w:rsidR="008C6176" w:rsidRPr="008C6176" w:rsidRDefault="008C6176" w:rsidP="008C6176">
      <w:pPr>
        <w:rPr>
          <w:b/>
          <w:bCs/>
          <w:sz w:val="24"/>
          <w:szCs w:val="24"/>
        </w:rPr>
      </w:pPr>
      <w:r w:rsidRPr="008C6176">
        <w:rPr>
          <w:b/>
          <w:bCs/>
          <w:sz w:val="24"/>
          <w:szCs w:val="24"/>
        </w:rPr>
        <w:t>Water Efficiency (WE)</w:t>
      </w:r>
      <w:r w:rsidRPr="008C6176">
        <w:rPr>
          <w:b/>
          <w:bCs/>
          <w:sz w:val="24"/>
          <w:szCs w:val="24"/>
        </w:rPr>
        <w:tab/>
      </w:r>
    </w:p>
    <w:p w14:paraId="2419BC13" w14:textId="77777777" w:rsidR="008C6176" w:rsidRPr="008C6176" w:rsidRDefault="008C6176" w:rsidP="008C6176">
      <w:pPr>
        <w:rPr>
          <w:sz w:val="24"/>
          <w:szCs w:val="24"/>
        </w:rPr>
      </w:pPr>
      <w:proofErr w:type="gramStart"/>
      <w:r w:rsidRPr="008C6176">
        <w:rPr>
          <w:sz w:val="24"/>
          <w:szCs w:val="24"/>
        </w:rPr>
        <w:t>GA02</w:t>
      </w:r>
      <w:proofErr w:type="gramEnd"/>
      <w:r w:rsidRPr="008C6176">
        <w:rPr>
          <w:sz w:val="24"/>
          <w:szCs w:val="24"/>
        </w:rPr>
        <w:tab/>
        <w:t>Excerpt WE Overview. LEED BD+C RG v4 - Pgs. 257-258</w:t>
      </w:r>
    </w:p>
    <w:p w14:paraId="29A27B0C" w14:textId="77777777" w:rsidR="008C6176" w:rsidRDefault="008C6176" w:rsidP="008C6176">
      <w:pPr>
        <w:rPr>
          <w:sz w:val="24"/>
          <w:szCs w:val="24"/>
        </w:rPr>
      </w:pPr>
    </w:p>
    <w:p w14:paraId="527279E6" w14:textId="06C34D88" w:rsidR="008C6176" w:rsidRDefault="00126F0D" w:rsidP="008C6176">
      <w:pPr>
        <w:rPr>
          <w:sz w:val="24"/>
          <w:szCs w:val="24"/>
        </w:rPr>
      </w:pPr>
      <w:r>
        <w:rPr>
          <w:sz w:val="24"/>
          <w:szCs w:val="24"/>
        </w:rPr>
        <w:t>The</w:t>
      </w:r>
      <w:r w:rsidR="008C6176">
        <w:rPr>
          <w:sz w:val="24"/>
          <w:szCs w:val="24"/>
        </w:rPr>
        <w:t xml:space="preserve"> </w:t>
      </w:r>
      <w:r w:rsidRPr="00126F0D">
        <w:rPr>
          <w:sz w:val="24"/>
          <w:szCs w:val="24"/>
        </w:rPr>
        <w:t>Water Efficiency (WE)</w:t>
      </w:r>
      <w:r>
        <w:rPr>
          <w:sz w:val="24"/>
          <w:szCs w:val="24"/>
        </w:rPr>
        <w:t xml:space="preserve"> </w:t>
      </w:r>
      <w:r w:rsidR="008C6176">
        <w:rPr>
          <w:sz w:val="24"/>
          <w:szCs w:val="24"/>
        </w:rPr>
        <w:t>credit category addresses the reduction of:</w:t>
      </w:r>
    </w:p>
    <w:p w14:paraId="628E7931" w14:textId="66B239C7" w:rsidR="008C6176" w:rsidRPr="008C6176" w:rsidRDefault="008C6176" w:rsidP="008C6176">
      <w:pPr>
        <w:pStyle w:val="ListParagraph"/>
        <w:numPr>
          <w:ilvl w:val="0"/>
          <w:numId w:val="16"/>
        </w:numPr>
        <w:ind w:left="360"/>
        <w:rPr>
          <w:sz w:val="24"/>
          <w:szCs w:val="24"/>
        </w:rPr>
      </w:pPr>
      <w:r w:rsidRPr="008C6176">
        <w:rPr>
          <w:sz w:val="24"/>
          <w:szCs w:val="24"/>
        </w:rPr>
        <w:t>Indoor Water Use</w:t>
      </w:r>
    </w:p>
    <w:p w14:paraId="10E3D010" w14:textId="4B8A8B86" w:rsidR="008C6176" w:rsidRPr="008C6176" w:rsidRDefault="008C6176" w:rsidP="008C6176">
      <w:pPr>
        <w:pStyle w:val="ListParagraph"/>
        <w:numPr>
          <w:ilvl w:val="0"/>
          <w:numId w:val="16"/>
        </w:numPr>
        <w:ind w:left="360"/>
        <w:rPr>
          <w:sz w:val="24"/>
          <w:szCs w:val="24"/>
        </w:rPr>
      </w:pPr>
      <w:r w:rsidRPr="008C6176">
        <w:rPr>
          <w:sz w:val="24"/>
          <w:szCs w:val="24"/>
        </w:rPr>
        <w:t>Outdoor Water Use</w:t>
      </w:r>
    </w:p>
    <w:p w14:paraId="26447F54" w14:textId="30389819" w:rsidR="008C6176" w:rsidRPr="008C6176" w:rsidRDefault="008C6176" w:rsidP="008C6176">
      <w:pPr>
        <w:pStyle w:val="ListParagraph"/>
        <w:numPr>
          <w:ilvl w:val="0"/>
          <w:numId w:val="16"/>
        </w:numPr>
        <w:ind w:left="360"/>
        <w:rPr>
          <w:sz w:val="24"/>
          <w:szCs w:val="24"/>
        </w:rPr>
      </w:pPr>
      <w:r w:rsidRPr="008C6176">
        <w:rPr>
          <w:sz w:val="24"/>
          <w:szCs w:val="24"/>
        </w:rPr>
        <w:t>Process/Specialized Water Use</w:t>
      </w:r>
    </w:p>
    <w:p w14:paraId="704703BF" w14:textId="1C6EAC34" w:rsidR="008C6176" w:rsidRDefault="008C6176" w:rsidP="008C6176">
      <w:pPr>
        <w:pStyle w:val="ListParagraph"/>
        <w:numPr>
          <w:ilvl w:val="0"/>
          <w:numId w:val="16"/>
        </w:numPr>
        <w:ind w:left="360"/>
        <w:rPr>
          <w:sz w:val="24"/>
          <w:szCs w:val="24"/>
        </w:rPr>
      </w:pPr>
      <w:r>
        <w:rPr>
          <w:sz w:val="24"/>
          <w:szCs w:val="24"/>
        </w:rPr>
        <w:t xml:space="preserve">And </w:t>
      </w:r>
      <w:r w:rsidRPr="008C6176">
        <w:rPr>
          <w:sz w:val="24"/>
          <w:szCs w:val="24"/>
        </w:rPr>
        <w:t>Metering</w:t>
      </w:r>
    </w:p>
    <w:p w14:paraId="59412CE3" w14:textId="77777777" w:rsidR="008C6176" w:rsidRDefault="008C6176" w:rsidP="008C6176">
      <w:pPr>
        <w:rPr>
          <w:sz w:val="24"/>
          <w:szCs w:val="24"/>
        </w:rPr>
      </w:pPr>
    </w:p>
    <w:p w14:paraId="74DCE1C0" w14:textId="77777777" w:rsidR="008C6176" w:rsidRPr="009769A1" w:rsidRDefault="008C6176" w:rsidP="008C6176">
      <w:pPr>
        <w:rPr>
          <w:b/>
          <w:bCs/>
          <w:sz w:val="24"/>
          <w:szCs w:val="24"/>
        </w:rPr>
      </w:pPr>
      <w:r w:rsidRPr="009769A1">
        <w:rPr>
          <w:b/>
          <w:bCs/>
          <w:sz w:val="24"/>
          <w:szCs w:val="24"/>
        </w:rPr>
        <w:t>potable water</w:t>
      </w:r>
    </w:p>
    <w:p w14:paraId="49020538" w14:textId="2736DAD3" w:rsidR="008C6176" w:rsidRPr="008C6176" w:rsidRDefault="008C6176" w:rsidP="008C6176">
      <w:pPr>
        <w:rPr>
          <w:sz w:val="24"/>
          <w:szCs w:val="24"/>
        </w:rPr>
      </w:pPr>
      <w:r w:rsidRPr="008C6176">
        <w:rPr>
          <w:sz w:val="24"/>
          <w:szCs w:val="24"/>
        </w:rPr>
        <w:t>water that meets or exceeds U.S. Environmental Protection Agency drinking water quality standards (or a local equivalent outside the U.S.) and is approved for human consumption by the state or local authorities having jurisdiction; it may be supplied from wells or municipal water systems</w:t>
      </w:r>
    </w:p>
    <w:p w14:paraId="16DEB463" w14:textId="77777777" w:rsidR="008C6176" w:rsidRDefault="008C6176" w:rsidP="008C6176">
      <w:pPr>
        <w:rPr>
          <w:sz w:val="24"/>
          <w:szCs w:val="24"/>
        </w:rPr>
      </w:pPr>
    </w:p>
    <w:p w14:paraId="35FDAA02" w14:textId="558AB05A" w:rsidR="008C6176" w:rsidRPr="009769A1" w:rsidRDefault="008C6176" w:rsidP="008C6176">
      <w:pPr>
        <w:rPr>
          <w:b/>
          <w:bCs/>
          <w:sz w:val="24"/>
          <w:szCs w:val="24"/>
        </w:rPr>
      </w:pPr>
      <w:proofErr w:type="spellStart"/>
      <w:r w:rsidRPr="009769A1">
        <w:rPr>
          <w:b/>
          <w:bCs/>
          <w:sz w:val="24"/>
          <w:szCs w:val="24"/>
        </w:rPr>
        <w:t>nonpotable</w:t>
      </w:r>
      <w:proofErr w:type="spellEnd"/>
      <w:r w:rsidRPr="009769A1">
        <w:rPr>
          <w:b/>
          <w:bCs/>
          <w:sz w:val="24"/>
          <w:szCs w:val="24"/>
        </w:rPr>
        <w:t xml:space="preserve"> water</w:t>
      </w:r>
    </w:p>
    <w:p w14:paraId="74AEF114" w14:textId="5F6FE92A" w:rsidR="008C6176" w:rsidRDefault="008C6176" w:rsidP="008C6176">
      <w:pPr>
        <w:rPr>
          <w:sz w:val="24"/>
          <w:szCs w:val="24"/>
        </w:rPr>
      </w:pPr>
      <w:r w:rsidRPr="008C6176">
        <w:rPr>
          <w:sz w:val="24"/>
          <w:szCs w:val="24"/>
        </w:rPr>
        <w:t>water that does not meet drinking water standards</w:t>
      </w:r>
    </w:p>
    <w:p w14:paraId="1AD018D4" w14:textId="77777777" w:rsidR="009769A1" w:rsidRDefault="009769A1" w:rsidP="008C6176">
      <w:pPr>
        <w:rPr>
          <w:sz w:val="24"/>
          <w:szCs w:val="24"/>
        </w:rPr>
      </w:pPr>
    </w:p>
    <w:p w14:paraId="56C86A88" w14:textId="684893C6" w:rsidR="009769A1" w:rsidRPr="009769A1" w:rsidRDefault="009769A1" w:rsidP="009769A1">
      <w:pPr>
        <w:rPr>
          <w:b/>
          <w:bCs/>
          <w:sz w:val="24"/>
          <w:szCs w:val="24"/>
        </w:rPr>
      </w:pPr>
      <w:r w:rsidRPr="009769A1">
        <w:rPr>
          <w:b/>
          <w:bCs/>
          <w:sz w:val="24"/>
          <w:szCs w:val="24"/>
        </w:rPr>
        <w:t>graywater</w:t>
      </w:r>
    </w:p>
    <w:p w14:paraId="3CF13FED" w14:textId="6BE31D88" w:rsidR="008C6176" w:rsidRDefault="009769A1" w:rsidP="009769A1">
      <w:pPr>
        <w:rPr>
          <w:sz w:val="24"/>
          <w:szCs w:val="24"/>
        </w:rPr>
      </w:pPr>
      <w:r w:rsidRPr="009769A1">
        <w:rPr>
          <w:sz w:val="24"/>
          <w:szCs w:val="24"/>
        </w:rPr>
        <w:t>“</w:t>
      </w:r>
      <w:proofErr w:type="gramStart"/>
      <w:r w:rsidRPr="009769A1">
        <w:rPr>
          <w:sz w:val="24"/>
          <w:szCs w:val="24"/>
        </w:rPr>
        <w:t>untreated</w:t>
      </w:r>
      <w:proofErr w:type="gramEnd"/>
      <w:r w:rsidRPr="009769A1">
        <w:rPr>
          <w:sz w:val="24"/>
          <w:szCs w:val="24"/>
        </w:rPr>
        <w:t xml:space="preserve"> household waste water which has not come into contact with toilet waste. Graywater includes used water from bathtubs, showers, bathroom wash basins, and water from clothes-washers and laundry tubs. It must not include wastewater from kitchen sinks or dishwashers” (Uniform Plumbing Code, Appendix G, Gray Water Systems for Single-Family Dwellings); “wastewater discharged from lavatories, bathtubs, showers, clothes washers and laundry sinks” (International Plumbing Code, Appendix C, Gray Water Recycling Systems). Some states and local authorities allow kitchen sink wastewater to be included in graywater. Other differences can likely be found in state and local codes. Project teams should comply with the graywater definition established by the authority having jurisdiction in the project area.</w:t>
      </w:r>
    </w:p>
    <w:p w14:paraId="6C69ECE6" w14:textId="77777777" w:rsidR="009769A1" w:rsidRDefault="009769A1" w:rsidP="009769A1">
      <w:pPr>
        <w:rPr>
          <w:sz w:val="24"/>
          <w:szCs w:val="24"/>
        </w:rPr>
      </w:pPr>
    </w:p>
    <w:p w14:paraId="5B302F5A" w14:textId="3E255FDD" w:rsidR="008C6176" w:rsidRPr="009769A1" w:rsidRDefault="008C6176" w:rsidP="008C6176">
      <w:pPr>
        <w:rPr>
          <w:b/>
          <w:bCs/>
          <w:sz w:val="24"/>
          <w:szCs w:val="24"/>
        </w:rPr>
      </w:pPr>
      <w:r w:rsidRPr="009769A1">
        <w:rPr>
          <w:b/>
          <w:bCs/>
          <w:sz w:val="24"/>
          <w:szCs w:val="24"/>
        </w:rPr>
        <w:t>process water</w:t>
      </w:r>
    </w:p>
    <w:p w14:paraId="39B7913F" w14:textId="62956809" w:rsidR="008C6176" w:rsidRDefault="008C6176" w:rsidP="008C6176">
      <w:pPr>
        <w:rPr>
          <w:sz w:val="24"/>
          <w:szCs w:val="24"/>
        </w:rPr>
      </w:pPr>
      <w:r w:rsidRPr="008C6176">
        <w:rPr>
          <w:sz w:val="24"/>
          <w:szCs w:val="24"/>
        </w:rPr>
        <w:t>water that is used for industrial processes and building systems, such as cooling towers, boilers, and chillers. It can also refer to water used in operational processes, such as dishwashing, clothes washing, and ice making.</w:t>
      </w:r>
    </w:p>
    <w:p w14:paraId="124B7E13" w14:textId="77777777" w:rsidR="008C6176" w:rsidRDefault="008C6176" w:rsidP="008C6176">
      <w:pPr>
        <w:rPr>
          <w:sz w:val="24"/>
          <w:szCs w:val="24"/>
        </w:rPr>
      </w:pPr>
    </w:p>
    <w:p w14:paraId="5AD21987" w14:textId="6AB68F3B" w:rsidR="008C6176" w:rsidRDefault="009769A1" w:rsidP="008C6176">
      <w:pPr>
        <w:rPr>
          <w:sz w:val="24"/>
          <w:szCs w:val="24"/>
        </w:rPr>
      </w:pPr>
      <w:r w:rsidRPr="009769A1">
        <w:rPr>
          <w:sz w:val="24"/>
          <w:szCs w:val="24"/>
        </w:rPr>
        <w:lastRenderedPageBreak/>
        <w:t>The conservation and creative reuse of water are important because only 3% of Earth’s water is fresh water</w:t>
      </w:r>
      <w:r>
        <w:rPr>
          <w:sz w:val="24"/>
          <w:szCs w:val="24"/>
        </w:rPr>
        <w:t>.</w:t>
      </w:r>
    </w:p>
    <w:p w14:paraId="6E4FCA45" w14:textId="77777777" w:rsidR="009769A1" w:rsidRDefault="009769A1" w:rsidP="008C6176">
      <w:pPr>
        <w:rPr>
          <w:sz w:val="24"/>
          <w:szCs w:val="24"/>
        </w:rPr>
      </w:pPr>
    </w:p>
    <w:p w14:paraId="20A007B8" w14:textId="7AAE8E47" w:rsidR="009769A1" w:rsidRDefault="009769A1" w:rsidP="008C6176">
      <w:pPr>
        <w:rPr>
          <w:sz w:val="24"/>
          <w:szCs w:val="24"/>
        </w:rPr>
      </w:pPr>
      <w:r>
        <w:rPr>
          <w:sz w:val="24"/>
          <w:szCs w:val="24"/>
        </w:rPr>
        <w:t>Sources of Potable Water</w:t>
      </w:r>
    </w:p>
    <w:p w14:paraId="18466451" w14:textId="34B2B3C1" w:rsidR="009769A1" w:rsidRPr="00640F28" w:rsidRDefault="009769A1" w:rsidP="00640F28">
      <w:pPr>
        <w:pStyle w:val="ListParagraph"/>
        <w:numPr>
          <w:ilvl w:val="0"/>
          <w:numId w:val="18"/>
        </w:numPr>
        <w:ind w:left="360"/>
        <w:rPr>
          <w:sz w:val="24"/>
          <w:szCs w:val="24"/>
        </w:rPr>
      </w:pPr>
      <w:r w:rsidRPr="00640F28">
        <w:rPr>
          <w:sz w:val="24"/>
          <w:szCs w:val="24"/>
        </w:rPr>
        <w:t>Public water supply (municipal)</w:t>
      </w:r>
    </w:p>
    <w:p w14:paraId="04572941" w14:textId="4E3984FF" w:rsidR="009769A1" w:rsidRPr="00640F28" w:rsidRDefault="009769A1" w:rsidP="00640F28">
      <w:pPr>
        <w:pStyle w:val="ListParagraph"/>
        <w:numPr>
          <w:ilvl w:val="0"/>
          <w:numId w:val="18"/>
        </w:numPr>
        <w:ind w:left="360"/>
        <w:rPr>
          <w:sz w:val="24"/>
          <w:szCs w:val="24"/>
        </w:rPr>
      </w:pPr>
      <w:r w:rsidRPr="00640F28">
        <w:rPr>
          <w:sz w:val="24"/>
          <w:szCs w:val="24"/>
        </w:rPr>
        <w:t>Wells</w:t>
      </w:r>
    </w:p>
    <w:p w14:paraId="71E188DF" w14:textId="77777777" w:rsidR="009769A1" w:rsidRDefault="009769A1" w:rsidP="008C6176">
      <w:pPr>
        <w:rPr>
          <w:sz w:val="24"/>
          <w:szCs w:val="24"/>
        </w:rPr>
      </w:pPr>
    </w:p>
    <w:p w14:paraId="43388C2D" w14:textId="17632053" w:rsidR="009769A1" w:rsidRDefault="009769A1" w:rsidP="008C6176">
      <w:pPr>
        <w:rPr>
          <w:sz w:val="24"/>
          <w:szCs w:val="24"/>
        </w:rPr>
      </w:pPr>
      <w:r>
        <w:rPr>
          <w:sz w:val="24"/>
          <w:szCs w:val="24"/>
        </w:rPr>
        <w:t>Wastewater</w:t>
      </w:r>
    </w:p>
    <w:p w14:paraId="19D5CA33" w14:textId="38ECFA77" w:rsidR="009769A1" w:rsidRPr="00640F28" w:rsidRDefault="009769A1" w:rsidP="00640F28">
      <w:pPr>
        <w:pStyle w:val="ListParagraph"/>
        <w:numPr>
          <w:ilvl w:val="0"/>
          <w:numId w:val="19"/>
        </w:numPr>
        <w:ind w:left="360"/>
        <w:rPr>
          <w:sz w:val="24"/>
          <w:szCs w:val="24"/>
        </w:rPr>
      </w:pPr>
      <w:r w:rsidRPr="00640F28">
        <w:rPr>
          <w:sz w:val="24"/>
          <w:szCs w:val="24"/>
        </w:rPr>
        <w:t>Piped to processing plant.</w:t>
      </w:r>
    </w:p>
    <w:p w14:paraId="1F88E269" w14:textId="1C02E8AA" w:rsidR="009769A1" w:rsidRPr="00640F28" w:rsidRDefault="009769A1" w:rsidP="00640F28">
      <w:pPr>
        <w:pStyle w:val="ListParagraph"/>
        <w:numPr>
          <w:ilvl w:val="0"/>
          <w:numId w:val="19"/>
        </w:numPr>
        <w:ind w:left="360"/>
        <w:rPr>
          <w:sz w:val="24"/>
          <w:szCs w:val="24"/>
        </w:rPr>
      </w:pPr>
      <w:r w:rsidRPr="00640F28">
        <w:rPr>
          <w:sz w:val="24"/>
          <w:szCs w:val="24"/>
        </w:rPr>
        <w:t>Septic tanks</w:t>
      </w:r>
    </w:p>
    <w:p w14:paraId="5FB93EE1" w14:textId="77777777" w:rsidR="009769A1" w:rsidRDefault="009769A1" w:rsidP="008C6176">
      <w:pPr>
        <w:rPr>
          <w:sz w:val="24"/>
          <w:szCs w:val="24"/>
        </w:rPr>
      </w:pPr>
    </w:p>
    <w:p w14:paraId="7BC6BC81" w14:textId="3F8F9C57" w:rsidR="009769A1" w:rsidRPr="00640F28" w:rsidRDefault="009769A1" w:rsidP="008C6176">
      <w:pPr>
        <w:rPr>
          <w:sz w:val="24"/>
          <w:szCs w:val="24"/>
          <w:u w:val="single"/>
        </w:rPr>
      </w:pPr>
      <w:r w:rsidRPr="00640F28">
        <w:rPr>
          <w:sz w:val="24"/>
          <w:szCs w:val="24"/>
          <w:u w:val="single"/>
        </w:rPr>
        <w:t>Importance of Metering</w:t>
      </w:r>
    </w:p>
    <w:p w14:paraId="13F9015A" w14:textId="7151C2FF" w:rsidR="009769A1" w:rsidRDefault="009769A1" w:rsidP="009769A1">
      <w:pPr>
        <w:rPr>
          <w:sz w:val="24"/>
          <w:szCs w:val="24"/>
        </w:rPr>
      </w:pPr>
      <w:r>
        <w:rPr>
          <w:sz w:val="24"/>
          <w:szCs w:val="24"/>
        </w:rPr>
        <w:t>E</w:t>
      </w:r>
      <w:r w:rsidRPr="009769A1">
        <w:rPr>
          <w:sz w:val="24"/>
          <w:szCs w:val="24"/>
        </w:rPr>
        <w:t>nergy required to treat water for drinking, transport it to and from a building, and treat it</w:t>
      </w:r>
      <w:r>
        <w:rPr>
          <w:sz w:val="24"/>
          <w:szCs w:val="24"/>
        </w:rPr>
        <w:t xml:space="preserve"> </w:t>
      </w:r>
      <w:r w:rsidRPr="009769A1">
        <w:rPr>
          <w:sz w:val="24"/>
          <w:szCs w:val="24"/>
        </w:rPr>
        <w:t>for disposal represents a significant amount of energy use not captured by a building’s utility meter.</w:t>
      </w:r>
      <w:r w:rsidR="007E7451">
        <w:rPr>
          <w:sz w:val="24"/>
          <w:szCs w:val="24"/>
        </w:rPr>
        <w:t xml:space="preserve"> (GHG Red Flag!)</w:t>
      </w:r>
    </w:p>
    <w:p w14:paraId="6A648C98" w14:textId="77777777" w:rsidR="009769A1" w:rsidRDefault="009769A1" w:rsidP="009769A1">
      <w:pPr>
        <w:rPr>
          <w:sz w:val="24"/>
          <w:szCs w:val="24"/>
        </w:rPr>
      </w:pPr>
    </w:p>
    <w:p w14:paraId="1A2B1C5C" w14:textId="27205D68" w:rsidR="009769A1" w:rsidRDefault="009769A1" w:rsidP="009769A1">
      <w:pPr>
        <w:rPr>
          <w:sz w:val="24"/>
          <w:szCs w:val="24"/>
        </w:rPr>
      </w:pPr>
      <w:r w:rsidRPr="009769A1">
        <w:rPr>
          <w:sz w:val="24"/>
          <w:szCs w:val="24"/>
        </w:rPr>
        <w:t>In the U.S., buildings account for 13.6% of potable water use</w:t>
      </w:r>
      <w:r>
        <w:rPr>
          <w:sz w:val="24"/>
          <w:szCs w:val="24"/>
        </w:rPr>
        <w:t>.</w:t>
      </w:r>
      <w:r w:rsidR="007E7451">
        <w:rPr>
          <w:sz w:val="24"/>
          <w:szCs w:val="24"/>
        </w:rPr>
        <w:t xml:space="preserve"> (LCCG – 12%)</w:t>
      </w:r>
    </w:p>
    <w:p w14:paraId="1B97612B" w14:textId="77777777" w:rsidR="009769A1" w:rsidRDefault="009769A1" w:rsidP="009769A1">
      <w:pPr>
        <w:rPr>
          <w:sz w:val="24"/>
          <w:szCs w:val="24"/>
        </w:rPr>
      </w:pPr>
    </w:p>
    <w:p w14:paraId="15513B5E" w14:textId="4FE4FBBE" w:rsidR="009769A1" w:rsidRDefault="009769A1" w:rsidP="009769A1">
      <w:pPr>
        <w:rPr>
          <w:sz w:val="24"/>
          <w:szCs w:val="24"/>
        </w:rPr>
      </w:pPr>
      <w:r w:rsidRPr="009769A1">
        <w:rPr>
          <w:sz w:val="24"/>
          <w:szCs w:val="24"/>
        </w:rPr>
        <w:t>Designers and builders can construct green buildings that use significantly less water than</w:t>
      </w:r>
      <w:r>
        <w:rPr>
          <w:sz w:val="24"/>
          <w:szCs w:val="24"/>
        </w:rPr>
        <w:t xml:space="preserve"> </w:t>
      </w:r>
      <w:r w:rsidRPr="009769A1">
        <w:rPr>
          <w:sz w:val="24"/>
          <w:szCs w:val="24"/>
        </w:rPr>
        <w:t>conventional construction by incorporating native landscapes that eliminate the need for irrigation, installing water</w:t>
      </w:r>
      <w:r>
        <w:rPr>
          <w:sz w:val="24"/>
          <w:szCs w:val="24"/>
        </w:rPr>
        <w:t xml:space="preserve"> </w:t>
      </w:r>
      <w:r w:rsidRPr="009769A1">
        <w:rPr>
          <w:sz w:val="24"/>
          <w:szCs w:val="24"/>
        </w:rPr>
        <w:t>efficient</w:t>
      </w:r>
      <w:r>
        <w:rPr>
          <w:sz w:val="24"/>
          <w:szCs w:val="24"/>
        </w:rPr>
        <w:t xml:space="preserve"> </w:t>
      </w:r>
      <w:r w:rsidRPr="009769A1">
        <w:rPr>
          <w:sz w:val="24"/>
          <w:szCs w:val="24"/>
        </w:rPr>
        <w:t xml:space="preserve">fixtures, and reusing wastewater for </w:t>
      </w:r>
      <w:proofErr w:type="spellStart"/>
      <w:r w:rsidRPr="009769A1">
        <w:rPr>
          <w:sz w:val="24"/>
          <w:szCs w:val="24"/>
        </w:rPr>
        <w:t>nonpotable</w:t>
      </w:r>
      <w:proofErr w:type="spellEnd"/>
      <w:r w:rsidRPr="009769A1">
        <w:rPr>
          <w:sz w:val="24"/>
          <w:szCs w:val="24"/>
        </w:rPr>
        <w:t xml:space="preserve"> water needs.</w:t>
      </w:r>
    </w:p>
    <w:p w14:paraId="2810487D" w14:textId="77777777" w:rsidR="009769A1" w:rsidRDefault="009769A1" w:rsidP="009769A1">
      <w:pPr>
        <w:rPr>
          <w:sz w:val="24"/>
          <w:szCs w:val="24"/>
        </w:rPr>
      </w:pPr>
    </w:p>
    <w:p w14:paraId="54CF7241" w14:textId="33CACEB2" w:rsidR="009769A1" w:rsidRDefault="009769A1" w:rsidP="009769A1">
      <w:pPr>
        <w:rPr>
          <w:sz w:val="24"/>
          <w:szCs w:val="24"/>
        </w:rPr>
      </w:pPr>
      <w:r w:rsidRPr="009769A1">
        <w:rPr>
          <w:sz w:val="24"/>
          <w:szCs w:val="24"/>
        </w:rPr>
        <w:t>The WE category comprises three major components: indoor water (used by fixtures, appliances, and processes,</w:t>
      </w:r>
      <w:r>
        <w:rPr>
          <w:sz w:val="24"/>
          <w:szCs w:val="24"/>
        </w:rPr>
        <w:t xml:space="preserve"> </w:t>
      </w:r>
      <w:r w:rsidRPr="009769A1">
        <w:rPr>
          <w:sz w:val="24"/>
          <w:szCs w:val="24"/>
        </w:rPr>
        <w:t>such as cooling), irrigation water, and water metering. Several kinds of documentation span these components,</w:t>
      </w:r>
      <w:r>
        <w:rPr>
          <w:sz w:val="24"/>
          <w:szCs w:val="24"/>
        </w:rPr>
        <w:t xml:space="preserve"> </w:t>
      </w:r>
      <w:r w:rsidRPr="009769A1">
        <w:rPr>
          <w:sz w:val="24"/>
          <w:szCs w:val="24"/>
        </w:rPr>
        <w:t>depending on the project’s specific water-saving strategies.</w:t>
      </w:r>
    </w:p>
    <w:p w14:paraId="6BB49DEA" w14:textId="77777777" w:rsidR="009769A1" w:rsidRDefault="009769A1" w:rsidP="009769A1">
      <w:pPr>
        <w:rPr>
          <w:sz w:val="24"/>
          <w:szCs w:val="24"/>
        </w:rPr>
      </w:pPr>
    </w:p>
    <w:p w14:paraId="2693405A" w14:textId="5BFAEC58" w:rsidR="009769A1" w:rsidRDefault="009769A1" w:rsidP="009769A1">
      <w:pPr>
        <w:rPr>
          <w:sz w:val="24"/>
          <w:szCs w:val="24"/>
        </w:rPr>
      </w:pPr>
      <w:r>
        <w:rPr>
          <w:sz w:val="24"/>
          <w:szCs w:val="24"/>
        </w:rPr>
        <w:t>Site Plans</w:t>
      </w:r>
    </w:p>
    <w:p w14:paraId="604FC42D" w14:textId="30DC5802" w:rsidR="009769A1" w:rsidRDefault="009769A1" w:rsidP="009769A1">
      <w:pPr>
        <w:rPr>
          <w:sz w:val="24"/>
          <w:szCs w:val="24"/>
        </w:rPr>
      </w:pPr>
      <w:r>
        <w:rPr>
          <w:sz w:val="24"/>
          <w:szCs w:val="24"/>
        </w:rPr>
        <w:t>Fixture Cutsheets</w:t>
      </w:r>
    </w:p>
    <w:p w14:paraId="124D4BF5" w14:textId="6A89940B" w:rsidR="009769A1" w:rsidRDefault="009769A1" w:rsidP="009769A1">
      <w:pPr>
        <w:rPr>
          <w:sz w:val="24"/>
          <w:szCs w:val="24"/>
        </w:rPr>
      </w:pPr>
      <w:r>
        <w:rPr>
          <w:sz w:val="24"/>
          <w:szCs w:val="24"/>
        </w:rPr>
        <w:t>Alternative Water Sources</w:t>
      </w:r>
    </w:p>
    <w:p w14:paraId="5CBBE15D" w14:textId="5177D751" w:rsidR="009769A1" w:rsidRPr="00640F28" w:rsidRDefault="009769A1" w:rsidP="00640F28">
      <w:pPr>
        <w:pStyle w:val="ListParagraph"/>
        <w:numPr>
          <w:ilvl w:val="0"/>
          <w:numId w:val="20"/>
        </w:numPr>
        <w:ind w:left="720"/>
        <w:rPr>
          <w:sz w:val="24"/>
          <w:szCs w:val="24"/>
        </w:rPr>
      </w:pPr>
      <w:r w:rsidRPr="00640F28">
        <w:rPr>
          <w:sz w:val="24"/>
          <w:szCs w:val="24"/>
        </w:rPr>
        <w:t>Graywater reuse</w:t>
      </w:r>
    </w:p>
    <w:p w14:paraId="45C88F21" w14:textId="6A69FC51" w:rsidR="009769A1" w:rsidRPr="00640F28" w:rsidRDefault="009769A1" w:rsidP="00640F28">
      <w:pPr>
        <w:pStyle w:val="ListParagraph"/>
        <w:numPr>
          <w:ilvl w:val="0"/>
          <w:numId w:val="20"/>
        </w:numPr>
        <w:ind w:left="720"/>
        <w:rPr>
          <w:sz w:val="24"/>
          <w:szCs w:val="24"/>
        </w:rPr>
      </w:pPr>
      <w:r w:rsidRPr="00640F28">
        <w:rPr>
          <w:sz w:val="24"/>
          <w:szCs w:val="24"/>
        </w:rPr>
        <w:t>Rainwater harvesting</w:t>
      </w:r>
    </w:p>
    <w:p w14:paraId="7A603756" w14:textId="022106E5" w:rsidR="009769A1" w:rsidRPr="00640F28" w:rsidRDefault="009769A1" w:rsidP="00640F28">
      <w:pPr>
        <w:pStyle w:val="ListParagraph"/>
        <w:numPr>
          <w:ilvl w:val="0"/>
          <w:numId w:val="20"/>
        </w:numPr>
        <w:ind w:left="720"/>
        <w:rPr>
          <w:sz w:val="24"/>
          <w:szCs w:val="24"/>
        </w:rPr>
      </w:pPr>
      <w:r w:rsidRPr="00640F28">
        <w:rPr>
          <w:sz w:val="24"/>
          <w:szCs w:val="24"/>
        </w:rPr>
        <w:t>Municipally supplied wastewater (purple pipe)</w:t>
      </w:r>
    </w:p>
    <w:p w14:paraId="6E56033C" w14:textId="77777777" w:rsidR="009769A1" w:rsidRDefault="009769A1" w:rsidP="009769A1">
      <w:pPr>
        <w:rPr>
          <w:sz w:val="24"/>
          <w:szCs w:val="24"/>
        </w:rPr>
      </w:pPr>
    </w:p>
    <w:p w14:paraId="12D12618" w14:textId="27560A47" w:rsidR="009769A1" w:rsidRDefault="00126F0D" w:rsidP="009769A1">
      <w:pPr>
        <w:rPr>
          <w:sz w:val="24"/>
          <w:szCs w:val="24"/>
        </w:rPr>
      </w:pPr>
      <w:r>
        <w:rPr>
          <w:sz w:val="24"/>
          <w:szCs w:val="24"/>
        </w:rPr>
        <w:t xml:space="preserve">Note: </w:t>
      </w:r>
      <w:r w:rsidR="009769A1">
        <w:rPr>
          <w:sz w:val="24"/>
          <w:szCs w:val="24"/>
        </w:rPr>
        <w:t>Te</w:t>
      </w:r>
      <w:r w:rsidR="009769A1" w:rsidRPr="009769A1">
        <w:rPr>
          <w:sz w:val="24"/>
          <w:szCs w:val="24"/>
        </w:rPr>
        <w:t>am cannot apply the same water to multiple credits unless the water source has sufficient volume</w:t>
      </w:r>
      <w:r w:rsidR="009769A1">
        <w:rPr>
          <w:sz w:val="24"/>
          <w:szCs w:val="24"/>
        </w:rPr>
        <w:t xml:space="preserve"> </w:t>
      </w:r>
      <w:r w:rsidR="009769A1" w:rsidRPr="009769A1">
        <w:rPr>
          <w:sz w:val="24"/>
          <w:szCs w:val="24"/>
        </w:rPr>
        <w:t>to cover the demand of all the uses (e.g., irrigation plus toilet-flushing demand).</w:t>
      </w:r>
    </w:p>
    <w:p w14:paraId="5496D220" w14:textId="77777777" w:rsidR="009769A1" w:rsidRDefault="009769A1" w:rsidP="009769A1">
      <w:pPr>
        <w:rPr>
          <w:sz w:val="24"/>
          <w:szCs w:val="24"/>
        </w:rPr>
      </w:pPr>
    </w:p>
    <w:p w14:paraId="3F3A44E0" w14:textId="0B5CACC3" w:rsidR="009769A1" w:rsidRDefault="009769A1" w:rsidP="009769A1">
      <w:pPr>
        <w:rPr>
          <w:sz w:val="24"/>
          <w:szCs w:val="24"/>
        </w:rPr>
      </w:pPr>
      <w:r>
        <w:rPr>
          <w:sz w:val="24"/>
          <w:szCs w:val="24"/>
        </w:rPr>
        <w:t>Occupancy Calculations</w:t>
      </w:r>
    </w:p>
    <w:p w14:paraId="7E50EEBB" w14:textId="585B4DE1" w:rsidR="009769A1" w:rsidRDefault="009769A1" w:rsidP="009769A1">
      <w:pPr>
        <w:rPr>
          <w:sz w:val="24"/>
          <w:szCs w:val="24"/>
        </w:rPr>
      </w:pPr>
      <w:r>
        <w:rPr>
          <w:sz w:val="24"/>
          <w:szCs w:val="24"/>
        </w:rPr>
        <w:t>FTE</w:t>
      </w:r>
    </w:p>
    <w:p w14:paraId="1D87FDB5" w14:textId="77777777" w:rsidR="006538E5" w:rsidRDefault="006538E5" w:rsidP="006538E5">
      <w:pPr>
        <w:pStyle w:val="ListParagraph"/>
        <w:numPr>
          <w:ilvl w:val="0"/>
          <w:numId w:val="21"/>
        </w:numPr>
        <w:ind w:left="360"/>
      </w:pPr>
      <w:r>
        <w:t xml:space="preserve">A LEED BD+C: New Construction project has 400 full-time (40 </w:t>
      </w:r>
      <w:proofErr w:type="spellStart"/>
      <w:r>
        <w:t>hrs</w:t>
      </w:r>
      <w:proofErr w:type="spellEnd"/>
      <w:r>
        <w:t>/</w:t>
      </w:r>
      <w:proofErr w:type="spellStart"/>
      <w:r>
        <w:t>wk</w:t>
      </w:r>
      <w:proofErr w:type="spellEnd"/>
      <w:r>
        <w:t xml:space="preserve">) and 200 part-time (10 </w:t>
      </w:r>
      <w:proofErr w:type="spellStart"/>
      <w:r>
        <w:t>hrs</w:t>
      </w:r>
      <w:proofErr w:type="spellEnd"/>
      <w:r>
        <w:t>/</w:t>
      </w:r>
      <w:proofErr w:type="spellStart"/>
      <w:r>
        <w:t>wk</w:t>
      </w:r>
      <w:proofErr w:type="spellEnd"/>
      <w:r>
        <w:t>) employees. How many Full Time Equivalent (FTE) must be included for indoor water efficiency calculations?</w:t>
      </w:r>
    </w:p>
    <w:p w14:paraId="051CD8C8" w14:textId="68FAD3A5" w:rsidR="006538E5" w:rsidRDefault="006538E5" w:rsidP="006538E5">
      <w:pPr>
        <w:pStyle w:val="ListParagraph"/>
        <w:numPr>
          <w:ilvl w:val="0"/>
          <w:numId w:val="22"/>
        </w:numPr>
      </w:pPr>
      <w:r>
        <w:t>400</w:t>
      </w:r>
    </w:p>
    <w:p w14:paraId="3EB523D5" w14:textId="77777777" w:rsidR="006538E5" w:rsidRDefault="006538E5" w:rsidP="006538E5">
      <w:pPr>
        <w:pStyle w:val="ListParagraph"/>
        <w:numPr>
          <w:ilvl w:val="0"/>
          <w:numId w:val="22"/>
        </w:numPr>
      </w:pPr>
      <w:r>
        <w:t>450</w:t>
      </w:r>
    </w:p>
    <w:p w14:paraId="462C7E8A" w14:textId="77777777" w:rsidR="006538E5" w:rsidRDefault="006538E5" w:rsidP="006538E5">
      <w:pPr>
        <w:pStyle w:val="ListParagraph"/>
        <w:numPr>
          <w:ilvl w:val="0"/>
          <w:numId w:val="22"/>
        </w:numPr>
      </w:pPr>
      <w:r>
        <w:t>500</w:t>
      </w:r>
    </w:p>
    <w:p w14:paraId="33FF5E02" w14:textId="77777777" w:rsidR="006538E5" w:rsidRDefault="006538E5" w:rsidP="006538E5">
      <w:pPr>
        <w:pStyle w:val="ListParagraph"/>
        <w:numPr>
          <w:ilvl w:val="0"/>
          <w:numId w:val="22"/>
        </w:numPr>
      </w:pPr>
      <w:r>
        <w:t>600</w:t>
      </w:r>
    </w:p>
    <w:p w14:paraId="29041565" w14:textId="77777777" w:rsidR="001A7F4B" w:rsidRDefault="001A7F4B" w:rsidP="009769A1">
      <w:pPr>
        <w:rPr>
          <w:sz w:val="24"/>
          <w:szCs w:val="24"/>
        </w:rPr>
      </w:pPr>
    </w:p>
    <w:p w14:paraId="0A047B4C" w14:textId="77777777" w:rsidR="006538E5" w:rsidRDefault="006538E5" w:rsidP="009769A1">
      <w:pPr>
        <w:rPr>
          <w:sz w:val="24"/>
          <w:szCs w:val="24"/>
        </w:rPr>
      </w:pPr>
    </w:p>
    <w:p w14:paraId="7CC58EF5" w14:textId="77777777" w:rsidR="001A7F4B" w:rsidRDefault="001A7F4B" w:rsidP="009769A1">
      <w:pPr>
        <w:rPr>
          <w:sz w:val="24"/>
          <w:szCs w:val="24"/>
        </w:rPr>
      </w:pPr>
    </w:p>
    <w:p w14:paraId="1E5DD1BB" w14:textId="77777777" w:rsidR="001A7F4B" w:rsidRDefault="001A7F4B" w:rsidP="009769A1">
      <w:pPr>
        <w:rPr>
          <w:sz w:val="24"/>
          <w:szCs w:val="24"/>
        </w:rPr>
      </w:pPr>
    </w:p>
    <w:p w14:paraId="58E0CB61" w14:textId="77777777" w:rsidR="001A7F4B" w:rsidRPr="007E7451" w:rsidRDefault="001A7F4B" w:rsidP="001A7F4B">
      <w:pPr>
        <w:rPr>
          <w:sz w:val="24"/>
          <w:szCs w:val="24"/>
          <w:u w:val="single"/>
        </w:rPr>
      </w:pPr>
      <w:r w:rsidRPr="007E7451">
        <w:rPr>
          <w:sz w:val="24"/>
          <w:szCs w:val="24"/>
          <w:u w:val="single"/>
        </w:rPr>
        <w:lastRenderedPageBreak/>
        <w:t>LCCG</w:t>
      </w:r>
      <w:r w:rsidRPr="007E7451">
        <w:rPr>
          <w:sz w:val="24"/>
          <w:szCs w:val="24"/>
          <w:u w:val="single"/>
        </w:rPr>
        <w:tab/>
        <w:t>Section 4. Water Efficiency - pgs. 61-63</w:t>
      </w:r>
    </w:p>
    <w:p w14:paraId="02FC9FB6" w14:textId="7BF7C281" w:rsidR="007E7451" w:rsidRDefault="007E7451" w:rsidP="007E7451">
      <w:pPr>
        <w:rPr>
          <w:sz w:val="24"/>
          <w:szCs w:val="24"/>
        </w:rPr>
      </w:pPr>
      <w:r w:rsidRPr="007E7451">
        <w:rPr>
          <w:sz w:val="24"/>
          <w:szCs w:val="24"/>
        </w:rPr>
        <w:t>The operation of buildings, including landscaping,</w:t>
      </w:r>
      <w:r>
        <w:rPr>
          <w:sz w:val="24"/>
          <w:szCs w:val="24"/>
        </w:rPr>
        <w:t xml:space="preserve"> </w:t>
      </w:r>
      <w:r w:rsidRPr="007E7451">
        <w:rPr>
          <w:sz w:val="24"/>
          <w:szCs w:val="24"/>
        </w:rPr>
        <w:t>accounts for approximately 47 billion gallons per day—12% of total water use.</w:t>
      </w:r>
    </w:p>
    <w:p w14:paraId="04234A29" w14:textId="77777777" w:rsidR="001A7F4B" w:rsidRDefault="001A7F4B" w:rsidP="009769A1">
      <w:pPr>
        <w:rPr>
          <w:sz w:val="24"/>
          <w:szCs w:val="24"/>
        </w:rPr>
      </w:pPr>
    </w:p>
    <w:p w14:paraId="5013A590" w14:textId="2076B20C" w:rsidR="009769A1" w:rsidRDefault="007E7451" w:rsidP="009769A1">
      <w:pPr>
        <w:rPr>
          <w:sz w:val="24"/>
          <w:szCs w:val="24"/>
        </w:rPr>
      </w:pPr>
      <w:r w:rsidRPr="007E7451">
        <w:rPr>
          <w:noProof/>
          <w:sz w:val="24"/>
          <w:szCs w:val="24"/>
        </w:rPr>
        <w:drawing>
          <wp:inline distT="0" distB="0" distL="0" distR="0" wp14:anchorId="049932E8" wp14:editId="58FA5C0E">
            <wp:extent cx="6400800" cy="1798955"/>
            <wp:effectExtent l="0" t="0" r="0" b="0"/>
            <wp:docPr id="118823217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32177" name="Picture 1" descr="A close-up of a text&#10;&#10;Description automatically generated"/>
                    <pic:cNvPicPr/>
                  </pic:nvPicPr>
                  <pic:blipFill>
                    <a:blip r:embed="rId8"/>
                    <a:stretch>
                      <a:fillRect/>
                    </a:stretch>
                  </pic:blipFill>
                  <pic:spPr>
                    <a:xfrm>
                      <a:off x="0" y="0"/>
                      <a:ext cx="6400800" cy="1798955"/>
                    </a:xfrm>
                    <a:prstGeom prst="rect">
                      <a:avLst/>
                    </a:prstGeom>
                  </pic:spPr>
                </pic:pic>
              </a:graphicData>
            </a:graphic>
          </wp:inline>
        </w:drawing>
      </w:r>
    </w:p>
    <w:p w14:paraId="01C2D0D6" w14:textId="77777777" w:rsidR="007E7451" w:rsidRDefault="007E7451" w:rsidP="009769A1">
      <w:pPr>
        <w:rPr>
          <w:sz w:val="24"/>
          <w:szCs w:val="24"/>
        </w:rPr>
      </w:pPr>
    </w:p>
    <w:p w14:paraId="112E49ED" w14:textId="78F1966F" w:rsidR="009769A1" w:rsidRPr="00682A3B" w:rsidRDefault="007E7451" w:rsidP="009769A1">
      <w:pPr>
        <w:rPr>
          <w:sz w:val="24"/>
          <w:szCs w:val="24"/>
          <w:u w:val="single"/>
        </w:rPr>
      </w:pPr>
      <w:r w:rsidRPr="00682A3B">
        <w:rPr>
          <w:sz w:val="24"/>
          <w:szCs w:val="24"/>
          <w:u w:val="single"/>
        </w:rPr>
        <w:t>Indoor Water Use</w:t>
      </w:r>
    </w:p>
    <w:p w14:paraId="57AA9056" w14:textId="5D69C6DD" w:rsidR="007E7451" w:rsidRDefault="007E7451" w:rsidP="007E7451">
      <w:pPr>
        <w:rPr>
          <w:sz w:val="24"/>
          <w:szCs w:val="24"/>
        </w:rPr>
      </w:pPr>
      <w:r w:rsidRPr="007E7451">
        <w:rPr>
          <w:sz w:val="24"/>
          <w:szCs w:val="24"/>
        </w:rPr>
        <w:t>Indoor use encompasses water for urinals, toilets, showers, kitchen or break room sinks, and other</w:t>
      </w:r>
      <w:r>
        <w:rPr>
          <w:sz w:val="24"/>
          <w:szCs w:val="24"/>
        </w:rPr>
        <w:t xml:space="preserve"> </w:t>
      </w:r>
      <w:r w:rsidRPr="007E7451">
        <w:rPr>
          <w:sz w:val="24"/>
          <w:szCs w:val="24"/>
        </w:rPr>
        <w:t>applications typical of occupied buildings.</w:t>
      </w:r>
    </w:p>
    <w:p w14:paraId="43F6261C" w14:textId="77777777" w:rsidR="009769A1" w:rsidRDefault="009769A1" w:rsidP="009769A1">
      <w:pPr>
        <w:rPr>
          <w:sz w:val="24"/>
          <w:szCs w:val="24"/>
        </w:rPr>
      </w:pPr>
    </w:p>
    <w:p w14:paraId="03EE0437" w14:textId="2BB68631" w:rsidR="007E7451" w:rsidRPr="00682A3B" w:rsidRDefault="007E7451" w:rsidP="009769A1">
      <w:pPr>
        <w:rPr>
          <w:sz w:val="24"/>
          <w:szCs w:val="24"/>
          <w:u w:val="single"/>
        </w:rPr>
      </w:pPr>
      <w:r w:rsidRPr="00682A3B">
        <w:rPr>
          <w:sz w:val="24"/>
          <w:szCs w:val="24"/>
          <w:u w:val="single"/>
        </w:rPr>
        <w:t>Indoor Water Use Reduction</w:t>
      </w:r>
    </w:p>
    <w:p w14:paraId="2B6DE090" w14:textId="77777777" w:rsidR="007E7451" w:rsidRDefault="007E7451" w:rsidP="007E7451">
      <w:pPr>
        <w:rPr>
          <w:sz w:val="24"/>
          <w:szCs w:val="24"/>
        </w:rPr>
      </w:pPr>
      <w:r>
        <w:rPr>
          <w:sz w:val="24"/>
          <w:szCs w:val="24"/>
        </w:rPr>
        <w:t>I</w:t>
      </w:r>
      <w:r w:rsidRPr="007E7451">
        <w:rPr>
          <w:sz w:val="24"/>
          <w:szCs w:val="24"/>
        </w:rPr>
        <w:t>nstalling water-efficient</w:t>
      </w:r>
      <w:r>
        <w:rPr>
          <w:sz w:val="24"/>
          <w:szCs w:val="24"/>
        </w:rPr>
        <w:t xml:space="preserve"> </w:t>
      </w:r>
      <w:r w:rsidRPr="007E7451">
        <w:rPr>
          <w:sz w:val="24"/>
          <w:szCs w:val="24"/>
        </w:rPr>
        <w:t>fittings and fixtures</w:t>
      </w:r>
    </w:p>
    <w:p w14:paraId="6C63F360" w14:textId="77777777" w:rsidR="007E7451" w:rsidRDefault="007E7451" w:rsidP="007E7451">
      <w:pPr>
        <w:rPr>
          <w:sz w:val="24"/>
          <w:szCs w:val="24"/>
        </w:rPr>
      </w:pPr>
      <w:r>
        <w:rPr>
          <w:sz w:val="24"/>
          <w:szCs w:val="24"/>
        </w:rPr>
        <w:t xml:space="preserve">Use </w:t>
      </w:r>
      <w:proofErr w:type="spellStart"/>
      <w:r w:rsidRPr="007E7451">
        <w:rPr>
          <w:sz w:val="24"/>
          <w:szCs w:val="24"/>
        </w:rPr>
        <w:t>nonpotable</w:t>
      </w:r>
      <w:proofErr w:type="spellEnd"/>
      <w:r w:rsidRPr="007E7451">
        <w:rPr>
          <w:sz w:val="24"/>
          <w:szCs w:val="24"/>
        </w:rPr>
        <w:t xml:space="preserve"> water for flush functions</w:t>
      </w:r>
    </w:p>
    <w:p w14:paraId="77FFDD96" w14:textId="2976F316" w:rsidR="007E7451" w:rsidRDefault="00262CDA" w:rsidP="007E7451">
      <w:pPr>
        <w:rPr>
          <w:sz w:val="24"/>
          <w:szCs w:val="24"/>
        </w:rPr>
      </w:pPr>
      <w:r>
        <w:rPr>
          <w:sz w:val="24"/>
          <w:szCs w:val="24"/>
        </w:rPr>
        <w:t>I</w:t>
      </w:r>
      <w:r w:rsidR="007E7451" w:rsidRPr="007E7451">
        <w:rPr>
          <w:sz w:val="24"/>
          <w:szCs w:val="24"/>
        </w:rPr>
        <w:t>nstalling submeters to track and log</w:t>
      </w:r>
      <w:r w:rsidR="007E7451">
        <w:rPr>
          <w:sz w:val="24"/>
          <w:szCs w:val="24"/>
        </w:rPr>
        <w:t xml:space="preserve"> </w:t>
      </w:r>
      <w:r w:rsidR="007E7451" w:rsidRPr="007E7451">
        <w:rPr>
          <w:sz w:val="24"/>
          <w:szCs w:val="24"/>
        </w:rPr>
        <w:t>water use trends, check fixture performance, and identify problems.</w:t>
      </w:r>
    </w:p>
    <w:p w14:paraId="4C774BEF" w14:textId="77777777" w:rsidR="0072334C" w:rsidRDefault="0072334C" w:rsidP="007E7451">
      <w:pPr>
        <w:rPr>
          <w:sz w:val="24"/>
          <w:szCs w:val="24"/>
        </w:rPr>
      </w:pPr>
    </w:p>
    <w:p w14:paraId="46A8A9F7" w14:textId="40C80B8A" w:rsidR="0072334C" w:rsidRPr="00682A3B" w:rsidRDefault="0072334C" w:rsidP="007E7451">
      <w:pPr>
        <w:rPr>
          <w:sz w:val="24"/>
          <w:szCs w:val="24"/>
          <w:u w:val="single"/>
        </w:rPr>
      </w:pPr>
      <w:r w:rsidRPr="00682A3B">
        <w:rPr>
          <w:sz w:val="24"/>
          <w:szCs w:val="24"/>
          <w:u w:val="single"/>
        </w:rPr>
        <w:t>Industrial Processes and Systems</w:t>
      </w:r>
    </w:p>
    <w:p w14:paraId="34D8B644" w14:textId="2732E13B" w:rsidR="0072334C" w:rsidRDefault="0072334C" w:rsidP="007E7451">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5F74CED" wp14:editId="2DC02CC3">
                <wp:simplePos x="0" y="0"/>
                <wp:positionH relativeFrom="column">
                  <wp:posOffset>1295400</wp:posOffset>
                </wp:positionH>
                <wp:positionV relativeFrom="paragraph">
                  <wp:posOffset>58420</wp:posOffset>
                </wp:positionV>
                <wp:extent cx="145733" cy="857250"/>
                <wp:effectExtent l="0" t="0" r="26035" b="19050"/>
                <wp:wrapNone/>
                <wp:docPr id="1389025786" name="Right Brace 1"/>
                <wp:cNvGraphicFramePr/>
                <a:graphic xmlns:a="http://schemas.openxmlformats.org/drawingml/2006/main">
                  <a:graphicData uri="http://schemas.microsoft.com/office/word/2010/wordprocessingShape">
                    <wps:wsp>
                      <wps:cNvSpPr/>
                      <wps:spPr>
                        <a:xfrm>
                          <a:off x="0" y="0"/>
                          <a:ext cx="145733" cy="857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6409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02pt;margin-top:4.6pt;width:11.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2DXXgIAADUFAAAOAAAAZHJzL2Uyb0RvYy54bWysVF9rGzEMfx/sOxi/L5ekzdqFXkrWkjEI&#10;bVk7+uz67JzBZ3myk0v26Sf7cklYC2NjL7Zk/Zd+8tX1trFsozAYcCUfDYacKSehMm5V8u9Piw+X&#10;nIUoXCUsOFXynQr8evb+3VXrp2oMNdhKISMnLkxbX/I6Rj8tiiBr1YgwAK8cCTVgIyKxuCoqFC15&#10;b2wxHg4/Fi1g5RGkCoFebzshn2X/WisZ77UOKjJbcsot5hPz+ZLOYnYlpisUvjZyn4b4hywaYRwF&#10;Pbi6FVGwNZpXrhojEQLoOJDQFKC1kSrXQNWMhr9V81gLr3It1JzgD20K/8+tvNs8+gekNrQ+TAOR&#10;qYqtxibdlB/b5mbtDs1S28gkPY7OJxdnZ5xJEl1OLsaT3MziaOwxxC8KGpaIkqNZ1fEzCpkqElOx&#10;WYZIYcmgV0zP1qUzgDXVwlibmYQFdWORbQRNMW5HaWpkd6JFXLIsjkVkKu6s6rx+U5qZKqWdo2d8&#10;HX0KKZWLvV/rSDuZacrgYDj8s+FeP5mqjL2/MT5Y5Mjg4sG4MQ7wrejHVuhOv+9AV3dqwQtUuwdk&#10;CB3yg5cLQ+NYihAfBBLUaSlofeM9HdpCW3LYU5zVgD/fek/6hECSctbS6pQ8/FgLVJzZr46w+Wl0&#10;fp52LTOEkjExeCp5OZW4dXMDNNcRfRReZjLpR9uTGqF5pi2fp6gkEk5S7JLLiD1zE7uVpn9Cqvk8&#10;q9F+eRGX7tHLfuoJaE/bZ4F+j8lIYL6Dfs1egbLTTfNwMF9H0CYj9tjXfb9pNzMg9/9IWv5TPmsd&#10;f7vZLwAAAP//AwBQSwMEFAAGAAgAAAAhADhiBHjgAAAACQEAAA8AAABkcnMvZG93bnJldi54bWxM&#10;j0FLw0AUhO+C/2F5gje76RrUxmxKEVQEC1qL6G2bvCbB7Nuwu22Sf9/nSY/DDDPf5MvRduKIPrSO&#10;NMxnCQik0lUt1Rq2H49XdyBCNFSZzhFqmDDAsjg/y01WuYHe8biJteASCpnR0MTYZ1KGskFrwsz1&#10;SOztnbcmsvS1rLwZuNx2UiXJjbSmJV5oTI8PDZY/m4PVMGyn9X4dF6vJz6/fXj+fXp7V17fWlxfj&#10;6h5ExDH+heEXn9GhYKadO1AVRKdBJSl/iRoWCgT7St2y3nEwTRXIIpf/HxQnAAAA//8DAFBLAQIt&#10;ABQABgAIAAAAIQC2gziS/gAAAOEBAAATAAAAAAAAAAAAAAAAAAAAAABbQ29udGVudF9UeXBlc10u&#10;eG1sUEsBAi0AFAAGAAgAAAAhADj9If/WAAAAlAEAAAsAAAAAAAAAAAAAAAAALwEAAF9yZWxzLy5y&#10;ZWxzUEsBAi0AFAAGAAgAAAAhALfrYNdeAgAANQUAAA4AAAAAAAAAAAAAAAAALgIAAGRycy9lMm9E&#10;b2MueG1sUEsBAi0AFAAGAAgAAAAhADhiBHjgAAAACQEAAA8AAAAAAAAAAAAAAAAAuAQAAGRycy9k&#10;b3ducmV2LnhtbFBLBQYAAAAABAAEAPMAAADFBQAAAAA=&#10;" adj="306" strokecolor="black [3213]"/>
            </w:pict>
          </mc:Fallback>
        </mc:AlternateContent>
      </w:r>
      <w:r>
        <w:rPr>
          <w:sz w:val="24"/>
          <w:szCs w:val="24"/>
        </w:rPr>
        <w:t>Cooling Towers</w:t>
      </w:r>
    </w:p>
    <w:p w14:paraId="25EA7811" w14:textId="32C5EAFA" w:rsidR="0072334C" w:rsidRDefault="0072334C" w:rsidP="007E7451">
      <w:pPr>
        <w:rPr>
          <w:sz w:val="24"/>
          <w:szCs w:val="24"/>
        </w:rPr>
      </w:pPr>
      <w:r w:rsidRPr="0072334C">
        <w:rPr>
          <w:noProof/>
          <w:sz w:val="24"/>
          <w:szCs w:val="24"/>
        </w:rPr>
        <mc:AlternateContent>
          <mc:Choice Requires="wps">
            <w:drawing>
              <wp:anchor distT="45720" distB="45720" distL="114300" distR="114300" simplePos="0" relativeHeight="251661312" behindDoc="0" locked="0" layoutInCell="1" allowOverlap="1" wp14:anchorId="4907BCAB" wp14:editId="4DD0FD79">
                <wp:simplePos x="0" y="0"/>
                <wp:positionH relativeFrom="column">
                  <wp:posOffset>1437005</wp:posOffset>
                </wp:positionH>
                <wp:positionV relativeFrom="paragraph">
                  <wp:posOffset>75565</wp:posOffset>
                </wp:positionV>
                <wp:extent cx="2360930" cy="1404620"/>
                <wp:effectExtent l="0" t="0" r="1143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68A773" w14:textId="30B9962F" w:rsidR="0072334C" w:rsidRDefault="0072334C">
                            <w:r>
                              <w:t>Substitute harvested rainwater and nonpotable water sources</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07BCAB" id="_x0000_t202" coordsize="21600,21600" o:spt="202" path="m,l,21600r21600,l21600,xe">
                <v:stroke joinstyle="miter"/>
                <v:path gradientshapeok="t" o:connecttype="rect"/>
              </v:shapetype>
              <v:shape id="Text Box 2" o:spid="_x0000_s1026" type="#_x0000_t202" style="position:absolute;margin-left:113.15pt;margin-top:5.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qLEwIAACIEAAAOAAAAZHJzL2Uyb0RvYy54bWysk81u2zAMx+8D9g6C7oudNMkaI07Rpcsw&#10;oPsAuj2ALMuxMFnUKCV29vSllDQNuu0yzAdBNKm/yB+p5c3QGbZX6DXYko9HOWfKSqi13Zb8+7fN&#10;m2vOfBC2FgasKvlBeX6zev1q2btCTaAFUytkJGJ90buStyG4Isu8bFUn/AicsuRsADsRyMRtVqPo&#10;Sb0z2STP51kPWDsEqbynv3dHJ18l/aZRMnxpGq8CMyWn3EJaMa1VXLPVUhRbFK7V8pSG+IcsOqEt&#10;XXqWuhNBsB3q36Q6LRE8NGEkocugabRUqQaqZpy/qOahFU6lWgiOd2dM/v/Jys/7B/cVWRjewUAN&#10;TEV4dw/yh2cW1q2wW3WLCH2rRE0XjyOyrHe+OB2NqH3ho0jVf4Kamix2AZLQ0GAXqVCdjNSpAYcz&#10;dDUEJunn5GqeL67IJck3nubT+SS1JRPF03GHPnxQ0LG4KTlSV5O82N/7ENMRxVNIvM2D0fVGG5MM&#10;3FZrg2wvaAI26UsVvAgzlvUlX8wmsyOBv0rk6fuTRKcDjbLRXcmvz0GiiNze2zoNWhDaHPeUsrEn&#10;kJHdkWIYqoECI9AK6gMhRTiOLD0x2rSAvzjraVxL7n/uBCrOzEdLbVmMp9M438mYzt4SQ4aXnurS&#10;I6wkqZLLgJwdjXVIryIhc7fUwI1OaJ9zOWVLg5iInx5NnPRLO0U9P+3VIwAAAP//AwBQSwMEFAAG&#10;AAgAAAAhANnORL7eAAAACgEAAA8AAABkcnMvZG93bnJldi54bWxMj8tOwzAQRfdI/IM1SOyo8xBV&#10;GuJUqI8tqC1ILN1kmkTE42C7Sfh7hhUsR+fq3jPFeja9GNH5zpKCeBGBQKps3VGj4O20f8hA+KCp&#10;1r0lVPCNHtbl7U2h89pOdMDxGBrBJeRzraANYcil9FWLRvuFHZCYXawzOvDpGlk7PXG56WUSRUtp&#10;dEe80OoBNy1Wn8erUfD+5T4mPGWvL+PmYLdb2l32u0ip+7v5+QlEwDn8heFXn9WhZKezvVLtRa8g&#10;SZYpRxnEKxAceFxlMYgzkzSNQZaF/P9C+QMAAP//AwBQSwECLQAUAAYACAAAACEAtoM4kv4AAADh&#10;AQAAEwAAAAAAAAAAAAAAAAAAAAAAW0NvbnRlbnRfVHlwZXNdLnhtbFBLAQItABQABgAIAAAAIQA4&#10;/SH/1gAAAJQBAAALAAAAAAAAAAAAAAAAAC8BAABfcmVscy8ucmVsc1BLAQItABQABgAIAAAAIQCD&#10;ZyqLEwIAACIEAAAOAAAAAAAAAAAAAAAAAC4CAABkcnMvZTJvRG9jLnhtbFBLAQItABQABgAIAAAA&#10;IQDZzkS+3gAAAAoBAAAPAAAAAAAAAAAAAAAAAG0EAABkcnMvZG93bnJldi54bWxQSwUGAAAAAAQA&#10;BADzAAAAeAUAAAAA&#10;">
                <v:textbox style="mso-fit-shape-to-text:t">
                  <w:txbxContent>
                    <w:p w14:paraId="7968A773" w14:textId="30B9962F" w:rsidR="0072334C" w:rsidRDefault="0072334C">
                      <w:r>
                        <w:t xml:space="preserve">Substitute harvested rainwater and </w:t>
                      </w:r>
                      <w:proofErr w:type="spellStart"/>
                      <w:r>
                        <w:t>nonpotable</w:t>
                      </w:r>
                      <w:proofErr w:type="spellEnd"/>
                      <w:r>
                        <w:t xml:space="preserve"> water </w:t>
                      </w:r>
                      <w:proofErr w:type="gramStart"/>
                      <w:r>
                        <w:t>sources</w:t>
                      </w:r>
                      <w:proofErr w:type="gramEnd"/>
                    </w:p>
                  </w:txbxContent>
                </v:textbox>
              </v:shape>
            </w:pict>
          </mc:Fallback>
        </mc:AlternateContent>
      </w:r>
      <w:r>
        <w:rPr>
          <w:sz w:val="24"/>
          <w:szCs w:val="24"/>
        </w:rPr>
        <w:t>Boilers</w:t>
      </w:r>
    </w:p>
    <w:p w14:paraId="7723184D" w14:textId="3A04775B" w:rsidR="0072334C" w:rsidRDefault="0072334C" w:rsidP="007E7451">
      <w:pPr>
        <w:rPr>
          <w:sz w:val="24"/>
          <w:szCs w:val="24"/>
        </w:rPr>
      </w:pPr>
      <w:r>
        <w:rPr>
          <w:sz w:val="24"/>
          <w:szCs w:val="24"/>
        </w:rPr>
        <w:t>Chillers</w:t>
      </w:r>
    </w:p>
    <w:p w14:paraId="2FDE69A9" w14:textId="7601812F" w:rsidR="0072334C" w:rsidRDefault="0072334C" w:rsidP="007E7451">
      <w:pPr>
        <w:rPr>
          <w:sz w:val="24"/>
          <w:szCs w:val="24"/>
        </w:rPr>
      </w:pPr>
      <w:r>
        <w:rPr>
          <w:sz w:val="24"/>
          <w:szCs w:val="24"/>
        </w:rPr>
        <w:t>Washing machines</w:t>
      </w:r>
    </w:p>
    <w:p w14:paraId="4BE29362" w14:textId="6D65D496" w:rsidR="0072334C" w:rsidRDefault="0072334C" w:rsidP="007E7451">
      <w:pPr>
        <w:rPr>
          <w:sz w:val="24"/>
          <w:szCs w:val="24"/>
        </w:rPr>
      </w:pPr>
      <w:r>
        <w:rPr>
          <w:sz w:val="24"/>
          <w:szCs w:val="24"/>
        </w:rPr>
        <w:t>Dishwashers</w:t>
      </w:r>
    </w:p>
    <w:p w14:paraId="75A79223" w14:textId="77777777" w:rsidR="0072334C" w:rsidRDefault="0072334C" w:rsidP="007E7451">
      <w:pPr>
        <w:rPr>
          <w:sz w:val="24"/>
          <w:szCs w:val="24"/>
        </w:rPr>
      </w:pPr>
    </w:p>
    <w:p w14:paraId="112185F0" w14:textId="73FA975E" w:rsidR="0072334C" w:rsidRPr="00682A3B" w:rsidRDefault="0059680B" w:rsidP="007E7451">
      <w:pPr>
        <w:rPr>
          <w:sz w:val="24"/>
          <w:szCs w:val="24"/>
          <w:u w:val="single"/>
        </w:rPr>
      </w:pPr>
      <w:r w:rsidRPr="00682A3B">
        <w:rPr>
          <w:sz w:val="24"/>
          <w:szCs w:val="24"/>
          <w:u w:val="single"/>
        </w:rPr>
        <w:t>Submeters</w:t>
      </w:r>
    </w:p>
    <w:p w14:paraId="3285260C" w14:textId="57549671" w:rsidR="0059680B" w:rsidRDefault="0059680B" w:rsidP="007E7451">
      <w:pPr>
        <w:rPr>
          <w:sz w:val="24"/>
          <w:szCs w:val="24"/>
        </w:rPr>
      </w:pPr>
      <w:r>
        <w:rPr>
          <w:sz w:val="24"/>
          <w:szCs w:val="24"/>
        </w:rPr>
        <w:t xml:space="preserve">Report how much water is used by systems and </w:t>
      </w:r>
      <w:r w:rsidR="00F66485">
        <w:rPr>
          <w:sz w:val="24"/>
          <w:szCs w:val="24"/>
        </w:rPr>
        <w:t>fixtures.</w:t>
      </w:r>
    </w:p>
    <w:p w14:paraId="63876067" w14:textId="539BD620" w:rsidR="0059680B" w:rsidRDefault="0059680B" w:rsidP="007E7451">
      <w:pPr>
        <w:rPr>
          <w:sz w:val="24"/>
          <w:szCs w:val="24"/>
        </w:rPr>
      </w:pPr>
      <w:r>
        <w:rPr>
          <w:sz w:val="24"/>
          <w:szCs w:val="24"/>
        </w:rPr>
        <w:t xml:space="preserve">Alerts building maintenance to leaks and other </w:t>
      </w:r>
      <w:r w:rsidR="00F66485">
        <w:rPr>
          <w:sz w:val="24"/>
          <w:szCs w:val="24"/>
        </w:rPr>
        <w:t>inefficiencies.</w:t>
      </w:r>
    </w:p>
    <w:p w14:paraId="525F01E4" w14:textId="77777777" w:rsidR="00F66485" w:rsidRDefault="00F66485" w:rsidP="007E7451">
      <w:pPr>
        <w:rPr>
          <w:sz w:val="24"/>
          <w:szCs w:val="24"/>
        </w:rPr>
      </w:pPr>
    </w:p>
    <w:p w14:paraId="6579E4C5" w14:textId="77777777" w:rsidR="00F66485" w:rsidRPr="004929E1" w:rsidRDefault="00F66485" w:rsidP="00682A3B">
      <w:r w:rsidRPr="004929E1">
        <w:rPr>
          <w:b/>
          <w:bCs/>
        </w:rPr>
        <w:t>Water Efficiency Goals</w:t>
      </w:r>
    </w:p>
    <w:p w14:paraId="104A5953" w14:textId="77777777" w:rsidR="00F66485" w:rsidRPr="004929E1" w:rsidRDefault="00F66485" w:rsidP="00F66485">
      <w:pPr>
        <w:numPr>
          <w:ilvl w:val="0"/>
          <w:numId w:val="17"/>
        </w:numPr>
        <w:tabs>
          <w:tab w:val="clear" w:pos="720"/>
        </w:tabs>
        <w:ind w:left="360"/>
      </w:pPr>
      <w:r w:rsidRPr="004929E1">
        <w:t>Infiltrate rainwater on site to recharge the local aquifer.</w:t>
      </w:r>
    </w:p>
    <w:p w14:paraId="0F516D04" w14:textId="77777777" w:rsidR="00F66485" w:rsidRPr="004929E1" w:rsidRDefault="00F66485" w:rsidP="00F66485">
      <w:pPr>
        <w:numPr>
          <w:ilvl w:val="0"/>
          <w:numId w:val="17"/>
        </w:numPr>
        <w:tabs>
          <w:tab w:val="clear" w:pos="720"/>
        </w:tabs>
        <w:ind w:left="360"/>
      </w:pPr>
      <w:r w:rsidRPr="004929E1">
        <w:t>Use water more efficiently.</w:t>
      </w:r>
    </w:p>
    <w:p w14:paraId="41CFFE35" w14:textId="77777777" w:rsidR="00F66485" w:rsidRPr="004929E1" w:rsidRDefault="00F66485" w:rsidP="00F66485">
      <w:pPr>
        <w:numPr>
          <w:ilvl w:val="0"/>
          <w:numId w:val="17"/>
        </w:numPr>
        <w:tabs>
          <w:tab w:val="clear" w:pos="720"/>
        </w:tabs>
        <w:ind w:left="360"/>
      </w:pPr>
      <w:r w:rsidRPr="004929E1">
        <w:t>Reduce the buildings water demand from indoor water (used by fixtures, appliances, and processes, such as cooling),</w:t>
      </w:r>
      <w:r>
        <w:t xml:space="preserve"> </w:t>
      </w:r>
      <w:r w:rsidRPr="004929E1">
        <w:t>and irrigation water.</w:t>
      </w:r>
    </w:p>
    <w:p w14:paraId="6358033B" w14:textId="77777777" w:rsidR="00F66485" w:rsidRDefault="00F66485" w:rsidP="00F66485">
      <w:pPr>
        <w:numPr>
          <w:ilvl w:val="0"/>
          <w:numId w:val="17"/>
        </w:numPr>
        <w:tabs>
          <w:tab w:val="clear" w:pos="720"/>
        </w:tabs>
        <w:ind w:left="360"/>
      </w:pPr>
      <w:r w:rsidRPr="004929E1">
        <w:t>Install building level water meter and sub</w:t>
      </w:r>
      <w:r>
        <w:t xml:space="preserve"> </w:t>
      </w:r>
      <w:r w:rsidRPr="004929E1">
        <w:t>meters to track consumption and identify issues.</w:t>
      </w:r>
    </w:p>
    <w:p w14:paraId="7890C8F2" w14:textId="77777777" w:rsidR="00F66485" w:rsidRDefault="00F66485" w:rsidP="007E7451">
      <w:pPr>
        <w:rPr>
          <w:sz w:val="24"/>
          <w:szCs w:val="24"/>
        </w:rPr>
      </w:pPr>
    </w:p>
    <w:p w14:paraId="7D667AA2" w14:textId="77777777" w:rsidR="00F66485" w:rsidRDefault="00F66485" w:rsidP="007E7451">
      <w:pPr>
        <w:rPr>
          <w:sz w:val="24"/>
          <w:szCs w:val="24"/>
        </w:rPr>
      </w:pPr>
    </w:p>
    <w:p w14:paraId="1DA74D74" w14:textId="77777777" w:rsidR="00F66485" w:rsidRDefault="00F66485" w:rsidP="00F66485">
      <w:r>
        <w:rPr>
          <w:noProof/>
        </w:rPr>
        <w:lastRenderedPageBreak/>
        <w:drawing>
          <wp:inline distT="0" distB="0" distL="0" distR="0" wp14:anchorId="36530C98" wp14:editId="2B16F890">
            <wp:extent cx="6400800" cy="2763520"/>
            <wp:effectExtent l="0" t="0" r="0" b="0"/>
            <wp:docPr id="7" name="Picture 7"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00800" cy="2763520"/>
                    </a:xfrm>
                    <a:prstGeom prst="rect">
                      <a:avLst/>
                    </a:prstGeom>
                  </pic:spPr>
                </pic:pic>
              </a:graphicData>
            </a:graphic>
          </wp:inline>
        </w:drawing>
      </w:r>
    </w:p>
    <w:p w14:paraId="06A31DBA" w14:textId="77777777" w:rsidR="00F66485" w:rsidRDefault="00F66485" w:rsidP="007E7451">
      <w:pPr>
        <w:rPr>
          <w:sz w:val="24"/>
          <w:szCs w:val="24"/>
        </w:rPr>
      </w:pPr>
    </w:p>
    <w:p w14:paraId="4781D6C5" w14:textId="77777777" w:rsidR="00F66485" w:rsidRDefault="00F66485" w:rsidP="007E7451">
      <w:pPr>
        <w:rPr>
          <w:sz w:val="24"/>
          <w:szCs w:val="24"/>
        </w:rPr>
      </w:pPr>
    </w:p>
    <w:p w14:paraId="6C5EFDE7" w14:textId="77777777" w:rsidR="00F66485" w:rsidRDefault="00F66485" w:rsidP="007E7451">
      <w:pPr>
        <w:rPr>
          <w:sz w:val="24"/>
          <w:szCs w:val="24"/>
        </w:rPr>
      </w:pPr>
    </w:p>
    <w:p w14:paraId="025B799F" w14:textId="23E58759" w:rsidR="00F66485" w:rsidRDefault="00F66485" w:rsidP="007E7451">
      <w:pPr>
        <w:rPr>
          <w:sz w:val="24"/>
          <w:szCs w:val="24"/>
        </w:rPr>
      </w:pPr>
      <w:r w:rsidRPr="00F66485">
        <w:rPr>
          <w:noProof/>
          <w:sz w:val="24"/>
          <w:szCs w:val="24"/>
        </w:rPr>
        <w:drawing>
          <wp:inline distT="0" distB="0" distL="0" distR="0" wp14:anchorId="37861BED" wp14:editId="463A80C0">
            <wp:extent cx="6400800" cy="3406775"/>
            <wp:effectExtent l="0" t="0" r="0" b="3175"/>
            <wp:docPr id="151621108" name="Picture 1" descr="A white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108" name="Picture 1" descr="A white and blue text on a white background&#10;&#10;Description automatically generated"/>
                    <pic:cNvPicPr/>
                  </pic:nvPicPr>
                  <pic:blipFill>
                    <a:blip r:embed="rId10"/>
                    <a:stretch>
                      <a:fillRect/>
                    </a:stretch>
                  </pic:blipFill>
                  <pic:spPr>
                    <a:xfrm>
                      <a:off x="0" y="0"/>
                      <a:ext cx="6400800" cy="3406775"/>
                    </a:xfrm>
                    <a:prstGeom prst="rect">
                      <a:avLst/>
                    </a:prstGeom>
                  </pic:spPr>
                </pic:pic>
              </a:graphicData>
            </a:graphic>
          </wp:inline>
        </w:drawing>
      </w:r>
    </w:p>
    <w:p w14:paraId="79118F21" w14:textId="77777777" w:rsidR="00F66485" w:rsidRDefault="00F66485" w:rsidP="007E7451">
      <w:pPr>
        <w:rPr>
          <w:sz w:val="24"/>
          <w:szCs w:val="24"/>
        </w:rPr>
      </w:pPr>
    </w:p>
    <w:p w14:paraId="4B4A5D2F" w14:textId="77777777" w:rsidR="00682A3B" w:rsidRDefault="00682A3B" w:rsidP="007E7451">
      <w:pPr>
        <w:rPr>
          <w:sz w:val="24"/>
          <w:szCs w:val="24"/>
        </w:rPr>
      </w:pPr>
    </w:p>
    <w:p w14:paraId="4E280657" w14:textId="77777777" w:rsidR="00682A3B" w:rsidRDefault="00682A3B" w:rsidP="007E7451">
      <w:pPr>
        <w:rPr>
          <w:sz w:val="24"/>
          <w:szCs w:val="24"/>
        </w:rPr>
      </w:pPr>
    </w:p>
    <w:p w14:paraId="30990280" w14:textId="77777777" w:rsidR="00682A3B" w:rsidRDefault="00682A3B" w:rsidP="007E7451">
      <w:pPr>
        <w:rPr>
          <w:sz w:val="24"/>
          <w:szCs w:val="24"/>
        </w:rPr>
      </w:pPr>
    </w:p>
    <w:p w14:paraId="4FFCFE25" w14:textId="77777777" w:rsidR="00682A3B" w:rsidRDefault="00682A3B" w:rsidP="007E7451">
      <w:pPr>
        <w:rPr>
          <w:sz w:val="24"/>
          <w:szCs w:val="24"/>
        </w:rPr>
      </w:pPr>
    </w:p>
    <w:p w14:paraId="4291BEF7" w14:textId="77777777" w:rsidR="00682A3B" w:rsidRDefault="00682A3B" w:rsidP="007E7451">
      <w:pPr>
        <w:rPr>
          <w:sz w:val="24"/>
          <w:szCs w:val="24"/>
        </w:rPr>
      </w:pPr>
    </w:p>
    <w:p w14:paraId="0534CD86" w14:textId="77777777" w:rsidR="00682A3B" w:rsidRDefault="00682A3B" w:rsidP="007E7451">
      <w:pPr>
        <w:rPr>
          <w:sz w:val="24"/>
          <w:szCs w:val="24"/>
        </w:rPr>
      </w:pPr>
    </w:p>
    <w:p w14:paraId="560109A7" w14:textId="77777777" w:rsidR="00682A3B" w:rsidRDefault="00682A3B" w:rsidP="007E7451">
      <w:pPr>
        <w:rPr>
          <w:sz w:val="24"/>
          <w:szCs w:val="24"/>
        </w:rPr>
      </w:pPr>
    </w:p>
    <w:p w14:paraId="1C29D4C6" w14:textId="77777777" w:rsidR="00682A3B" w:rsidRDefault="00682A3B" w:rsidP="007E7451">
      <w:pPr>
        <w:rPr>
          <w:sz w:val="24"/>
          <w:szCs w:val="24"/>
        </w:rPr>
      </w:pPr>
    </w:p>
    <w:p w14:paraId="72B9331E" w14:textId="77777777" w:rsidR="00682A3B" w:rsidRDefault="00682A3B" w:rsidP="007E7451">
      <w:pPr>
        <w:rPr>
          <w:sz w:val="24"/>
          <w:szCs w:val="24"/>
        </w:rPr>
      </w:pPr>
    </w:p>
    <w:p w14:paraId="6351C0EF" w14:textId="77777777" w:rsidR="00682A3B" w:rsidRDefault="00682A3B" w:rsidP="007E7451">
      <w:pPr>
        <w:rPr>
          <w:sz w:val="24"/>
          <w:szCs w:val="24"/>
        </w:rPr>
      </w:pPr>
    </w:p>
    <w:p w14:paraId="4AE5EE98" w14:textId="77777777" w:rsidR="00682A3B" w:rsidRDefault="00682A3B" w:rsidP="007E7451">
      <w:pPr>
        <w:rPr>
          <w:sz w:val="24"/>
          <w:szCs w:val="24"/>
        </w:rPr>
      </w:pPr>
    </w:p>
    <w:p w14:paraId="525CC97A" w14:textId="4B95BABA" w:rsidR="00F66485" w:rsidRPr="00682A3B" w:rsidRDefault="00F66485" w:rsidP="007E7451">
      <w:pPr>
        <w:rPr>
          <w:b/>
          <w:bCs/>
          <w:sz w:val="24"/>
          <w:szCs w:val="24"/>
        </w:rPr>
      </w:pPr>
      <w:r w:rsidRPr="00682A3B">
        <w:rPr>
          <w:b/>
          <w:bCs/>
          <w:sz w:val="24"/>
          <w:szCs w:val="24"/>
        </w:rPr>
        <w:lastRenderedPageBreak/>
        <w:t>Outdoor Water Use</w:t>
      </w:r>
    </w:p>
    <w:p w14:paraId="2F9A71A9" w14:textId="779EE731" w:rsidR="00F66485" w:rsidRDefault="00F66485" w:rsidP="007E7451">
      <w:pPr>
        <w:rPr>
          <w:sz w:val="24"/>
          <w:szCs w:val="24"/>
        </w:rPr>
      </w:pPr>
      <w:r w:rsidRPr="00F66485">
        <w:rPr>
          <w:noProof/>
          <w:sz w:val="24"/>
          <w:szCs w:val="24"/>
        </w:rPr>
        <w:drawing>
          <wp:inline distT="0" distB="0" distL="0" distR="0" wp14:anchorId="26182928" wp14:editId="02DE6A71">
            <wp:extent cx="6400800" cy="3154680"/>
            <wp:effectExtent l="0" t="0" r="0" b="7620"/>
            <wp:docPr id="1454634957" name="Picture 1" descr="A white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34957" name="Picture 1" descr="A white and blue text on a white background&#10;&#10;Description automatically generated"/>
                    <pic:cNvPicPr/>
                  </pic:nvPicPr>
                  <pic:blipFill>
                    <a:blip r:embed="rId11"/>
                    <a:stretch>
                      <a:fillRect/>
                    </a:stretch>
                  </pic:blipFill>
                  <pic:spPr>
                    <a:xfrm>
                      <a:off x="0" y="0"/>
                      <a:ext cx="6400800" cy="3154680"/>
                    </a:xfrm>
                    <a:prstGeom prst="rect">
                      <a:avLst/>
                    </a:prstGeom>
                  </pic:spPr>
                </pic:pic>
              </a:graphicData>
            </a:graphic>
          </wp:inline>
        </w:drawing>
      </w:r>
    </w:p>
    <w:p w14:paraId="0E9FC9EA" w14:textId="77777777" w:rsidR="00F66485" w:rsidRDefault="00F66485" w:rsidP="007E7451">
      <w:pPr>
        <w:rPr>
          <w:sz w:val="24"/>
          <w:szCs w:val="24"/>
        </w:rPr>
      </w:pPr>
    </w:p>
    <w:p w14:paraId="4BBC32C4" w14:textId="77777777" w:rsidR="0059680B" w:rsidRDefault="0059680B" w:rsidP="007E7451">
      <w:pPr>
        <w:rPr>
          <w:sz w:val="24"/>
          <w:szCs w:val="24"/>
        </w:rPr>
      </w:pPr>
    </w:p>
    <w:p w14:paraId="76B3E1B8" w14:textId="5D6134D4" w:rsidR="002226BB" w:rsidRPr="008C6176" w:rsidRDefault="002226BB" w:rsidP="002226BB">
      <w:pPr>
        <w:rPr>
          <w:sz w:val="24"/>
          <w:szCs w:val="24"/>
        </w:rPr>
      </w:pPr>
      <w:r w:rsidRPr="008C6176">
        <w:rPr>
          <w:sz w:val="24"/>
          <w:szCs w:val="24"/>
        </w:rPr>
        <w:t>GA08</w:t>
      </w:r>
      <w:r w:rsidRPr="008C6176">
        <w:rPr>
          <w:sz w:val="24"/>
          <w:szCs w:val="24"/>
        </w:rPr>
        <w:tab/>
        <w:t>Water Efficiency (WE) - Pgs. 52-66</w:t>
      </w:r>
    </w:p>
    <w:p w14:paraId="70A14A7F" w14:textId="77777777" w:rsidR="002226BB" w:rsidRDefault="002226BB" w:rsidP="007E7451">
      <w:pPr>
        <w:rPr>
          <w:sz w:val="24"/>
          <w:szCs w:val="24"/>
        </w:rPr>
      </w:pPr>
    </w:p>
    <w:p w14:paraId="149C86F6" w14:textId="77777777" w:rsidR="002226BB" w:rsidRDefault="002226BB" w:rsidP="002226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3764"/>
        <w:gridCol w:w="431"/>
        <w:gridCol w:w="227"/>
        <w:gridCol w:w="656"/>
        <w:gridCol w:w="656"/>
        <w:gridCol w:w="656"/>
        <w:gridCol w:w="657"/>
        <w:gridCol w:w="706"/>
        <w:gridCol w:w="661"/>
        <w:gridCol w:w="667"/>
      </w:tblGrid>
      <w:tr w:rsidR="002226BB" w14:paraId="298A1574" w14:textId="77777777" w:rsidTr="002D708D">
        <w:tc>
          <w:tcPr>
            <w:tcW w:w="999" w:type="dxa"/>
            <w:vAlign w:val="center"/>
          </w:tcPr>
          <w:p w14:paraId="53F24A88" w14:textId="77777777" w:rsidR="002226BB" w:rsidRDefault="002226BB" w:rsidP="002D708D">
            <w:pPr>
              <w:rPr>
                <w:sz w:val="24"/>
                <w:szCs w:val="24"/>
              </w:rPr>
            </w:pPr>
            <w:r>
              <w:rPr>
                <w:noProof/>
                <w:sz w:val="24"/>
                <w:szCs w:val="24"/>
              </w:rPr>
              <w:drawing>
                <wp:inline distT="0" distB="0" distL="0" distR="0" wp14:anchorId="77F9BC4D" wp14:editId="42B9C684">
                  <wp:extent cx="457200" cy="457200"/>
                  <wp:effectExtent l="0" t="0" r="0" b="0"/>
                  <wp:docPr id="2" name="Picture 2" descr="A white drop of water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drop of water in a blu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95" w:type="dxa"/>
            <w:gridSpan w:val="2"/>
          </w:tcPr>
          <w:p w14:paraId="112221F8" w14:textId="77777777" w:rsidR="002226BB" w:rsidRPr="00F662E1" w:rsidRDefault="002226BB" w:rsidP="002D708D">
            <w:pPr>
              <w:rPr>
                <w:b/>
                <w:color w:val="80C3B3"/>
                <w:sz w:val="32"/>
                <w:szCs w:val="32"/>
              </w:rPr>
            </w:pPr>
          </w:p>
        </w:tc>
        <w:tc>
          <w:tcPr>
            <w:tcW w:w="4886" w:type="dxa"/>
            <w:gridSpan w:val="8"/>
            <w:vAlign w:val="center"/>
          </w:tcPr>
          <w:p w14:paraId="657DE369" w14:textId="77777777" w:rsidR="002226BB" w:rsidRPr="00F662E1" w:rsidRDefault="002226BB" w:rsidP="002D708D">
            <w:pPr>
              <w:rPr>
                <w:b/>
                <w:color w:val="80C3B3"/>
                <w:sz w:val="32"/>
                <w:szCs w:val="32"/>
              </w:rPr>
            </w:pPr>
            <w:r w:rsidRPr="00F662E1">
              <w:rPr>
                <w:b/>
                <w:color w:val="80C3B3"/>
                <w:sz w:val="32"/>
                <w:szCs w:val="32"/>
              </w:rPr>
              <w:t>Water Efficiency</w:t>
            </w:r>
          </w:p>
        </w:tc>
      </w:tr>
      <w:tr w:rsidR="002226BB" w14:paraId="18DC7B5D"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27E78861" w14:textId="77777777" w:rsidR="002226BB" w:rsidRPr="00A51B19" w:rsidRDefault="002226BB" w:rsidP="002D708D">
            <w:r w:rsidRPr="00A51B19">
              <w:t>Adaptation</w:t>
            </w:r>
          </w:p>
        </w:tc>
        <w:tc>
          <w:tcPr>
            <w:tcW w:w="658" w:type="dxa"/>
            <w:gridSpan w:val="2"/>
            <w:shd w:val="clear" w:color="auto" w:fill="80C3B3"/>
            <w:vAlign w:val="center"/>
          </w:tcPr>
          <w:p w14:paraId="7867C36E" w14:textId="77777777" w:rsidR="002226BB" w:rsidRPr="00A51B19" w:rsidRDefault="002226BB" w:rsidP="002D708D">
            <w:pPr>
              <w:jc w:val="center"/>
              <w:rPr>
                <w:color w:val="FFFFFF" w:themeColor="background1"/>
              </w:rPr>
            </w:pPr>
            <w:r w:rsidRPr="00A51B19">
              <w:rPr>
                <w:color w:val="FFFFFF" w:themeColor="background1"/>
              </w:rPr>
              <w:t>NC</w:t>
            </w:r>
          </w:p>
        </w:tc>
        <w:tc>
          <w:tcPr>
            <w:tcW w:w="656" w:type="dxa"/>
            <w:shd w:val="clear" w:color="auto" w:fill="80C3B3"/>
            <w:vAlign w:val="center"/>
          </w:tcPr>
          <w:p w14:paraId="3FC15D21" w14:textId="77777777" w:rsidR="002226BB" w:rsidRPr="00A51B19" w:rsidRDefault="002226BB" w:rsidP="002D708D">
            <w:pPr>
              <w:jc w:val="center"/>
              <w:rPr>
                <w:color w:val="FFFFFF" w:themeColor="background1"/>
              </w:rPr>
            </w:pPr>
            <w:r w:rsidRPr="00A51B19">
              <w:rPr>
                <w:color w:val="FFFFFF" w:themeColor="background1"/>
              </w:rPr>
              <w:t>CS</w:t>
            </w:r>
          </w:p>
        </w:tc>
        <w:tc>
          <w:tcPr>
            <w:tcW w:w="656" w:type="dxa"/>
            <w:shd w:val="clear" w:color="auto" w:fill="80C3B3"/>
            <w:vAlign w:val="center"/>
          </w:tcPr>
          <w:p w14:paraId="781E92BA" w14:textId="77777777" w:rsidR="002226BB" w:rsidRPr="00A51B19" w:rsidRDefault="002226BB" w:rsidP="002D708D">
            <w:pPr>
              <w:jc w:val="center"/>
              <w:rPr>
                <w:color w:val="FFFFFF" w:themeColor="background1"/>
              </w:rPr>
            </w:pPr>
            <w:r w:rsidRPr="00A51B19">
              <w:rPr>
                <w:color w:val="FFFFFF" w:themeColor="background1"/>
              </w:rPr>
              <w:t>S</w:t>
            </w:r>
          </w:p>
        </w:tc>
        <w:tc>
          <w:tcPr>
            <w:tcW w:w="656" w:type="dxa"/>
            <w:shd w:val="clear" w:color="auto" w:fill="80C3B3"/>
            <w:vAlign w:val="center"/>
          </w:tcPr>
          <w:p w14:paraId="47EFDE4F" w14:textId="77777777" w:rsidR="002226BB" w:rsidRPr="00A51B19" w:rsidRDefault="002226BB" w:rsidP="002D708D">
            <w:pPr>
              <w:jc w:val="center"/>
              <w:rPr>
                <w:color w:val="FFFFFF" w:themeColor="background1"/>
              </w:rPr>
            </w:pPr>
            <w:r w:rsidRPr="00A51B19">
              <w:rPr>
                <w:color w:val="FFFFFF" w:themeColor="background1"/>
              </w:rPr>
              <w:t>R</w:t>
            </w:r>
          </w:p>
        </w:tc>
        <w:tc>
          <w:tcPr>
            <w:tcW w:w="657" w:type="dxa"/>
            <w:shd w:val="clear" w:color="auto" w:fill="80C3B3"/>
            <w:vAlign w:val="center"/>
          </w:tcPr>
          <w:p w14:paraId="58305689" w14:textId="77777777" w:rsidR="002226BB" w:rsidRPr="00A51B19" w:rsidRDefault="002226BB" w:rsidP="002D708D">
            <w:pPr>
              <w:jc w:val="center"/>
              <w:rPr>
                <w:color w:val="FFFFFF" w:themeColor="background1"/>
              </w:rPr>
            </w:pPr>
            <w:r w:rsidRPr="00A51B19">
              <w:rPr>
                <w:color w:val="FFFFFF" w:themeColor="background1"/>
              </w:rPr>
              <w:t>DC</w:t>
            </w:r>
          </w:p>
        </w:tc>
        <w:tc>
          <w:tcPr>
            <w:tcW w:w="706" w:type="dxa"/>
            <w:shd w:val="clear" w:color="auto" w:fill="80C3B3"/>
            <w:vAlign w:val="center"/>
          </w:tcPr>
          <w:p w14:paraId="5174BDCE" w14:textId="77777777" w:rsidR="002226BB" w:rsidRPr="00A51B19" w:rsidRDefault="002226BB" w:rsidP="002D708D">
            <w:pPr>
              <w:jc w:val="center"/>
              <w:rPr>
                <w:color w:val="FFFFFF" w:themeColor="background1"/>
              </w:rPr>
            </w:pPr>
            <w:r w:rsidRPr="00A51B19">
              <w:rPr>
                <w:color w:val="FFFFFF" w:themeColor="background1"/>
              </w:rPr>
              <w:t>WDC</w:t>
            </w:r>
          </w:p>
        </w:tc>
        <w:tc>
          <w:tcPr>
            <w:tcW w:w="661" w:type="dxa"/>
            <w:shd w:val="clear" w:color="auto" w:fill="80C3B3"/>
            <w:vAlign w:val="center"/>
          </w:tcPr>
          <w:p w14:paraId="06A2613B" w14:textId="77777777" w:rsidR="002226BB" w:rsidRPr="00A51B19" w:rsidRDefault="002226BB" w:rsidP="002D708D">
            <w:pPr>
              <w:jc w:val="center"/>
              <w:rPr>
                <w:color w:val="FFFFFF" w:themeColor="background1"/>
              </w:rPr>
            </w:pPr>
            <w:r w:rsidRPr="00A51B19">
              <w:rPr>
                <w:color w:val="FFFFFF" w:themeColor="background1"/>
              </w:rPr>
              <w:t>HOS</w:t>
            </w:r>
          </w:p>
        </w:tc>
        <w:tc>
          <w:tcPr>
            <w:tcW w:w="657" w:type="dxa"/>
            <w:shd w:val="clear" w:color="auto" w:fill="80C3B3"/>
            <w:vAlign w:val="center"/>
          </w:tcPr>
          <w:p w14:paraId="1E78BC4C" w14:textId="77777777" w:rsidR="002226BB" w:rsidRPr="00A51B19" w:rsidRDefault="002226BB" w:rsidP="002D708D">
            <w:pPr>
              <w:jc w:val="center"/>
              <w:rPr>
                <w:color w:val="FFFFFF" w:themeColor="background1"/>
              </w:rPr>
            </w:pPr>
            <w:r w:rsidRPr="00A51B19">
              <w:rPr>
                <w:color w:val="FFFFFF" w:themeColor="background1"/>
              </w:rPr>
              <w:t>HC</w:t>
            </w:r>
          </w:p>
        </w:tc>
      </w:tr>
      <w:tr w:rsidR="002226BB" w14:paraId="56F3D93D"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5D756AC3" w14:textId="77777777" w:rsidR="002226BB" w:rsidRPr="00A51B19" w:rsidRDefault="002226BB" w:rsidP="002D708D">
            <w:r w:rsidRPr="00A51B19">
              <w:t>Total</w:t>
            </w:r>
          </w:p>
        </w:tc>
        <w:tc>
          <w:tcPr>
            <w:tcW w:w="658" w:type="dxa"/>
            <w:gridSpan w:val="2"/>
            <w:shd w:val="clear" w:color="auto" w:fill="80C3B3"/>
            <w:vAlign w:val="center"/>
          </w:tcPr>
          <w:p w14:paraId="7C8D9BB8" w14:textId="77777777" w:rsidR="002226BB" w:rsidRPr="00A51B19" w:rsidRDefault="002226BB" w:rsidP="002D708D">
            <w:pPr>
              <w:jc w:val="center"/>
              <w:rPr>
                <w:color w:val="FFFFFF" w:themeColor="background1"/>
              </w:rPr>
            </w:pPr>
            <w:r w:rsidRPr="00A51B19">
              <w:rPr>
                <w:color w:val="FFFFFF" w:themeColor="background1"/>
              </w:rPr>
              <w:t>11</w:t>
            </w:r>
          </w:p>
        </w:tc>
        <w:tc>
          <w:tcPr>
            <w:tcW w:w="656" w:type="dxa"/>
            <w:shd w:val="clear" w:color="auto" w:fill="80C3B3"/>
            <w:vAlign w:val="center"/>
          </w:tcPr>
          <w:p w14:paraId="5F9BDCB9" w14:textId="77777777" w:rsidR="002226BB" w:rsidRPr="00A51B19" w:rsidRDefault="002226BB" w:rsidP="002D708D">
            <w:pPr>
              <w:jc w:val="center"/>
              <w:rPr>
                <w:color w:val="FFFFFF" w:themeColor="background1"/>
              </w:rPr>
            </w:pPr>
            <w:r w:rsidRPr="00A51B19">
              <w:rPr>
                <w:color w:val="FFFFFF" w:themeColor="background1"/>
              </w:rPr>
              <w:t>11</w:t>
            </w:r>
          </w:p>
        </w:tc>
        <w:tc>
          <w:tcPr>
            <w:tcW w:w="656" w:type="dxa"/>
            <w:shd w:val="clear" w:color="auto" w:fill="80C3B3"/>
            <w:vAlign w:val="center"/>
          </w:tcPr>
          <w:p w14:paraId="796FA136" w14:textId="77777777" w:rsidR="002226BB" w:rsidRPr="00A51B19" w:rsidRDefault="002226BB" w:rsidP="002D708D">
            <w:pPr>
              <w:jc w:val="center"/>
              <w:rPr>
                <w:color w:val="FFFFFF" w:themeColor="background1"/>
              </w:rPr>
            </w:pPr>
            <w:r w:rsidRPr="00A51B19">
              <w:rPr>
                <w:color w:val="FFFFFF" w:themeColor="background1"/>
              </w:rPr>
              <w:t>12</w:t>
            </w:r>
          </w:p>
        </w:tc>
        <w:tc>
          <w:tcPr>
            <w:tcW w:w="656" w:type="dxa"/>
            <w:shd w:val="clear" w:color="auto" w:fill="80C3B3"/>
            <w:vAlign w:val="center"/>
          </w:tcPr>
          <w:p w14:paraId="4A88860F" w14:textId="77777777" w:rsidR="002226BB" w:rsidRPr="00A51B19" w:rsidRDefault="002226BB" w:rsidP="002D708D">
            <w:pPr>
              <w:jc w:val="center"/>
              <w:rPr>
                <w:color w:val="FFFFFF" w:themeColor="background1"/>
              </w:rPr>
            </w:pPr>
            <w:r w:rsidRPr="00A51B19">
              <w:rPr>
                <w:color w:val="FFFFFF" w:themeColor="background1"/>
              </w:rPr>
              <w:t>12</w:t>
            </w:r>
          </w:p>
        </w:tc>
        <w:tc>
          <w:tcPr>
            <w:tcW w:w="657" w:type="dxa"/>
            <w:shd w:val="clear" w:color="auto" w:fill="80C3B3"/>
            <w:vAlign w:val="center"/>
          </w:tcPr>
          <w:p w14:paraId="728BC796" w14:textId="77777777" w:rsidR="002226BB" w:rsidRPr="00A51B19" w:rsidRDefault="002226BB" w:rsidP="002D708D">
            <w:pPr>
              <w:jc w:val="center"/>
              <w:rPr>
                <w:color w:val="FFFFFF" w:themeColor="background1"/>
              </w:rPr>
            </w:pPr>
            <w:r w:rsidRPr="00A51B19">
              <w:rPr>
                <w:color w:val="FFFFFF" w:themeColor="background1"/>
              </w:rPr>
              <w:t>11</w:t>
            </w:r>
          </w:p>
        </w:tc>
        <w:tc>
          <w:tcPr>
            <w:tcW w:w="706" w:type="dxa"/>
            <w:shd w:val="clear" w:color="auto" w:fill="80C3B3"/>
            <w:vAlign w:val="center"/>
          </w:tcPr>
          <w:p w14:paraId="7774B309" w14:textId="77777777" w:rsidR="002226BB" w:rsidRPr="00A51B19" w:rsidRDefault="002226BB" w:rsidP="002D708D">
            <w:pPr>
              <w:jc w:val="center"/>
              <w:rPr>
                <w:color w:val="FFFFFF" w:themeColor="background1"/>
              </w:rPr>
            </w:pPr>
            <w:r w:rsidRPr="00A51B19">
              <w:rPr>
                <w:color w:val="FFFFFF" w:themeColor="background1"/>
              </w:rPr>
              <w:t>11</w:t>
            </w:r>
          </w:p>
        </w:tc>
        <w:tc>
          <w:tcPr>
            <w:tcW w:w="661" w:type="dxa"/>
            <w:shd w:val="clear" w:color="auto" w:fill="80C3B3"/>
            <w:vAlign w:val="center"/>
          </w:tcPr>
          <w:p w14:paraId="53054FB0" w14:textId="77777777" w:rsidR="002226BB" w:rsidRPr="00A51B19" w:rsidRDefault="002226BB" w:rsidP="002D708D">
            <w:pPr>
              <w:jc w:val="center"/>
              <w:rPr>
                <w:color w:val="FFFFFF" w:themeColor="background1"/>
              </w:rPr>
            </w:pPr>
            <w:r w:rsidRPr="00A51B19">
              <w:rPr>
                <w:color w:val="FFFFFF" w:themeColor="background1"/>
              </w:rPr>
              <w:t>11</w:t>
            </w:r>
          </w:p>
        </w:tc>
        <w:tc>
          <w:tcPr>
            <w:tcW w:w="657" w:type="dxa"/>
            <w:shd w:val="clear" w:color="auto" w:fill="80C3B3"/>
            <w:vAlign w:val="center"/>
          </w:tcPr>
          <w:p w14:paraId="0DCEF0AD" w14:textId="77777777" w:rsidR="002226BB" w:rsidRPr="00A51B19" w:rsidRDefault="002226BB" w:rsidP="002D708D">
            <w:pPr>
              <w:jc w:val="center"/>
              <w:rPr>
                <w:color w:val="FFFFFF" w:themeColor="background1"/>
              </w:rPr>
            </w:pPr>
            <w:r w:rsidRPr="00A51B19">
              <w:rPr>
                <w:color w:val="FFFFFF" w:themeColor="background1"/>
              </w:rPr>
              <w:t>11</w:t>
            </w:r>
          </w:p>
        </w:tc>
      </w:tr>
      <w:tr w:rsidR="002226BB" w14:paraId="2F9DA5C4"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63E1E26F" w14:textId="77777777" w:rsidR="002226BB" w:rsidRPr="00A51B19" w:rsidRDefault="002226BB" w:rsidP="002D708D">
            <w:r w:rsidRPr="00A51B19">
              <w:t>Outdoor Water Use Reduction</w:t>
            </w:r>
          </w:p>
        </w:tc>
        <w:tc>
          <w:tcPr>
            <w:tcW w:w="658" w:type="dxa"/>
            <w:gridSpan w:val="2"/>
            <w:vAlign w:val="center"/>
          </w:tcPr>
          <w:p w14:paraId="6BB89E07" w14:textId="77777777" w:rsidR="002226BB" w:rsidRPr="00A51B19" w:rsidRDefault="002226BB" w:rsidP="002D708D">
            <w:pPr>
              <w:jc w:val="center"/>
            </w:pPr>
            <w:r w:rsidRPr="00A51B19">
              <w:t>req</w:t>
            </w:r>
          </w:p>
        </w:tc>
        <w:tc>
          <w:tcPr>
            <w:tcW w:w="656" w:type="dxa"/>
            <w:vAlign w:val="center"/>
          </w:tcPr>
          <w:p w14:paraId="24936D5A" w14:textId="77777777" w:rsidR="002226BB" w:rsidRPr="00A51B19" w:rsidRDefault="002226BB" w:rsidP="002D708D">
            <w:pPr>
              <w:jc w:val="center"/>
            </w:pPr>
            <w:r w:rsidRPr="00A51B19">
              <w:t>req</w:t>
            </w:r>
          </w:p>
        </w:tc>
        <w:tc>
          <w:tcPr>
            <w:tcW w:w="656" w:type="dxa"/>
            <w:vAlign w:val="center"/>
          </w:tcPr>
          <w:p w14:paraId="46D6E472" w14:textId="77777777" w:rsidR="002226BB" w:rsidRPr="00A51B19" w:rsidRDefault="002226BB" w:rsidP="002D708D">
            <w:pPr>
              <w:jc w:val="center"/>
            </w:pPr>
            <w:r w:rsidRPr="00A51B19">
              <w:t>req</w:t>
            </w:r>
          </w:p>
        </w:tc>
        <w:tc>
          <w:tcPr>
            <w:tcW w:w="656" w:type="dxa"/>
            <w:vAlign w:val="center"/>
          </w:tcPr>
          <w:p w14:paraId="3D06BF95" w14:textId="77777777" w:rsidR="002226BB" w:rsidRPr="00A51B19" w:rsidRDefault="002226BB" w:rsidP="002D708D">
            <w:pPr>
              <w:jc w:val="center"/>
            </w:pPr>
            <w:r w:rsidRPr="00A51B19">
              <w:t>req</w:t>
            </w:r>
          </w:p>
        </w:tc>
        <w:tc>
          <w:tcPr>
            <w:tcW w:w="657" w:type="dxa"/>
            <w:vAlign w:val="center"/>
          </w:tcPr>
          <w:p w14:paraId="46F08C9F" w14:textId="77777777" w:rsidR="002226BB" w:rsidRPr="00A51B19" w:rsidRDefault="002226BB" w:rsidP="002D708D">
            <w:pPr>
              <w:jc w:val="center"/>
            </w:pPr>
            <w:r w:rsidRPr="00A51B19">
              <w:t>req</w:t>
            </w:r>
          </w:p>
        </w:tc>
        <w:tc>
          <w:tcPr>
            <w:tcW w:w="706" w:type="dxa"/>
            <w:vAlign w:val="center"/>
          </w:tcPr>
          <w:p w14:paraId="154F9345" w14:textId="77777777" w:rsidR="002226BB" w:rsidRPr="00A51B19" w:rsidRDefault="002226BB" w:rsidP="002D708D">
            <w:pPr>
              <w:jc w:val="center"/>
            </w:pPr>
            <w:r w:rsidRPr="00A51B19">
              <w:t>req</w:t>
            </w:r>
          </w:p>
        </w:tc>
        <w:tc>
          <w:tcPr>
            <w:tcW w:w="661" w:type="dxa"/>
            <w:vAlign w:val="center"/>
          </w:tcPr>
          <w:p w14:paraId="28D179F0" w14:textId="77777777" w:rsidR="002226BB" w:rsidRPr="00A51B19" w:rsidRDefault="002226BB" w:rsidP="002D708D">
            <w:pPr>
              <w:jc w:val="center"/>
            </w:pPr>
            <w:r w:rsidRPr="00A51B19">
              <w:t>req</w:t>
            </w:r>
          </w:p>
        </w:tc>
        <w:tc>
          <w:tcPr>
            <w:tcW w:w="657" w:type="dxa"/>
            <w:vAlign w:val="center"/>
          </w:tcPr>
          <w:p w14:paraId="073FA4B0" w14:textId="77777777" w:rsidR="002226BB" w:rsidRPr="00A51B19" w:rsidRDefault="002226BB" w:rsidP="002D708D">
            <w:pPr>
              <w:jc w:val="center"/>
            </w:pPr>
            <w:r w:rsidRPr="00A51B19">
              <w:t>req</w:t>
            </w:r>
          </w:p>
        </w:tc>
      </w:tr>
      <w:tr w:rsidR="002226BB" w14:paraId="58BCED2D"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4DED2206" w14:textId="77777777" w:rsidR="002226BB" w:rsidRPr="00A51B19" w:rsidRDefault="002226BB" w:rsidP="002D708D">
            <w:r w:rsidRPr="00A51B19">
              <w:t>Indoor Water Use Reduction</w:t>
            </w:r>
          </w:p>
        </w:tc>
        <w:tc>
          <w:tcPr>
            <w:tcW w:w="658" w:type="dxa"/>
            <w:gridSpan w:val="2"/>
            <w:vAlign w:val="center"/>
          </w:tcPr>
          <w:p w14:paraId="1D3F2782" w14:textId="77777777" w:rsidR="002226BB" w:rsidRPr="00A51B19" w:rsidRDefault="002226BB" w:rsidP="002D708D">
            <w:pPr>
              <w:jc w:val="center"/>
            </w:pPr>
            <w:r w:rsidRPr="00A51B19">
              <w:t>req</w:t>
            </w:r>
          </w:p>
        </w:tc>
        <w:tc>
          <w:tcPr>
            <w:tcW w:w="656" w:type="dxa"/>
            <w:vAlign w:val="center"/>
          </w:tcPr>
          <w:p w14:paraId="1ADB6C36" w14:textId="77777777" w:rsidR="002226BB" w:rsidRPr="00A51B19" w:rsidRDefault="002226BB" w:rsidP="002D708D">
            <w:pPr>
              <w:jc w:val="center"/>
            </w:pPr>
            <w:r w:rsidRPr="00A51B19">
              <w:t>req</w:t>
            </w:r>
          </w:p>
        </w:tc>
        <w:tc>
          <w:tcPr>
            <w:tcW w:w="656" w:type="dxa"/>
            <w:vAlign w:val="center"/>
          </w:tcPr>
          <w:p w14:paraId="6ED3201E" w14:textId="77777777" w:rsidR="002226BB" w:rsidRPr="00A51B19" w:rsidRDefault="002226BB" w:rsidP="002D708D">
            <w:pPr>
              <w:jc w:val="center"/>
            </w:pPr>
            <w:r w:rsidRPr="00A51B19">
              <w:t>req</w:t>
            </w:r>
          </w:p>
        </w:tc>
        <w:tc>
          <w:tcPr>
            <w:tcW w:w="656" w:type="dxa"/>
            <w:vAlign w:val="center"/>
          </w:tcPr>
          <w:p w14:paraId="34840A32" w14:textId="77777777" w:rsidR="002226BB" w:rsidRPr="00A51B19" w:rsidRDefault="002226BB" w:rsidP="002D708D">
            <w:pPr>
              <w:jc w:val="center"/>
            </w:pPr>
            <w:r w:rsidRPr="00A51B19">
              <w:t>req</w:t>
            </w:r>
          </w:p>
        </w:tc>
        <w:tc>
          <w:tcPr>
            <w:tcW w:w="657" w:type="dxa"/>
            <w:vAlign w:val="center"/>
          </w:tcPr>
          <w:p w14:paraId="4887FE33" w14:textId="77777777" w:rsidR="002226BB" w:rsidRPr="00A51B19" w:rsidRDefault="002226BB" w:rsidP="002D708D">
            <w:pPr>
              <w:jc w:val="center"/>
            </w:pPr>
            <w:r w:rsidRPr="00A51B19">
              <w:t>req</w:t>
            </w:r>
          </w:p>
        </w:tc>
        <w:tc>
          <w:tcPr>
            <w:tcW w:w="706" w:type="dxa"/>
            <w:vAlign w:val="center"/>
          </w:tcPr>
          <w:p w14:paraId="242FC2CB" w14:textId="77777777" w:rsidR="002226BB" w:rsidRPr="00A51B19" w:rsidRDefault="002226BB" w:rsidP="002D708D">
            <w:pPr>
              <w:jc w:val="center"/>
            </w:pPr>
            <w:r w:rsidRPr="00A51B19">
              <w:t>req</w:t>
            </w:r>
          </w:p>
        </w:tc>
        <w:tc>
          <w:tcPr>
            <w:tcW w:w="661" w:type="dxa"/>
            <w:vAlign w:val="center"/>
          </w:tcPr>
          <w:p w14:paraId="5750BE89" w14:textId="77777777" w:rsidR="002226BB" w:rsidRPr="00A51B19" w:rsidRDefault="002226BB" w:rsidP="002D708D">
            <w:pPr>
              <w:jc w:val="center"/>
            </w:pPr>
            <w:r w:rsidRPr="00A51B19">
              <w:t>req</w:t>
            </w:r>
          </w:p>
        </w:tc>
        <w:tc>
          <w:tcPr>
            <w:tcW w:w="657" w:type="dxa"/>
            <w:vAlign w:val="center"/>
          </w:tcPr>
          <w:p w14:paraId="4FAA70F9" w14:textId="77777777" w:rsidR="002226BB" w:rsidRPr="00A51B19" w:rsidRDefault="002226BB" w:rsidP="002D708D">
            <w:pPr>
              <w:jc w:val="center"/>
            </w:pPr>
            <w:r w:rsidRPr="00A51B19">
              <w:t>req</w:t>
            </w:r>
          </w:p>
        </w:tc>
      </w:tr>
      <w:tr w:rsidR="002226BB" w14:paraId="0CFA958F"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62E3C6B0" w14:textId="77777777" w:rsidR="002226BB" w:rsidRPr="00A51B19" w:rsidRDefault="002226BB" w:rsidP="002D708D">
            <w:r w:rsidRPr="00A51B19">
              <w:t>Building</w:t>
            </w:r>
            <w:r>
              <w:t>-</w:t>
            </w:r>
            <w:r w:rsidRPr="00A51B19">
              <w:t>Level Water Metering</w:t>
            </w:r>
          </w:p>
        </w:tc>
        <w:tc>
          <w:tcPr>
            <w:tcW w:w="658" w:type="dxa"/>
            <w:gridSpan w:val="2"/>
            <w:vAlign w:val="center"/>
          </w:tcPr>
          <w:p w14:paraId="574A4AFE" w14:textId="77777777" w:rsidR="002226BB" w:rsidRPr="00A51B19" w:rsidRDefault="002226BB" w:rsidP="002D708D">
            <w:pPr>
              <w:jc w:val="center"/>
            </w:pPr>
            <w:r w:rsidRPr="00A51B19">
              <w:t>req</w:t>
            </w:r>
          </w:p>
        </w:tc>
        <w:tc>
          <w:tcPr>
            <w:tcW w:w="656" w:type="dxa"/>
            <w:vAlign w:val="center"/>
          </w:tcPr>
          <w:p w14:paraId="582BD22E" w14:textId="77777777" w:rsidR="002226BB" w:rsidRPr="00A51B19" w:rsidRDefault="002226BB" w:rsidP="002D708D">
            <w:pPr>
              <w:jc w:val="center"/>
            </w:pPr>
            <w:r w:rsidRPr="00A51B19">
              <w:t>req</w:t>
            </w:r>
          </w:p>
        </w:tc>
        <w:tc>
          <w:tcPr>
            <w:tcW w:w="656" w:type="dxa"/>
            <w:vAlign w:val="center"/>
          </w:tcPr>
          <w:p w14:paraId="242B1BBC" w14:textId="77777777" w:rsidR="002226BB" w:rsidRPr="00A51B19" w:rsidRDefault="002226BB" w:rsidP="002D708D">
            <w:pPr>
              <w:jc w:val="center"/>
            </w:pPr>
            <w:r w:rsidRPr="00A51B19">
              <w:t>req</w:t>
            </w:r>
          </w:p>
        </w:tc>
        <w:tc>
          <w:tcPr>
            <w:tcW w:w="656" w:type="dxa"/>
            <w:vAlign w:val="center"/>
          </w:tcPr>
          <w:p w14:paraId="24D3B9CA" w14:textId="77777777" w:rsidR="002226BB" w:rsidRPr="00A51B19" w:rsidRDefault="002226BB" w:rsidP="002D708D">
            <w:pPr>
              <w:jc w:val="center"/>
            </w:pPr>
            <w:r w:rsidRPr="00A51B19">
              <w:t>req</w:t>
            </w:r>
          </w:p>
        </w:tc>
        <w:tc>
          <w:tcPr>
            <w:tcW w:w="657" w:type="dxa"/>
            <w:vAlign w:val="center"/>
          </w:tcPr>
          <w:p w14:paraId="698B4097" w14:textId="77777777" w:rsidR="002226BB" w:rsidRPr="00A51B19" w:rsidRDefault="002226BB" w:rsidP="002D708D">
            <w:pPr>
              <w:jc w:val="center"/>
            </w:pPr>
            <w:r w:rsidRPr="00A51B19">
              <w:t>req</w:t>
            </w:r>
          </w:p>
        </w:tc>
        <w:tc>
          <w:tcPr>
            <w:tcW w:w="706" w:type="dxa"/>
            <w:vAlign w:val="center"/>
          </w:tcPr>
          <w:p w14:paraId="1E39C244" w14:textId="77777777" w:rsidR="002226BB" w:rsidRPr="00A51B19" w:rsidRDefault="002226BB" w:rsidP="002D708D">
            <w:pPr>
              <w:jc w:val="center"/>
            </w:pPr>
            <w:r w:rsidRPr="00A51B19">
              <w:t>req</w:t>
            </w:r>
          </w:p>
        </w:tc>
        <w:tc>
          <w:tcPr>
            <w:tcW w:w="661" w:type="dxa"/>
            <w:vAlign w:val="center"/>
          </w:tcPr>
          <w:p w14:paraId="28DE6347" w14:textId="77777777" w:rsidR="002226BB" w:rsidRPr="00A51B19" w:rsidRDefault="002226BB" w:rsidP="002D708D">
            <w:pPr>
              <w:jc w:val="center"/>
            </w:pPr>
            <w:r w:rsidRPr="00A51B19">
              <w:t>req</w:t>
            </w:r>
          </w:p>
        </w:tc>
        <w:tc>
          <w:tcPr>
            <w:tcW w:w="657" w:type="dxa"/>
            <w:vAlign w:val="center"/>
          </w:tcPr>
          <w:p w14:paraId="76935396" w14:textId="77777777" w:rsidR="002226BB" w:rsidRPr="00A51B19" w:rsidRDefault="002226BB" w:rsidP="002D708D">
            <w:pPr>
              <w:jc w:val="center"/>
            </w:pPr>
            <w:r w:rsidRPr="00A51B19">
              <w:t>req</w:t>
            </w:r>
          </w:p>
        </w:tc>
      </w:tr>
      <w:tr w:rsidR="002226BB" w14:paraId="2BF90C54"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0448505E" w14:textId="77777777" w:rsidR="002226BB" w:rsidRPr="00A51B19" w:rsidRDefault="002226BB" w:rsidP="002D708D">
            <w:r w:rsidRPr="00A51B19">
              <w:t>Outdoor Water Use Reduction</w:t>
            </w:r>
          </w:p>
        </w:tc>
        <w:tc>
          <w:tcPr>
            <w:tcW w:w="658" w:type="dxa"/>
            <w:gridSpan w:val="2"/>
          </w:tcPr>
          <w:p w14:paraId="653FC937" w14:textId="77777777" w:rsidR="002226BB" w:rsidRPr="00A51B19" w:rsidRDefault="002226BB" w:rsidP="002D708D">
            <w:pPr>
              <w:jc w:val="center"/>
            </w:pPr>
            <w:r w:rsidRPr="00A51B19">
              <w:t>2</w:t>
            </w:r>
          </w:p>
        </w:tc>
        <w:tc>
          <w:tcPr>
            <w:tcW w:w="656" w:type="dxa"/>
          </w:tcPr>
          <w:p w14:paraId="5B171D1E" w14:textId="77777777" w:rsidR="002226BB" w:rsidRPr="00A51B19" w:rsidRDefault="002226BB" w:rsidP="002D708D">
            <w:pPr>
              <w:jc w:val="center"/>
            </w:pPr>
            <w:r w:rsidRPr="00A51B19">
              <w:t>2</w:t>
            </w:r>
          </w:p>
        </w:tc>
        <w:tc>
          <w:tcPr>
            <w:tcW w:w="656" w:type="dxa"/>
          </w:tcPr>
          <w:p w14:paraId="20C4F572" w14:textId="77777777" w:rsidR="002226BB" w:rsidRPr="00A51B19" w:rsidRDefault="002226BB" w:rsidP="002D708D">
            <w:pPr>
              <w:jc w:val="center"/>
            </w:pPr>
            <w:r w:rsidRPr="00A51B19">
              <w:t>2</w:t>
            </w:r>
          </w:p>
        </w:tc>
        <w:tc>
          <w:tcPr>
            <w:tcW w:w="656" w:type="dxa"/>
          </w:tcPr>
          <w:p w14:paraId="3F08DF52" w14:textId="77777777" w:rsidR="002226BB" w:rsidRPr="00A51B19" w:rsidRDefault="002226BB" w:rsidP="002D708D">
            <w:pPr>
              <w:jc w:val="center"/>
            </w:pPr>
            <w:r w:rsidRPr="00A51B19">
              <w:t>2</w:t>
            </w:r>
          </w:p>
        </w:tc>
        <w:tc>
          <w:tcPr>
            <w:tcW w:w="657" w:type="dxa"/>
          </w:tcPr>
          <w:p w14:paraId="526C1C83" w14:textId="77777777" w:rsidR="002226BB" w:rsidRPr="00A51B19" w:rsidRDefault="002226BB" w:rsidP="002D708D">
            <w:pPr>
              <w:jc w:val="center"/>
            </w:pPr>
            <w:r w:rsidRPr="00A51B19">
              <w:t>2</w:t>
            </w:r>
          </w:p>
        </w:tc>
        <w:tc>
          <w:tcPr>
            <w:tcW w:w="706" w:type="dxa"/>
          </w:tcPr>
          <w:p w14:paraId="188EB19F" w14:textId="77777777" w:rsidR="002226BB" w:rsidRPr="00A51B19" w:rsidRDefault="002226BB" w:rsidP="002D708D">
            <w:pPr>
              <w:jc w:val="center"/>
            </w:pPr>
            <w:r w:rsidRPr="00A51B19">
              <w:t>2</w:t>
            </w:r>
          </w:p>
        </w:tc>
        <w:tc>
          <w:tcPr>
            <w:tcW w:w="661" w:type="dxa"/>
          </w:tcPr>
          <w:p w14:paraId="3540E70C" w14:textId="77777777" w:rsidR="002226BB" w:rsidRPr="00A51B19" w:rsidRDefault="002226BB" w:rsidP="002D708D">
            <w:pPr>
              <w:jc w:val="center"/>
            </w:pPr>
            <w:r w:rsidRPr="00A51B19">
              <w:t>2</w:t>
            </w:r>
          </w:p>
        </w:tc>
        <w:tc>
          <w:tcPr>
            <w:tcW w:w="657" w:type="dxa"/>
          </w:tcPr>
          <w:p w14:paraId="15EC7960" w14:textId="77777777" w:rsidR="002226BB" w:rsidRPr="00A51B19" w:rsidRDefault="002226BB" w:rsidP="002D708D">
            <w:pPr>
              <w:jc w:val="center"/>
            </w:pPr>
            <w:r w:rsidRPr="00A51B19">
              <w:t>1</w:t>
            </w:r>
          </w:p>
        </w:tc>
      </w:tr>
      <w:tr w:rsidR="002226BB" w14:paraId="1465E106"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0C5AABB0" w14:textId="77777777" w:rsidR="002226BB" w:rsidRPr="00A51B19" w:rsidRDefault="002226BB" w:rsidP="002D708D">
            <w:r w:rsidRPr="00A51B19">
              <w:t>Indoor Water Use Reduction</w:t>
            </w:r>
          </w:p>
        </w:tc>
        <w:tc>
          <w:tcPr>
            <w:tcW w:w="658" w:type="dxa"/>
            <w:gridSpan w:val="2"/>
          </w:tcPr>
          <w:p w14:paraId="0D79491F" w14:textId="77777777" w:rsidR="002226BB" w:rsidRPr="00A51B19" w:rsidRDefault="002226BB" w:rsidP="002D708D">
            <w:pPr>
              <w:jc w:val="center"/>
            </w:pPr>
            <w:r w:rsidRPr="00A51B19">
              <w:t>6</w:t>
            </w:r>
          </w:p>
        </w:tc>
        <w:tc>
          <w:tcPr>
            <w:tcW w:w="656" w:type="dxa"/>
          </w:tcPr>
          <w:p w14:paraId="00F6D700" w14:textId="77777777" w:rsidR="002226BB" w:rsidRPr="00A51B19" w:rsidRDefault="002226BB" w:rsidP="002D708D">
            <w:pPr>
              <w:jc w:val="center"/>
            </w:pPr>
            <w:r w:rsidRPr="00A51B19">
              <w:t>6</w:t>
            </w:r>
          </w:p>
        </w:tc>
        <w:tc>
          <w:tcPr>
            <w:tcW w:w="656" w:type="dxa"/>
          </w:tcPr>
          <w:p w14:paraId="18A2B8F9" w14:textId="77777777" w:rsidR="002226BB" w:rsidRPr="00A51B19" w:rsidRDefault="002226BB" w:rsidP="002D708D">
            <w:pPr>
              <w:jc w:val="center"/>
            </w:pPr>
            <w:r w:rsidRPr="00A51B19">
              <w:t>7</w:t>
            </w:r>
          </w:p>
        </w:tc>
        <w:tc>
          <w:tcPr>
            <w:tcW w:w="656" w:type="dxa"/>
          </w:tcPr>
          <w:p w14:paraId="359EF51C" w14:textId="77777777" w:rsidR="002226BB" w:rsidRPr="00A51B19" w:rsidRDefault="002226BB" w:rsidP="002D708D">
            <w:pPr>
              <w:jc w:val="center"/>
            </w:pPr>
            <w:r w:rsidRPr="00A51B19">
              <w:t>7</w:t>
            </w:r>
          </w:p>
        </w:tc>
        <w:tc>
          <w:tcPr>
            <w:tcW w:w="657" w:type="dxa"/>
          </w:tcPr>
          <w:p w14:paraId="2E2E118C" w14:textId="77777777" w:rsidR="002226BB" w:rsidRPr="00A51B19" w:rsidRDefault="002226BB" w:rsidP="002D708D">
            <w:pPr>
              <w:jc w:val="center"/>
            </w:pPr>
            <w:r w:rsidRPr="00A51B19">
              <w:t>6</w:t>
            </w:r>
          </w:p>
        </w:tc>
        <w:tc>
          <w:tcPr>
            <w:tcW w:w="706" w:type="dxa"/>
          </w:tcPr>
          <w:p w14:paraId="3863E5E7" w14:textId="77777777" w:rsidR="002226BB" w:rsidRPr="00A51B19" w:rsidRDefault="002226BB" w:rsidP="002D708D">
            <w:pPr>
              <w:jc w:val="center"/>
            </w:pPr>
            <w:r w:rsidRPr="00A51B19">
              <w:t>6</w:t>
            </w:r>
          </w:p>
        </w:tc>
        <w:tc>
          <w:tcPr>
            <w:tcW w:w="661" w:type="dxa"/>
          </w:tcPr>
          <w:p w14:paraId="6B7791AD" w14:textId="77777777" w:rsidR="002226BB" w:rsidRPr="00A51B19" w:rsidRDefault="002226BB" w:rsidP="002D708D">
            <w:pPr>
              <w:jc w:val="center"/>
            </w:pPr>
            <w:r w:rsidRPr="00A51B19">
              <w:t>6</w:t>
            </w:r>
          </w:p>
        </w:tc>
        <w:tc>
          <w:tcPr>
            <w:tcW w:w="657" w:type="dxa"/>
          </w:tcPr>
          <w:p w14:paraId="651C93FB" w14:textId="77777777" w:rsidR="002226BB" w:rsidRPr="00A51B19" w:rsidRDefault="002226BB" w:rsidP="002D708D">
            <w:pPr>
              <w:jc w:val="center"/>
            </w:pPr>
            <w:r w:rsidRPr="00A51B19">
              <w:t>7</w:t>
            </w:r>
          </w:p>
        </w:tc>
      </w:tr>
      <w:tr w:rsidR="002226BB" w14:paraId="29C0F5B2"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237658AE" w14:textId="77777777" w:rsidR="002226BB" w:rsidRPr="00A51B19" w:rsidRDefault="002226BB" w:rsidP="002D708D">
            <w:r w:rsidRPr="00A51B19">
              <w:t xml:space="preserve">Cooling Tower </w:t>
            </w:r>
            <w:r>
              <w:t xml:space="preserve">and Process </w:t>
            </w:r>
            <w:r w:rsidRPr="00A51B19">
              <w:t>Water Use</w:t>
            </w:r>
          </w:p>
        </w:tc>
        <w:tc>
          <w:tcPr>
            <w:tcW w:w="658" w:type="dxa"/>
            <w:gridSpan w:val="2"/>
          </w:tcPr>
          <w:p w14:paraId="0E34D937" w14:textId="77777777" w:rsidR="002226BB" w:rsidRPr="00A51B19" w:rsidRDefault="002226BB" w:rsidP="002D708D">
            <w:pPr>
              <w:jc w:val="center"/>
            </w:pPr>
            <w:r w:rsidRPr="00A51B19">
              <w:t>2</w:t>
            </w:r>
          </w:p>
        </w:tc>
        <w:tc>
          <w:tcPr>
            <w:tcW w:w="656" w:type="dxa"/>
          </w:tcPr>
          <w:p w14:paraId="1C7DC9D5" w14:textId="77777777" w:rsidR="002226BB" w:rsidRPr="00A51B19" w:rsidRDefault="002226BB" w:rsidP="002D708D">
            <w:pPr>
              <w:jc w:val="center"/>
            </w:pPr>
            <w:r w:rsidRPr="00A51B19">
              <w:t>2</w:t>
            </w:r>
          </w:p>
        </w:tc>
        <w:tc>
          <w:tcPr>
            <w:tcW w:w="656" w:type="dxa"/>
          </w:tcPr>
          <w:p w14:paraId="20B4A25C" w14:textId="77777777" w:rsidR="002226BB" w:rsidRPr="00A51B19" w:rsidRDefault="002226BB" w:rsidP="002D708D">
            <w:pPr>
              <w:jc w:val="center"/>
            </w:pPr>
            <w:r w:rsidRPr="00A51B19">
              <w:t>2</w:t>
            </w:r>
          </w:p>
        </w:tc>
        <w:tc>
          <w:tcPr>
            <w:tcW w:w="656" w:type="dxa"/>
          </w:tcPr>
          <w:p w14:paraId="4CC55CD1" w14:textId="77777777" w:rsidR="002226BB" w:rsidRPr="00A51B19" w:rsidRDefault="002226BB" w:rsidP="002D708D">
            <w:pPr>
              <w:jc w:val="center"/>
            </w:pPr>
            <w:r w:rsidRPr="00A51B19">
              <w:t>2</w:t>
            </w:r>
          </w:p>
        </w:tc>
        <w:tc>
          <w:tcPr>
            <w:tcW w:w="657" w:type="dxa"/>
          </w:tcPr>
          <w:p w14:paraId="4A869D02" w14:textId="77777777" w:rsidR="002226BB" w:rsidRPr="00A51B19" w:rsidRDefault="002226BB" w:rsidP="002D708D">
            <w:pPr>
              <w:jc w:val="center"/>
            </w:pPr>
            <w:r w:rsidRPr="00A51B19">
              <w:t>2</w:t>
            </w:r>
          </w:p>
        </w:tc>
        <w:tc>
          <w:tcPr>
            <w:tcW w:w="706" w:type="dxa"/>
          </w:tcPr>
          <w:p w14:paraId="294242D3" w14:textId="77777777" w:rsidR="002226BB" w:rsidRPr="00A51B19" w:rsidRDefault="002226BB" w:rsidP="002D708D">
            <w:pPr>
              <w:jc w:val="center"/>
            </w:pPr>
            <w:r w:rsidRPr="00A51B19">
              <w:t>2</w:t>
            </w:r>
          </w:p>
        </w:tc>
        <w:tc>
          <w:tcPr>
            <w:tcW w:w="661" w:type="dxa"/>
          </w:tcPr>
          <w:p w14:paraId="6E0A5E1C" w14:textId="77777777" w:rsidR="002226BB" w:rsidRPr="00A51B19" w:rsidRDefault="002226BB" w:rsidP="002D708D">
            <w:pPr>
              <w:jc w:val="center"/>
            </w:pPr>
            <w:r w:rsidRPr="00A51B19">
              <w:t>2</w:t>
            </w:r>
          </w:p>
        </w:tc>
        <w:tc>
          <w:tcPr>
            <w:tcW w:w="657" w:type="dxa"/>
          </w:tcPr>
          <w:p w14:paraId="1EC940A0" w14:textId="77777777" w:rsidR="002226BB" w:rsidRPr="00A51B19" w:rsidRDefault="002226BB" w:rsidP="002D708D">
            <w:pPr>
              <w:jc w:val="center"/>
            </w:pPr>
            <w:r w:rsidRPr="00A51B19">
              <w:t>2</w:t>
            </w:r>
          </w:p>
        </w:tc>
      </w:tr>
      <w:tr w:rsidR="002226BB" w14:paraId="516A5989"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6A9E70A6" w14:textId="77777777" w:rsidR="002226BB" w:rsidRPr="00A51B19" w:rsidRDefault="002226BB" w:rsidP="002D708D">
            <w:r w:rsidRPr="00A51B19">
              <w:t>Water Metering</w:t>
            </w:r>
          </w:p>
        </w:tc>
        <w:tc>
          <w:tcPr>
            <w:tcW w:w="658" w:type="dxa"/>
            <w:gridSpan w:val="2"/>
          </w:tcPr>
          <w:p w14:paraId="5B5478FA" w14:textId="77777777" w:rsidR="002226BB" w:rsidRPr="00A51B19" w:rsidRDefault="002226BB" w:rsidP="002D708D">
            <w:pPr>
              <w:jc w:val="center"/>
            </w:pPr>
            <w:r w:rsidRPr="00A51B19">
              <w:t>1</w:t>
            </w:r>
          </w:p>
        </w:tc>
        <w:tc>
          <w:tcPr>
            <w:tcW w:w="656" w:type="dxa"/>
          </w:tcPr>
          <w:p w14:paraId="52B20582" w14:textId="77777777" w:rsidR="002226BB" w:rsidRPr="00A51B19" w:rsidRDefault="002226BB" w:rsidP="002D708D">
            <w:pPr>
              <w:jc w:val="center"/>
            </w:pPr>
            <w:r w:rsidRPr="00A51B19">
              <w:t>1</w:t>
            </w:r>
          </w:p>
        </w:tc>
        <w:tc>
          <w:tcPr>
            <w:tcW w:w="656" w:type="dxa"/>
          </w:tcPr>
          <w:p w14:paraId="128A1B47" w14:textId="77777777" w:rsidR="002226BB" w:rsidRPr="00A51B19" w:rsidRDefault="002226BB" w:rsidP="002D708D">
            <w:pPr>
              <w:jc w:val="center"/>
            </w:pPr>
            <w:r w:rsidRPr="00A51B19">
              <w:t>1</w:t>
            </w:r>
          </w:p>
        </w:tc>
        <w:tc>
          <w:tcPr>
            <w:tcW w:w="656" w:type="dxa"/>
          </w:tcPr>
          <w:p w14:paraId="57453E78" w14:textId="77777777" w:rsidR="002226BB" w:rsidRPr="00A51B19" w:rsidRDefault="002226BB" w:rsidP="002D708D">
            <w:pPr>
              <w:jc w:val="center"/>
            </w:pPr>
            <w:r w:rsidRPr="00A51B19">
              <w:t>1</w:t>
            </w:r>
          </w:p>
        </w:tc>
        <w:tc>
          <w:tcPr>
            <w:tcW w:w="657" w:type="dxa"/>
          </w:tcPr>
          <w:p w14:paraId="167A6CF8" w14:textId="77777777" w:rsidR="002226BB" w:rsidRPr="00A51B19" w:rsidRDefault="002226BB" w:rsidP="002D708D">
            <w:pPr>
              <w:jc w:val="center"/>
            </w:pPr>
            <w:r w:rsidRPr="00A51B19">
              <w:t>1</w:t>
            </w:r>
          </w:p>
        </w:tc>
        <w:tc>
          <w:tcPr>
            <w:tcW w:w="706" w:type="dxa"/>
          </w:tcPr>
          <w:p w14:paraId="71B324BB" w14:textId="77777777" w:rsidR="002226BB" w:rsidRPr="00A51B19" w:rsidRDefault="002226BB" w:rsidP="002D708D">
            <w:pPr>
              <w:jc w:val="center"/>
            </w:pPr>
            <w:r w:rsidRPr="00A51B19">
              <w:t>1</w:t>
            </w:r>
          </w:p>
        </w:tc>
        <w:tc>
          <w:tcPr>
            <w:tcW w:w="661" w:type="dxa"/>
          </w:tcPr>
          <w:p w14:paraId="00951472" w14:textId="77777777" w:rsidR="002226BB" w:rsidRPr="00A51B19" w:rsidRDefault="002226BB" w:rsidP="002D708D">
            <w:pPr>
              <w:jc w:val="center"/>
            </w:pPr>
            <w:r w:rsidRPr="00A51B19">
              <w:t>1</w:t>
            </w:r>
          </w:p>
        </w:tc>
        <w:tc>
          <w:tcPr>
            <w:tcW w:w="657" w:type="dxa"/>
          </w:tcPr>
          <w:p w14:paraId="723E0C4A" w14:textId="77777777" w:rsidR="002226BB" w:rsidRPr="00A51B19" w:rsidRDefault="002226BB" w:rsidP="002D708D">
            <w:pPr>
              <w:jc w:val="center"/>
            </w:pPr>
            <w:r w:rsidRPr="00A51B19">
              <w:t>1</w:t>
            </w:r>
          </w:p>
        </w:tc>
      </w:tr>
    </w:tbl>
    <w:p w14:paraId="72ADF87E" w14:textId="77777777" w:rsidR="0059680B" w:rsidRDefault="0059680B" w:rsidP="007E7451">
      <w:pPr>
        <w:rPr>
          <w:sz w:val="24"/>
          <w:szCs w:val="24"/>
        </w:rPr>
      </w:pPr>
    </w:p>
    <w:p w14:paraId="074FF1B8" w14:textId="77777777" w:rsidR="002226BB" w:rsidRDefault="002226BB" w:rsidP="007E7451">
      <w:pPr>
        <w:rPr>
          <w:sz w:val="24"/>
          <w:szCs w:val="24"/>
        </w:rPr>
      </w:pPr>
    </w:p>
    <w:p w14:paraId="07734413" w14:textId="77777777" w:rsidR="002226BB" w:rsidRDefault="002226BB" w:rsidP="007E7451">
      <w:pPr>
        <w:rPr>
          <w:sz w:val="24"/>
          <w:szCs w:val="24"/>
        </w:rPr>
      </w:pPr>
    </w:p>
    <w:p w14:paraId="6BC50BD9" w14:textId="77777777" w:rsidR="002226BB" w:rsidRDefault="002226BB" w:rsidP="007E7451">
      <w:pPr>
        <w:rPr>
          <w:sz w:val="24"/>
          <w:szCs w:val="24"/>
        </w:rPr>
      </w:pPr>
    </w:p>
    <w:p w14:paraId="08861AE2" w14:textId="77777777" w:rsidR="002226BB" w:rsidRDefault="002226BB" w:rsidP="007E7451">
      <w:pPr>
        <w:rPr>
          <w:sz w:val="24"/>
          <w:szCs w:val="24"/>
        </w:rPr>
      </w:pPr>
    </w:p>
    <w:p w14:paraId="7B8653A7" w14:textId="77777777" w:rsidR="002226BB" w:rsidRDefault="002226BB" w:rsidP="007E7451">
      <w:pPr>
        <w:rPr>
          <w:sz w:val="24"/>
          <w:szCs w:val="24"/>
        </w:rPr>
      </w:pPr>
    </w:p>
    <w:p w14:paraId="32207FF8" w14:textId="77777777" w:rsidR="002226BB" w:rsidRDefault="002226BB" w:rsidP="007E7451">
      <w:pPr>
        <w:rPr>
          <w:sz w:val="24"/>
          <w:szCs w:val="24"/>
        </w:rPr>
      </w:pPr>
    </w:p>
    <w:p w14:paraId="7F0F5ECB" w14:textId="77777777" w:rsidR="002226BB" w:rsidRDefault="002226BB" w:rsidP="007E7451">
      <w:pPr>
        <w:rPr>
          <w:sz w:val="24"/>
          <w:szCs w:val="24"/>
        </w:rPr>
      </w:pPr>
    </w:p>
    <w:p w14:paraId="17A05DA7" w14:textId="77777777" w:rsidR="002226BB" w:rsidRDefault="002226BB" w:rsidP="007E7451">
      <w:pPr>
        <w:rPr>
          <w:sz w:val="24"/>
          <w:szCs w:val="24"/>
        </w:rPr>
      </w:pPr>
    </w:p>
    <w:p w14:paraId="6A0E24E8" w14:textId="77777777" w:rsidR="002226BB" w:rsidRDefault="002226BB" w:rsidP="007E7451">
      <w:pPr>
        <w:rPr>
          <w:sz w:val="24"/>
          <w:szCs w:val="24"/>
        </w:rPr>
      </w:pPr>
    </w:p>
    <w:p w14:paraId="22FDED35" w14:textId="77777777" w:rsidR="002226BB" w:rsidRDefault="002226BB" w:rsidP="007E7451">
      <w:pPr>
        <w:rPr>
          <w:sz w:val="24"/>
          <w:szCs w:val="24"/>
        </w:rPr>
      </w:pPr>
    </w:p>
    <w:p w14:paraId="46753F50" w14:textId="77777777" w:rsidR="002226BB" w:rsidRDefault="002226BB" w:rsidP="007E7451">
      <w:pPr>
        <w:rPr>
          <w:sz w:val="24"/>
          <w:szCs w:val="24"/>
        </w:rPr>
      </w:pPr>
    </w:p>
    <w:p w14:paraId="050C4149" w14:textId="77777777" w:rsidR="002226BB" w:rsidRDefault="002226BB" w:rsidP="007E7451">
      <w:pPr>
        <w:rPr>
          <w:sz w:val="24"/>
          <w:szCs w:val="24"/>
        </w:rPr>
      </w:pPr>
    </w:p>
    <w:p w14:paraId="7957889F" w14:textId="77777777" w:rsidR="002226BB" w:rsidRDefault="002226BB" w:rsidP="007E7451">
      <w:pPr>
        <w:rPr>
          <w:sz w:val="24"/>
          <w:szCs w:val="24"/>
        </w:rPr>
      </w:pPr>
    </w:p>
    <w:p w14:paraId="79373F26" w14:textId="77777777" w:rsidR="002226BB" w:rsidRPr="002226BB" w:rsidRDefault="002226BB" w:rsidP="002226BB">
      <w:pPr>
        <w:rPr>
          <w:b/>
          <w:bCs/>
          <w:sz w:val="24"/>
          <w:szCs w:val="24"/>
        </w:rPr>
      </w:pPr>
      <w:r w:rsidRPr="002226BB">
        <w:rPr>
          <w:b/>
          <w:bCs/>
          <w:sz w:val="24"/>
          <w:szCs w:val="24"/>
        </w:rPr>
        <w:lastRenderedPageBreak/>
        <w:t>Energy and Atmosphere (EA)</w:t>
      </w:r>
      <w:r w:rsidRPr="002226BB">
        <w:rPr>
          <w:b/>
          <w:bCs/>
          <w:sz w:val="24"/>
          <w:szCs w:val="24"/>
        </w:rPr>
        <w:tab/>
      </w:r>
    </w:p>
    <w:p w14:paraId="577E89D7" w14:textId="77777777" w:rsidR="002226BB" w:rsidRDefault="002226BB" w:rsidP="002226BB">
      <w:pPr>
        <w:rPr>
          <w:sz w:val="24"/>
          <w:szCs w:val="24"/>
        </w:rPr>
      </w:pPr>
      <w:r w:rsidRPr="008C6176">
        <w:rPr>
          <w:sz w:val="24"/>
          <w:szCs w:val="24"/>
        </w:rPr>
        <w:t>GA02</w:t>
      </w:r>
      <w:r w:rsidRPr="008C6176">
        <w:rPr>
          <w:sz w:val="24"/>
          <w:szCs w:val="24"/>
        </w:rPr>
        <w:tab/>
        <w:t>Excerpt EA Overview. LEED BD+C RG v4 - Pgs. 323-324</w:t>
      </w:r>
    </w:p>
    <w:p w14:paraId="78DB09C1" w14:textId="77777777" w:rsidR="002226BB" w:rsidRDefault="002226BB" w:rsidP="002226BB">
      <w:pPr>
        <w:rPr>
          <w:sz w:val="24"/>
          <w:szCs w:val="24"/>
        </w:rPr>
      </w:pPr>
    </w:p>
    <w:p w14:paraId="0003E452" w14:textId="71FF1555" w:rsidR="002226BB" w:rsidRDefault="00B00AFB" w:rsidP="002226BB">
      <w:pPr>
        <w:rPr>
          <w:sz w:val="24"/>
          <w:szCs w:val="24"/>
        </w:rPr>
      </w:pPr>
      <w:r>
        <w:rPr>
          <w:sz w:val="24"/>
          <w:szCs w:val="24"/>
        </w:rPr>
        <w:t>EA Prerequisites (Required) and Credits Address</w:t>
      </w:r>
      <w:r w:rsidR="00682A3B">
        <w:rPr>
          <w:sz w:val="24"/>
          <w:szCs w:val="24"/>
        </w:rPr>
        <w:t>:</w:t>
      </w:r>
    </w:p>
    <w:p w14:paraId="21AA7385" w14:textId="4201373E" w:rsidR="00B00AFB" w:rsidRDefault="00682A3B" w:rsidP="00B00AFB">
      <w:pPr>
        <w:rPr>
          <w:sz w:val="24"/>
          <w:szCs w:val="24"/>
        </w:rPr>
      </w:pPr>
      <w:r>
        <w:rPr>
          <w:sz w:val="24"/>
          <w:szCs w:val="24"/>
        </w:rPr>
        <w:t>E</w:t>
      </w:r>
      <w:r w:rsidR="00B00AFB" w:rsidRPr="00B00AFB">
        <w:rPr>
          <w:sz w:val="24"/>
          <w:szCs w:val="24"/>
        </w:rPr>
        <w:t>nergy use</w:t>
      </w:r>
      <w:r w:rsidR="00B00AFB">
        <w:rPr>
          <w:sz w:val="24"/>
          <w:szCs w:val="24"/>
        </w:rPr>
        <w:t xml:space="preserve"> </w:t>
      </w:r>
      <w:r w:rsidR="00B00AFB" w:rsidRPr="00B00AFB">
        <w:rPr>
          <w:sz w:val="24"/>
          <w:szCs w:val="24"/>
        </w:rPr>
        <w:t>reduction</w:t>
      </w:r>
    </w:p>
    <w:p w14:paraId="0FA90EC2" w14:textId="7B103B58" w:rsidR="00B00AFB" w:rsidRDefault="00682A3B" w:rsidP="00B00AFB">
      <w:pPr>
        <w:rPr>
          <w:sz w:val="24"/>
          <w:szCs w:val="24"/>
        </w:rPr>
      </w:pPr>
      <w:r>
        <w:rPr>
          <w:sz w:val="24"/>
          <w:szCs w:val="24"/>
        </w:rPr>
        <w:t>E</w:t>
      </w:r>
      <w:r w:rsidR="00B00AFB" w:rsidRPr="00B00AFB">
        <w:rPr>
          <w:sz w:val="24"/>
          <w:szCs w:val="24"/>
        </w:rPr>
        <w:t>nergy-efficient design strategies</w:t>
      </w:r>
    </w:p>
    <w:p w14:paraId="35650702" w14:textId="77070C86" w:rsidR="00B00AFB" w:rsidRDefault="00682A3B" w:rsidP="00B00AFB">
      <w:pPr>
        <w:rPr>
          <w:sz w:val="24"/>
          <w:szCs w:val="24"/>
        </w:rPr>
      </w:pPr>
      <w:r>
        <w:rPr>
          <w:sz w:val="24"/>
          <w:szCs w:val="24"/>
        </w:rPr>
        <w:t>R</w:t>
      </w:r>
      <w:r w:rsidR="00B00AFB" w:rsidRPr="00B00AFB">
        <w:rPr>
          <w:sz w:val="24"/>
          <w:szCs w:val="24"/>
        </w:rPr>
        <w:t>enewable energy sources</w:t>
      </w:r>
    </w:p>
    <w:p w14:paraId="79C795C8" w14:textId="77777777" w:rsidR="00B00AFB" w:rsidRDefault="00B00AFB" w:rsidP="00B00AFB">
      <w:pPr>
        <w:rPr>
          <w:sz w:val="24"/>
          <w:szCs w:val="24"/>
        </w:rPr>
      </w:pPr>
    </w:p>
    <w:p w14:paraId="7BF2E2CE" w14:textId="416A3F98" w:rsidR="00B00AFB" w:rsidRPr="00682A3B" w:rsidRDefault="00B00AFB" w:rsidP="00B00AFB">
      <w:pPr>
        <w:rPr>
          <w:sz w:val="24"/>
          <w:szCs w:val="24"/>
          <w:u w:val="single"/>
        </w:rPr>
      </w:pPr>
      <w:r w:rsidRPr="00682A3B">
        <w:rPr>
          <w:sz w:val="24"/>
          <w:szCs w:val="24"/>
          <w:u w:val="single"/>
        </w:rPr>
        <w:t>Nonrenewable Energy Sources</w:t>
      </w:r>
    </w:p>
    <w:p w14:paraId="109850D2" w14:textId="27DC3CE1" w:rsidR="00B00AFB" w:rsidRDefault="00B00AFB" w:rsidP="00B00AFB">
      <w:pPr>
        <w:rPr>
          <w:sz w:val="24"/>
          <w:szCs w:val="24"/>
        </w:rPr>
      </w:pPr>
      <w:r>
        <w:rPr>
          <w:sz w:val="24"/>
          <w:szCs w:val="24"/>
        </w:rPr>
        <w:t>Oil</w:t>
      </w:r>
    </w:p>
    <w:p w14:paraId="08D6F5F7" w14:textId="359F47F4" w:rsidR="00B00AFB" w:rsidRDefault="00B00AFB" w:rsidP="00B00AFB">
      <w:pPr>
        <w:rPr>
          <w:sz w:val="24"/>
          <w:szCs w:val="24"/>
        </w:rPr>
      </w:pPr>
      <w:r>
        <w:rPr>
          <w:sz w:val="24"/>
          <w:szCs w:val="24"/>
        </w:rPr>
        <w:t>Coal</w:t>
      </w:r>
    </w:p>
    <w:p w14:paraId="7C42C19C" w14:textId="6A957D42" w:rsidR="00B00AFB" w:rsidRDefault="00B00AFB" w:rsidP="00B00AFB">
      <w:pPr>
        <w:rPr>
          <w:sz w:val="24"/>
          <w:szCs w:val="24"/>
        </w:rPr>
      </w:pPr>
      <w:r>
        <w:rPr>
          <w:sz w:val="24"/>
          <w:szCs w:val="24"/>
        </w:rPr>
        <w:t>Natural Gas</w:t>
      </w:r>
    </w:p>
    <w:p w14:paraId="24443928" w14:textId="77777777" w:rsidR="00B00AFB" w:rsidRDefault="00B00AFB" w:rsidP="00B00AFB">
      <w:pPr>
        <w:rPr>
          <w:sz w:val="24"/>
          <w:szCs w:val="24"/>
        </w:rPr>
      </w:pPr>
    </w:p>
    <w:p w14:paraId="1ED00B5D" w14:textId="64786C4F" w:rsidR="00B00AFB" w:rsidRDefault="00B00AFB" w:rsidP="00B00AFB">
      <w:pPr>
        <w:rPr>
          <w:sz w:val="24"/>
          <w:szCs w:val="24"/>
        </w:rPr>
      </w:pPr>
      <w:r>
        <w:rPr>
          <w:sz w:val="24"/>
          <w:szCs w:val="24"/>
        </w:rPr>
        <w:t>Energy Efficient Green Buildings incorporate Designs that reduce overall energy needs</w:t>
      </w:r>
      <w:r w:rsidR="00682A3B">
        <w:rPr>
          <w:sz w:val="24"/>
          <w:szCs w:val="24"/>
        </w:rPr>
        <w:t>.</w:t>
      </w:r>
    </w:p>
    <w:p w14:paraId="06B04B4A" w14:textId="60E7F7FB" w:rsidR="00B00AFB" w:rsidRPr="00682A3B" w:rsidRDefault="00B00AFB" w:rsidP="00682A3B">
      <w:pPr>
        <w:pStyle w:val="ListParagraph"/>
        <w:numPr>
          <w:ilvl w:val="0"/>
          <w:numId w:val="23"/>
        </w:numPr>
        <w:ind w:left="360"/>
        <w:rPr>
          <w:sz w:val="24"/>
          <w:szCs w:val="24"/>
        </w:rPr>
      </w:pPr>
      <w:r w:rsidRPr="00682A3B">
        <w:rPr>
          <w:sz w:val="24"/>
          <w:szCs w:val="24"/>
        </w:rPr>
        <w:t>Building Orientation</w:t>
      </w:r>
    </w:p>
    <w:p w14:paraId="1BE79214" w14:textId="7BD7D8F4" w:rsidR="00B00AFB" w:rsidRPr="00682A3B" w:rsidRDefault="00B00AFB" w:rsidP="00682A3B">
      <w:pPr>
        <w:pStyle w:val="ListParagraph"/>
        <w:numPr>
          <w:ilvl w:val="0"/>
          <w:numId w:val="23"/>
        </w:numPr>
        <w:ind w:left="360"/>
        <w:rPr>
          <w:sz w:val="24"/>
          <w:szCs w:val="24"/>
        </w:rPr>
      </w:pPr>
      <w:r w:rsidRPr="00682A3B">
        <w:rPr>
          <w:sz w:val="24"/>
          <w:szCs w:val="24"/>
        </w:rPr>
        <w:t>Glazing selection</w:t>
      </w:r>
    </w:p>
    <w:p w14:paraId="186AA22E" w14:textId="6813DDE5" w:rsidR="00B00AFB" w:rsidRPr="00682A3B" w:rsidRDefault="00B00AFB" w:rsidP="00682A3B">
      <w:pPr>
        <w:pStyle w:val="ListParagraph"/>
        <w:numPr>
          <w:ilvl w:val="0"/>
          <w:numId w:val="23"/>
        </w:numPr>
        <w:ind w:left="360"/>
        <w:rPr>
          <w:sz w:val="24"/>
          <w:szCs w:val="24"/>
        </w:rPr>
      </w:pPr>
      <w:r w:rsidRPr="00682A3B">
        <w:rPr>
          <w:sz w:val="24"/>
          <w:szCs w:val="24"/>
        </w:rPr>
        <w:t>Choosing climate-</w:t>
      </w:r>
      <w:proofErr w:type="spellStart"/>
      <w:r w:rsidRPr="00682A3B">
        <w:rPr>
          <w:sz w:val="24"/>
          <w:szCs w:val="24"/>
        </w:rPr>
        <w:t>appropropriate</w:t>
      </w:r>
      <w:proofErr w:type="spellEnd"/>
      <w:r w:rsidRPr="00682A3B">
        <w:rPr>
          <w:sz w:val="24"/>
          <w:szCs w:val="24"/>
        </w:rPr>
        <w:t xml:space="preserve"> building materials</w:t>
      </w:r>
    </w:p>
    <w:p w14:paraId="410380B1" w14:textId="48F7654B" w:rsidR="00B00AFB" w:rsidRPr="00682A3B" w:rsidRDefault="00B00AFB" w:rsidP="00682A3B">
      <w:pPr>
        <w:pStyle w:val="ListParagraph"/>
        <w:numPr>
          <w:ilvl w:val="0"/>
          <w:numId w:val="23"/>
        </w:numPr>
        <w:ind w:left="360"/>
        <w:rPr>
          <w:sz w:val="24"/>
          <w:szCs w:val="24"/>
        </w:rPr>
      </w:pPr>
      <w:r w:rsidRPr="00682A3B">
        <w:rPr>
          <w:sz w:val="24"/>
          <w:szCs w:val="24"/>
        </w:rPr>
        <w:t>Passive heating and cooling</w:t>
      </w:r>
    </w:p>
    <w:p w14:paraId="4F4F1994" w14:textId="260C1649" w:rsidR="00B00AFB" w:rsidRPr="00682A3B" w:rsidRDefault="00B00AFB" w:rsidP="00682A3B">
      <w:pPr>
        <w:pStyle w:val="ListParagraph"/>
        <w:numPr>
          <w:ilvl w:val="0"/>
          <w:numId w:val="23"/>
        </w:numPr>
        <w:ind w:left="360"/>
        <w:rPr>
          <w:sz w:val="24"/>
          <w:szCs w:val="24"/>
        </w:rPr>
      </w:pPr>
      <w:r w:rsidRPr="00682A3B">
        <w:rPr>
          <w:sz w:val="24"/>
          <w:szCs w:val="24"/>
        </w:rPr>
        <w:t>Natural ventilation</w:t>
      </w:r>
    </w:p>
    <w:p w14:paraId="2BA7FA72" w14:textId="389AEFE7" w:rsidR="00B00AFB" w:rsidRPr="00682A3B" w:rsidRDefault="00B00AFB" w:rsidP="00682A3B">
      <w:pPr>
        <w:pStyle w:val="ListParagraph"/>
        <w:numPr>
          <w:ilvl w:val="0"/>
          <w:numId w:val="23"/>
        </w:numPr>
        <w:ind w:left="360"/>
        <w:rPr>
          <w:sz w:val="24"/>
          <w:szCs w:val="24"/>
        </w:rPr>
      </w:pPr>
      <w:r w:rsidRPr="00682A3B">
        <w:rPr>
          <w:sz w:val="24"/>
          <w:szCs w:val="24"/>
        </w:rPr>
        <w:t>High-efficiency HVAC systems w/smart controls</w:t>
      </w:r>
    </w:p>
    <w:p w14:paraId="2C3C0560" w14:textId="0DD6F9D2" w:rsidR="00B00AFB" w:rsidRPr="00682A3B" w:rsidRDefault="00B00AFB" w:rsidP="00682A3B">
      <w:pPr>
        <w:pStyle w:val="ListParagraph"/>
        <w:numPr>
          <w:ilvl w:val="0"/>
          <w:numId w:val="23"/>
        </w:numPr>
        <w:ind w:left="360"/>
        <w:rPr>
          <w:sz w:val="24"/>
          <w:szCs w:val="24"/>
        </w:rPr>
      </w:pPr>
      <w:r w:rsidRPr="00682A3B">
        <w:rPr>
          <w:sz w:val="24"/>
          <w:szCs w:val="24"/>
        </w:rPr>
        <w:t>Generating renewable energy on the project site</w:t>
      </w:r>
    </w:p>
    <w:p w14:paraId="647B30A0" w14:textId="6348594D" w:rsidR="00B00AFB" w:rsidRPr="00682A3B" w:rsidRDefault="00B00AFB" w:rsidP="00682A3B">
      <w:pPr>
        <w:pStyle w:val="ListParagraph"/>
        <w:numPr>
          <w:ilvl w:val="0"/>
          <w:numId w:val="23"/>
        </w:numPr>
        <w:ind w:left="360"/>
        <w:rPr>
          <w:sz w:val="24"/>
          <w:szCs w:val="24"/>
        </w:rPr>
      </w:pPr>
      <w:r w:rsidRPr="00682A3B">
        <w:rPr>
          <w:sz w:val="24"/>
          <w:szCs w:val="24"/>
        </w:rPr>
        <w:t>Purchase green power</w:t>
      </w:r>
    </w:p>
    <w:p w14:paraId="598FAEF4" w14:textId="77777777" w:rsidR="00B00AFB" w:rsidRDefault="00B00AFB" w:rsidP="00B00AFB">
      <w:pPr>
        <w:rPr>
          <w:sz w:val="24"/>
          <w:szCs w:val="24"/>
        </w:rPr>
      </w:pPr>
    </w:p>
    <w:p w14:paraId="0A2E13AF" w14:textId="4AE34877" w:rsidR="00B00AFB" w:rsidRPr="00682A3B" w:rsidRDefault="00B00AFB" w:rsidP="00B00AFB">
      <w:pPr>
        <w:rPr>
          <w:sz w:val="24"/>
          <w:szCs w:val="24"/>
          <w:u w:val="single"/>
        </w:rPr>
      </w:pPr>
      <w:r w:rsidRPr="00682A3B">
        <w:rPr>
          <w:sz w:val="24"/>
          <w:szCs w:val="24"/>
          <w:u w:val="single"/>
        </w:rPr>
        <w:t>Commissioning Process</w:t>
      </w:r>
    </w:p>
    <w:p w14:paraId="56B03DD8" w14:textId="0FF059F3" w:rsidR="00B00AFB" w:rsidRDefault="00B00AFB" w:rsidP="00B00AFB">
      <w:pPr>
        <w:rPr>
          <w:sz w:val="24"/>
          <w:szCs w:val="24"/>
        </w:rPr>
      </w:pPr>
      <w:r>
        <w:rPr>
          <w:sz w:val="24"/>
          <w:szCs w:val="24"/>
        </w:rPr>
        <w:t>Critical to ensuring high-performance buildings.</w:t>
      </w:r>
    </w:p>
    <w:p w14:paraId="64399D6A" w14:textId="77777777" w:rsidR="00B00AFB" w:rsidRDefault="00B00AFB" w:rsidP="00B00AFB">
      <w:pPr>
        <w:rPr>
          <w:sz w:val="24"/>
          <w:szCs w:val="24"/>
        </w:rPr>
      </w:pPr>
    </w:p>
    <w:p w14:paraId="24E4EED4" w14:textId="539DF47D" w:rsidR="00B00AFB" w:rsidRPr="00682A3B" w:rsidRDefault="00B00AFB" w:rsidP="00B00AFB">
      <w:pPr>
        <w:rPr>
          <w:sz w:val="24"/>
          <w:szCs w:val="24"/>
          <w:u w:val="single"/>
        </w:rPr>
      </w:pPr>
      <w:r w:rsidRPr="00682A3B">
        <w:rPr>
          <w:sz w:val="24"/>
          <w:szCs w:val="24"/>
          <w:u w:val="single"/>
        </w:rPr>
        <w:t>Demand Response Programs</w:t>
      </w:r>
    </w:p>
    <w:p w14:paraId="795CB54F" w14:textId="183D8504" w:rsidR="00B00AFB" w:rsidRDefault="00B00AFB" w:rsidP="00B00AFB">
      <w:pPr>
        <w:rPr>
          <w:sz w:val="24"/>
          <w:szCs w:val="24"/>
        </w:rPr>
      </w:pPr>
      <w:r>
        <w:rPr>
          <w:sz w:val="24"/>
          <w:szCs w:val="24"/>
        </w:rPr>
        <w:t xml:space="preserve">Increases </w:t>
      </w:r>
      <w:r w:rsidR="00682A3B">
        <w:rPr>
          <w:sz w:val="24"/>
          <w:szCs w:val="24"/>
        </w:rPr>
        <w:t>grid</w:t>
      </w:r>
      <w:r>
        <w:rPr>
          <w:sz w:val="24"/>
          <w:szCs w:val="24"/>
        </w:rPr>
        <w:t xml:space="preserve"> efficiency</w:t>
      </w:r>
      <w:r w:rsidR="00682A3B">
        <w:rPr>
          <w:sz w:val="24"/>
          <w:szCs w:val="24"/>
        </w:rPr>
        <w:t>.</w:t>
      </w:r>
    </w:p>
    <w:p w14:paraId="731CCF92" w14:textId="559F4E00" w:rsidR="00B00AFB" w:rsidRDefault="00B00AFB" w:rsidP="00B00AFB">
      <w:pPr>
        <w:rPr>
          <w:sz w:val="24"/>
          <w:szCs w:val="24"/>
        </w:rPr>
      </w:pPr>
      <w:r>
        <w:rPr>
          <w:sz w:val="24"/>
          <w:szCs w:val="24"/>
        </w:rPr>
        <w:t xml:space="preserve">Shift Load - Reduce electricity use during peak times. </w:t>
      </w:r>
    </w:p>
    <w:p w14:paraId="379102DD" w14:textId="20959BFF" w:rsidR="00B00AFB" w:rsidRDefault="00B00AFB" w:rsidP="00B00AFB">
      <w:pPr>
        <w:rPr>
          <w:sz w:val="24"/>
          <w:szCs w:val="24"/>
        </w:rPr>
      </w:pPr>
      <w:r>
        <w:rPr>
          <w:sz w:val="24"/>
          <w:szCs w:val="24"/>
        </w:rPr>
        <w:t>Shed load – turn off equipment and lights!</w:t>
      </w:r>
    </w:p>
    <w:p w14:paraId="24662E8C" w14:textId="77777777" w:rsidR="002226BB" w:rsidRPr="008C6176" w:rsidRDefault="002226BB" w:rsidP="002226BB">
      <w:pPr>
        <w:rPr>
          <w:sz w:val="24"/>
          <w:szCs w:val="24"/>
        </w:rPr>
      </w:pPr>
    </w:p>
    <w:p w14:paraId="5FC67C21" w14:textId="77777777" w:rsidR="00B00AFB" w:rsidRPr="008C6176" w:rsidRDefault="00B00AFB" w:rsidP="002226BB">
      <w:pPr>
        <w:rPr>
          <w:sz w:val="24"/>
          <w:szCs w:val="24"/>
        </w:rPr>
      </w:pPr>
    </w:p>
    <w:p w14:paraId="03C2237B" w14:textId="77777777" w:rsidR="002226BB" w:rsidRDefault="002226BB" w:rsidP="002226BB">
      <w:pPr>
        <w:rPr>
          <w:sz w:val="24"/>
          <w:szCs w:val="24"/>
        </w:rPr>
      </w:pPr>
      <w:r w:rsidRPr="008C6176">
        <w:rPr>
          <w:sz w:val="24"/>
          <w:szCs w:val="24"/>
        </w:rPr>
        <w:t>LCCG</w:t>
      </w:r>
      <w:r w:rsidRPr="008C6176">
        <w:rPr>
          <w:sz w:val="24"/>
          <w:szCs w:val="24"/>
        </w:rPr>
        <w:tab/>
        <w:t>Section 4. Energy and Atmosphere - pgs. 64-70</w:t>
      </w:r>
    </w:p>
    <w:p w14:paraId="4A207A68" w14:textId="38F55501" w:rsidR="002226BB" w:rsidRDefault="00B00AFB" w:rsidP="007E7451">
      <w:pPr>
        <w:rPr>
          <w:sz w:val="24"/>
          <w:szCs w:val="24"/>
        </w:rPr>
      </w:pPr>
      <w:r>
        <w:rPr>
          <w:noProof/>
        </w:rPr>
        <w:drawing>
          <wp:inline distT="0" distB="0" distL="0" distR="0" wp14:anchorId="36CAC973" wp14:editId="78174E2B">
            <wp:extent cx="6400800" cy="1758950"/>
            <wp:effectExtent l="0" t="0" r="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3"/>
                    <a:stretch>
                      <a:fillRect/>
                    </a:stretch>
                  </pic:blipFill>
                  <pic:spPr>
                    <a:xfrm>
                      <a:off x="0" y="0"/>
                      <a:ext cx="6400800" cy="1758950"/>
                    </a:xfrm>
                    <a:prstGeom prst="rect">
                      <a:avLst/>
                    </a:prstGeom>
                  </pic:spPr>
                </pic:pic>
              </a:graphicData>
            </a:graphic>
          </wp:inline>
        </w:drawing>
      </w:r>
    </w:p>
    <w:p w14:paraId="0180A276" w14:textId="77777777" w:rsidR="00B00AFB" w:rsidRDefault="00B00AFB" w:rsidP="007E7451">
      <w:pPr>
        <w:rPr>
          <w:sz w:val="24"/>
          <w:szCs w:val="24"/>
        </w:rPr>
      </w:pPr>
    </w:p>
    <w:p w14:paraId="790CC760" w14:textId="0DB7EAA3" w:rsidR="00B00AFB" w:rsidRDefault="00B00AFB" w:rsidP="007E7451">
      <w:pPr>
        <w:rPr>
          <w:sz w:val="24"/>
          <w:szCs w:val="24"/>
        </w:rPr>
      </w:pPr>
      <w:r>
        <w:rPr>
          <w:noProof/>
        </w:rPr>
        <w:lastRenderedPageBreak/>
        <w:drawing>
          <wp:inline distT="0" distB="0" distL="0" distR="0" wp14:anchorId="63B1253C" wp14:editId="467511D6">
            <wp:extent cx="6400800" cy="2646680"/>
            <wp:effectExtent l="0" t="0" r="0" b="1270"/>
            <wp:docPr id="329607570" name="Picture 329607570" descr="A yellow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07570" name="Picture 329607570" descr="A yellow and black text on a white background&#10;&#10;Description automatically generated"/>
                    <pic:cNvPicPr/>
                  </pic:nvPicPr>
                  <pic:blipFill>
                    <a:blip r:embed="rId14"/>
                    <a:stretch>
                      <a:fillRect/>
                    </a:stretch>
                  </pic:blipFill>
                  <pic:spPr>
                    <a:xfrm>
                      <a:off x="0" y="0"/>
                      <a:ext cx="6400800" cy="2646680"/>
                    </a:xfrm>
                    <a:prstGeom prst="rect">
                      <a:avLst/>
                    </a:prstGeom>
                  </pic:spPr>
                </pic:pic>
              </a:graphicData>
            </a:graphic>
          </wp:inline>
        </w:drawing>
      </w:r>
    </w:p>
    <w:p w14:paraId="11BCF59A" w14:textId="77777777" w:rsidR="00B00AFB" w:rsidRDefault="00B00AFB" w:rsidP="007E7451">
      <w:pPr>
        <w:rPr>
          <w:sz w:val="24"/>
          <w:szCs w:val="24"/>
        </w:rPr>
      </w:pPr>
    </w:p>
    <w:p w14:paraId="7E797933" w14:textId="77777777" w:rsidR="00B00AFB" w:rsidRDefault="00B00AFB" w:rsidP="007E7451">
      <w:pPr>
        <w:rPr>
          <w:sz w:val="24"/>
          <w:szCs w:val="24"/>
        </w:rPr>
      </w:pPr>
    </w:p>
    <w:p w14:paraId="41F80C3C" w14:textId="26F0F4C7" w:rsidR="00B00AFB" w:rsidRDefault="00B00AFB" w:rsidP="007E7451">
      <w:pPr>
        <w:rPr>
          <w:sz w:val="24"/>
          <w:szCs w:val="24"/>
        </w:rPr>
      </w:pPr>
      <w:r>
        <w:rPr>
          <w:noProof/>
        </w:rPr>
        <w:drawing>
          <wp:inline distT="0" distB="0" distL="0" distR="0" wp14:anchorId="04EB49C4" wp14:editId="17A56C7A">
            <wp:extent cx="6400800" cy="1805305"/>
            <wp:effectExtent l="0" t="0" r="0" b="4445"/>
            <wp:docPr id="3" name="Picture 3" descr="A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card with black text&#10;&#10;Description automatically generated"/>
                    <pic:cNvPicPr/>
                  </pic:nvPicPr>
                  <pic:blipFill>
                    <a:blip r:embed="rId15"/>
                    <a:stretch>
                      <a:fillRect/>
                    </a:stretch>
                  </pic:blipFill>
                  <pic:spPr>
                    <a:xfrm>
                      <a:off x="0" y="0"/>
                      <a:ext cx="6400800" cy="1805305"/>
                    </a:xfrm>
                    <a:prstGeom prst="rect">
                      <a:avLst/>
                    </a:prstGeom>
                  </pic:spPr>
                </pic:pic>
              </a:graphicData>
            </a:graphic>
          </wp:inline>
        </w:drawing>
      </w:r>
    </w:p>
    <w:p w14:paraId="58123354" w14:textId="77777777" w:rsidR="00B00AFB" w:rsidRDefault="00B00AFB" w:rsidP="007E7451">
      <w:pPr>
        <w:rPr>
          <w:sz w:val="24"/>
          <w:szCs w:val="24"/>
        </w:rPr>
      </w:pPr>
    </w:p>
    <w:p w14:paraId="03BC3D6F" w14:textId="77777777" w:rsidR="00B00AFB" w:rsidRDefault="00B00AFB" w:rsidP="007E7451">
      <w:pPr>
        <w:rPr>
          <w:sz w:val="24"/>
          <w:szCs w:val="24"/>
        </w:rPr>
      </w:pPr>
    </w:p>
    <w:p w14:paraId="37EAAB4E" w14:textId="720E29E1" w:rsidR="00B00AFB" w:rsidRDefault="00B00AFB" w:rsidP="007E7451">
      <w:pPr>
        <w:rPr>
          <w:sz w:val="24"/>
          <w:szCs w:val="24"/>
        </w:rPr>
      </w:pPr>
      <w:r>
        <w:rPr>
          <w:noProof/>
        </w:rPr>
        <w:drawing>
          <wp:inline distT="0" distB="0" distL="0" distR="0" wp14:anchorId="2469A197" wp14:editId="0368D349">
            <wp:extent cx="4572000" cy="3097392"/>
            <wp:effectExtent l="0" t="0" r="0" b="8255"/>
            <wp:docPr id="4" name="Picture 4" descr="A diagram of a company's consum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ompany's consump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72000" cy="3097392"/>
                    </a:xfrm>
                    <a:prstGeom prst="rect">
                      <a:avLst/>
                    </a:prstGeom>
                  </pic:spPr>
                </pic:pic>
              </a:graphicData>
            </a:graphic>
          </wp:inline>
        </w:drawing>
      </w:r>
    </w:p>
    <w:p w14:paraId="636D40F0" w14:textId="77777777" w:rsidR="002226BB" w:rsidRDefault="002226BB" w:rsidP="007E7451">
      <w:pPr>
        <w:rPr>
          <w:sz w:val="24"/>
          <w:szCs w:val="24"/>
        </w:rPr>
      </w:pPr>
    </w:p>
    <w:p w14:paraId="3BD08489" w14:textId="77777777" w:rsidR="00B00AFB" w:rsidRDefault="00B00AFB" w:rsidP="007E7451">
      <w:pPr>
        <w:rPr>
          <w:sz w:val="24"/>
          <w:szCs w:val="24"/>
        </w:rPr>
      </w:pPr>
    </w:p>
    <w:p w14:paraId="4ED8F337" w14:textId="77777777" w:rsidR="00B00AFB" w:rsidRDefault="00B00AFB" w:rsidP="007E7451">
      <w:pPr>
        <w:rPr>
          <w:sz w:val="24"/>
          <w:szCs w:val="24"/>
        </w:rPr>
      </w:pPr>
    </w:p>
    <w:p w14:paraId="734E17D9" w14:textId="133FC07D" w:rsidR="00B00AFB" w:rsidRDefault="00B00AFB" w:rsidP="007E7451">
      <w:pPr>
        <w:rPr>
          <w:sz w:val="24"/>
          <w:szCs w:val="24"/>
        </w:rPr>
      </w:pPr>
      <w:r>
        <w:rPr>
          <w:noProof/>
        </w:rPr>
        <w:lastRenderedPageBreak/>
        <w:drawing>
          <wp:inline distT="0" distB="0" distL="0" distR="0" wp14:anchorId="0FC831D0" wp14:editId="77A9FA42">
            <wp:extent cx="6400800" cy="4118610"/>
            <wp:effectExtent l="0" t="0" r="0" b="0"/>
            <wp:docPr id="5" name="Picture 5" descr="A whit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and orange text on a white background&#10;&#10;Description automatically generated"/>
                    <pic:cNvPicPr/>
                  </pic:nvPicPr>
                  <pic:blipFill>
                    <a:blip r:embed="rId17"/>
                    <a:stretch>
                      <a:fillRect/>
                    </a:stretch>
                  </pic:blipFill>
                  <pic:spPr>
                    <a:xfrm>
                      <a:off x="0" y="0"/>
                      <a:ext cx="6400800" cy="4118610"/>
                    </a:xfrm>
                    <a:prstGeom prst="rect">
                      <a:avLst/>
                    </a:prstGeom>
                  </pic:spPr>
                </pic:pic>
              </a:graphicData>
            </a:graphic>
          </wp:inline>
        </w:drawing>
      </w:r>
    </w:p>
    <w:p w14:paraId="4E63C9FB" w14:textId="77777777" w:rsidR="00B00AFB" w:rsidRDefault="00B00AFB" w:rsidP="007E7451">
      <w:pPr>
        <w:rPr>
          <w:sz w:val="24"/>
          <w:szCs w:val="24"/>
        </w:rPr>
      </w:pPr>
    </w:p>
    <w:p w14:paraId="286068A3" w14:textId="4C51AA24" w:rsidR="00B00AFB" w:rsidRDefault="00B00AFB" w:rsidP="007E7451">
      <w:pPr>
        <w:rPr>
          <w:sz w:val="24"/>
          <w:szCs w:val="24"/>
        </w:rPr>
      </w:pPr>
      <w:r>
        <w:rPr>
          <w:noProof/>
        </w:rPr>
        <w:drawing>
          <wp:inline distT="0" distB="0" distL="0" distR="0" wp14:anchorId="73F8F7FF" wp14:editId="0187A9BF">
            <wp:extent cx="6400800" cy="2169795"/>
            <wp:effectExtent l="0" t="0" r="0" b="1905"/>
            <wp:docPr id="6" name="Picture 6" descr="A white and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and yellow rectangle with black text&#10;&#10;Description automatically generated"/>
                    <pic:cNvPicPr/>
                  </pic:nvPicPr>
                  <pic:blipFill>
                    <a:blip r:embed="rId18"/>
                    <a:stretch>
                      <a:fillRect/>
                    </a:stretch>
                  </pic:blipFill>
                  <pic:spPr>
                    <a:xfrm>
                      <a:off x="0" y="0"/>
                      <a:ext cx="6400800" cy="2169795"/>
                    </a:xfrm>
                    <a:prstGeom prst="rect">
                      <a:avLst/>
                    </a:prstGeom>
                  </pic:spPr>
                </pic:pic>
              </a:graphicData>
            </a:graphic>
          </wp:inline>
        </w:drawing>
      </w:r>
    </w:p>
    <w:p w14:paraId="11FFE948" w14:textId="77777777" w:rsidR="00B00AFB" w:rsidRDefault="00B00AFB" w:rsidP="007E7451">
      <w:pPr>
        <w:rPr>
          <w:sz w:val="24"/>
          <w:szCs w:val="24"/>
        </w:rPr>
      </w:pPr>
    </w:p>
    <w:p w14:paraId="58F1BE38" w14:textId="3191BAC1" w:rsidR="00B00AFB" w:rsidRDefault="00B00AFB" w:rsidP="007E7451">
      <w:pPr>
        <w:rPr>
          <w:sz w:val="24"/>
          <w:szCs w:val="24"/>
        </w:rPr>
      </w:pPr>
      <w:r>
        <w:rPr>
          <w:noProof/>
        </w:rPr>
        <w:lastRenderedPageBreak/>
        <w:drawing>
          <wp:inline distT="0" distB="0" distL="0" distR="0" wp14:anchorId="3EB647D8" wp14:editId="3B5BB710">
            <wp:extent cx="6400800" cy="3533140"/>
            <wp:effectExtent l="0" t="0" r="0" b="0"/>
            <wp:docPr id="599487377" name="Picture 599487377" descr="A white text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87377" name="Picture 599487377" descr="A white text on a yellow background&#10;&#10;Description automatically generated"/>
                    <pic:cNvPicPr/>
                  </pic:nvPicPr>
                  <pic:blipFill>
                    <a:blip r:embed="rId19"/>
                    <a:stretch>
                      <a:fillRect/>
                    </a:stretch>
                  </pic:blipFill>
                  <pic:spPr>
                    <a:xfrm>
                      <a:off x="0" y="0"/>
                      <a:ext cx="6400800" cy="3533140"/>
                    </a:xfrm>
                    <a:prstGeom prst="rect">
                      <a:avLst/>
                    </a:prstGeom>
                  </pic:spPr>
                </pic:pic>
              </a:graphicData>
            </a:graphic>
          </wp:inline>
        </w:drawing>
      </w:r>
    </w:p>
    <w:p w14:paraId="2AC8A89A" w14:textId="77777777" w:rsidR="00B00AFB" w:rsidRDefault="00B00AFB" w:rsidP="007E7451">
      <w:pPr>
        <w:rPr>
          <w:sz w:val="24"/>
          <w:szCs w:val="24"/>
        </w:rPr>
      </w:pPr>
    </w:p>
    <w:p w14:paraId="3E7CAB0E" w14:textId="77777777" w:rsidR="00B00AFB" w:rsidRDefault="00B00AFB" w:rsidP="007E7451">
      <w:pPr>
        <w:rPr>
          <w:sz w:val="24"/>
          <w:szCs w:val="24"/>
        </w:rPr>
      </w:pPr>
    </w:p>
    <w:p w14:paraId="1DA901CC" w14:textId="77777777" w:rsidR="00B00AFB" w:rsidRPr="00B00AFB" w:rsidRDefault="00B00AFB" w:rsidP="00B00AFB">
      <w:pPr>
        <w:rPr>
          <w:sz w:val="24"/>
          <w:szCs w:val="24"/>
          <w:u w:val="single"/>
        </w:rPr>
      </w:pPr>
      <w:r w:rsidRPr="00B00AFB">
        <w:rPr>
          <w:sz w:val="24"/>
          <w:szCs w:val="24"/>
          <w:u w:val="single"/>
        </w:rPr>
        <w:t>GA08</w:t>
      </w:r>
      <w:r w:rsidRPr="00B00AFB">
        <w:rPr>
          <w:sz w:val="24"/>
          <w:szCs w:val="24"/>
          <w:u w:val="single"/>
        </w:rPr>
        <w:tab/>
        <w:t>Energy and Atmosphere (EA) - Pgs. 67-90</w:t>
      </w:r>
    </w:p>
    <w:p w14:paraId="23B3003A" w14:textId="77777777" w:rsidR="00B00AFB" w:rsidRDefault="00B00AFB" w:rsidP="00B00A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688"/>
        <w:gridCol w:w="658"/>
        <w:gridCol w:w="656"/>
        <w:gridCol w:w="656"/>
        <w:gridCol w:w="656"/>
        <w:gridCol w:w="657"/>
        <w:gridCol w:w="706"/>
        <w:gridCol w:w="661"/>
        <w:gridCol w:w="657"/>
      </w:tblGrid>
      <w:tr w:rsidR="00B00AFB" w14:paraId="163B7A38" w14:textId="77777777" w:rsidTr="002D708D">
        <w:tc>
          <w:tcPr>
            <w:tcW w:w="1075" w:type="dxa"/>
            <w:vAlign w:val="center"/>
          </w:tcPr>
          <w:p w14:paraId="251C6393" w14:textId="77777777" w:rsidR="00B00AFB" w:rsidRDefault="00B00AFB" w:rsidP="002D708D">
            <w:pPr>
              <w:rPr>
                <w:sz w:val="24"/>
                <w:szCs w:val="24"/>
              </w:rPr>
            </w:pPr>
            <w:r>
              <w:rPr>
                <w:noProof/>
                <w:sz w:val="24"/>
                <w:szCs w:val="24"/>
              </w:rPr>
              <w:drawing>
                <wp:inline distT="0" distB="0" distL="0" distR="0" wp14:anchorId="3B97BF37" wp14:editId="478F6D1C">
                  <wp:extent cx="457200" cy="457200"/>
                  <wp:effectExtent l="0" t="0" r="0" b="0"/>
                  <wp:docPr id="9" name="Picture 9" descr="A yellow circle with white sun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circle with white sun in cen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995" w:type="dxa"/>
            <w:gridSpan w:val="9"/>
            <w:vAlign w:val="center"/>
          </w:tcPr>
          <w:p w14:paraId="4D24C236" w14:textId="77777777" w:rsidR="00B00AFB" w:rsidRPr="00F662E1" w:rsidRDefault="00B00AFB" w:rsidP="002D708D">
            <w:pPr>
              <w:rPr>
                <w:b/>
                <w:color w:val="80C3B3"/>
                <w:sz w:val="32"/>
                <w:szCs w:val="32"/>
              </w:rPr>
            </w:pPr>
            <w:r w:rsidRPr="00603DC8">
              <w:rPr>
                <w:b/>
                <w:color w:val="FFC000"/>
                <w:sz w:val="32"/>
                <w:szCs w:val="32"/>
              </w:rPr>
              <w:t>Energy and Atmosphere (EA)</w:t>
            </w:r>
          </w:p>
        </w:tc>
      </w:tr>
      <w:tr w:rsidR="00B00AFB" w14:paraId="37FAED3B"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7A4BC932" w14:textId="77777777" w:rsidR="00B00AFB" w:rsidRPr="00A51B19" w:rsidRDefault="00B00AFB" w:rsidP="002D708D">
            <w:r w:rsidRPr="00A51B19">
              <w:t>Adaptation</w:t>
            </w:r>
          </w:p>
        </w:tc>
        <w:tc>
          <w:tcPr>
            <w:tcW w:w="658" w:type="dxa"/>
            <w:shd w:val="clear" w:color="auto" w:fill="FFC000"/>
            <w:vAlign w:val="center"/>
          </w:tcPr>
          <w:p w14:paraId="487274D5" w14:textId="77777777" w:rsidR="00B00AFB" w:rsidRPr="00A51B19" w:rsidRDefault="00B00AFB" w:rsidP="002D708D">
            <w:pPr>
              <w:jc w:val="center"/>
              <w:rPr>
                <w:color w:val="FFFFFF" w:themeColor="background1"/>
              </w:rPr>
            </w:pPr>
            <w:r w:rsidRPr="00A51B19">
              <w:rPr>
                <w:color w:val="FFFFFF" w:themeColor="background1"/>
              </w:rPr>
              <w:t>NC</w:t>
            </w:r>
          </w:p>
        </w:tc>
        <w:tc>
          <w:tcPr>
            <w:tcW w:w="656" w:type="dxa"/>
            <w:shd w:val="clear" w:color="auto" w:fill="FFC000"/>
            <w:vAlign w:val="center"/>
          </w:tcPr>
          <w:p w14:paraId="69F8EEE9" w14:textId="77777777" w:rsidR="00B00AFB" w:rsidRPr="00A51B19" w:rsidRDefault="00B00AFB" w:rsidP="002D708D">
            <w:pPr>
              <w:jc w:val="center"/>
              <w:rPr>
                <w:color w:val="FFFFFF" w:themeColor="background1"/>
              </w:rPr>
            </w:pPr>
            <w:r w:rsidRPr="00A51B19">
              <w:rPr>
                <w:color w:val="FFFFFF" w:themeColor="background1"/>
              </w:rPr>
              <w:t>CS</w:t>
            </w:r>
          </w:p>
        </w:tc>
        <w:tc>
          <w:tcPr>
            <w:tcW w:w="656" w:type="dxa"/>
            <w:shd w:val="clear" w:color="auto" w:fill="FFC000"/>
            <w:vAlign w:val="center"/>
          </w:tcPr>
          <w:p w14:paraId="0DF25131" w14:textId="77777777" w:rsidR="00B00AFB" w:rsidRPr="00A51B19" w:rsidRDefault="00B00AFB" w:rsidP="002D708D">
            <w:pPr>
              <w:jc w:val="center"/>
              <w:rPr>
                <w:color w:val="FFFFFF" w:themeColor="background1"/>
              </w:rPr>
            </w:pPr>
            <w:r w:rsidRPr="00A51B19">
              <w:rPr>
                <w:color w:val="FFFFFF" w:themeColor="background1"/>
              </w:rPr>
              <w:t>S</w:t>
            </w:r>
          </w:p>
        </w:tc>
        <w:tc>
          <w:tcPr>
            <w:tcW w:w="656" w:type="dxa"/>
            <w:shd w:val="clear" w:color="auto" w:fill="FFC000"/>
            <w:vAlign w:val="center"/>
          </w:tcPr>
          <w:p w14:paraId="24217189" w14:textId="77777777" w:rsidR="00B00AFB" w:rsidRPr="00A51B19" w:rsidRDefault="00B00AFB" w:rsidP="002D708D">
            <w:pPr>
              <w:jc w:val="center"/>
              <w:rPr>
                <w:color w:val="FFFFFF" w:themeColor="background1"/>
              </w:rPr>
            </w:pPr>
            <w:r w:rsidRPr="00A51B19">
              <w:rPr>
                <w:color w:val="FFFFFF" w:themeColor="background1"/>
              </w:rPr>
              <w:t>R</w:t>
            </w:r>
          </w:p>
        </w:tc>
        <w:tc>
          <w:tcPr>
            <w:tcW w:w="657" w:type="dxa"/>
            <w:shd w:val="clear" w:color="auto" w:fill="FFC000"/>
            <w:vAlign w:val="center"/>
          </w:tcPr>
          <w:p w14:paraId="320D591B" w14:textId="77777777" w:rsidR="00B00AFB" w:rsidRPr="00A51B19" w:rsidRDefault="00B00AFB" w:rsidP="002D708D">
            <w:pPr>
              <w:jc w:val="center"/>
              <w:rPr>
                <w:color w:val="FFFFFF" w:themeColor="background1"/>
              </w:rPr>
            </w:pPr>
            <w:r w:rsidRPr="00A51B19">
              <w:rPr>
                <w:color w:val="FFFFFF" w:themeColor="background1"/>
              </w:rPr>
              <w:t>DC</w:t>
            </w:r>
          </w:p>
        </w:tc>
        <w:tc>
          <w:tcPr>
            <w:tcW w:w="706" w:type="dxa"/>
            <w:shd w:val="clear" w:color="auto" w:fill="FFC000"/>
            <w:vAlign w:val="center"/>
          </w:tcPr>
          <w:p w14:paraId="45202D76" w14:textId="77777777" w:rsidR="00B00AFB" w:rsidRPr="00A51B19" w:rsidRDefault="00B00AFB" w:rsidP="002D708D">
            <w:pPr>
              <w:jc w:val="center"/>
              <w:rPr>
                <w:color w:val="FFFFFF" w:themeColor="background1"/>
              </w:rPr>
            </w:pPr>
            <w:r w:rsidRPr="00A51B19">
              <w:rPr>
                <w:color w:val="FFFFFF" w:themeColor="background1"/>
              </w:rPr>
              <w:t>WDC</w:t>
            </w:r>
          </w:p>
        </w:tc>
        <w:tc>
          <w:tcPr>
            <w:tcW w:w="661" w:type="dxa"/>
            <w:shd w:val="clear" w:color="auto" w:fill="FFC000"/>
            <w:vAlign w:val="center"/>
          </w:tcPr>
          <w:p w14:paraId="7E7CDABC" w14:textId="77777777" w:rsidR="00B00AFB" w:rsidRPr="00A51B19" w:rsidRDefault="00B00AFB" w:rsidP="002D708D">
            <w:pPr>
              <w:jc w:val="center"/>
              <w:rPr>
                <w:color w:val="FFFFFF" w:themeColor="background1"/>
              </w:rPr>
            </w:pPr>
            <w:r w:rsidRPr="00A51B19">
              <w:rPr>
                <w:color w:val="FFFFFF" w:themeColor="background1"/>
              </w:rPr>
              <w:t>HOS</w:t>
            </w:r>
          </w:p>
        </w:tc>
        <w:tc>
          <w:tcPr>
            <w:tcW w:w="657" w:type="dxa"/>
            <w:shd w:val="clear" w:color="auto" w:fill="FFC000"/>
            <w:vAlign w:val="center"/>
          </w:tcPr>
          <w:p w14:paraId="16E05A75" w14:textId="77777777" w:rsidR="00B00AFB" w:rsidRPr="00A51B19" w:rsidRDefault="00B00AFB" w:rsidP="002D708D">
            <w:pPr>
              <w:jc w:val="center"/>
              <w:rPr>
                <w:color w:val="FFFFFF" w:themeColor="background1"/>
              </w:rPr>
            </w:pPr>
            <w:r w:rsidRPr="00A51B19">
              <w:rPr>
                <w:color w:val="FFFFFF" w:themeColor="background1"/>
              </w:rPr>
              <w:t>HC</w:t>
            </w:r>
          </w:p>
        </w:tc>
      </w:tr>
      <w:tr w:rsidR="00B00AFB" w14:paraId="347AADBA"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306BC926" w14:textId="77777777" w:rsidR="00B00AFB" w:rsidRPr="00A51B19" w:rsidRDefault="00B00AFB" w:rsidP="002D708D">
            <w:r w:rsidRPr="00A51B19">
              <w:t>Total</w:t>
            </w:r>
          </w:p>
        </w:tc>
        <w:tc>
          <w:tcPr>
            <w:tcW w:w="658" w:type="dxa"/>
            <w:shd w:val="clear" w:color="auto" w:fill="FFC000"/>
            <w:vAlign w:val="center"/>
          </w:tcPr>
          <w:p w14:paraId="3210930B" w14:textId="77777777" w:rsidR="00B00AFB" w:rsidRPr="00A51B19" w:rsidRDefault="00B00AFB" w:rsidP="002D708D">
            <w:pPr>
              <w:jc w:val="center"/>
              <w:rPr>
                <w:color w:val="FFFFFF" w:themeColor="background1"/>
              </w:rPr>
            </w:pPr>
            <w:r>
              <w:rPr>
                <w:color w:val="FFFFFF" w:themeColor="background1"/>
              </w:rPr>
              <w:t>33</w:t>
            </w:r>
          </w:p>
        </w:tc>
        <w:tc>
          <w:tcPr>
            <w:tcW w:w="656" w:type="dxa"/>
            <w:shd w:val="clear" w:color="auto" w:fill="FFC000"/>
            <w:vAlign w:val="center"/>
          </w:tcPr>
          <w:p w14:paraId="40E5D77A" w14:textId="77777777" w:rsidR="00B00AFB" w:rsidRPr="00A51B19" w:rsidRDefault="00B00AFB" w:rsidP="002D708D">
            <w:pPr>
              <w:jc w:val="center"/>
              <w:rPr>
                <w:color w:val="FFFFFF" w:themeColor="background1"/>
              </w:rPr>
            </w:pPr>
            <w:r>
              <w:rPr>
                <w:color w:val="FFFFFF" w:themeColor="background1"/>
              </w:rPr>
              <w:t>33</w:t>
            </w:r>
          </w:p>
        </w:tc>
        <w:tc>
          <w:tcPr>
            <w:tcW w:w="656" w:type="dxa"/>
            <w:shd w:val="clear" w:color="auto" w:fill="FFC000"/>
            <w:vAlign w:val="center"/>
          </w:tcPr>
          <w:p w14:paraId="4C882BED" w14:textId="77777777" w:rsidR="00B00AFB" w:rsidRPr="00A51B19" w:rsidRDefault="00B00AFB" w:rsidP="002D708D">
            <w:pPr>
              <w:jc w:val="center"/>
              <w:rPr>
                <w:color w:val="FFFFFF" w:themeColor="background1"/>
              </w:rPr>
            </w:pPr>
            <w:r>
              <w:rPr>
                <w:color w:val="FFFFFF" w:themeColor="background1"/>
              </w:rPr>
              <w:t>31</w:t>
            </w:r>
          </w:p>
        </w:tc>
        <w:tc>
          <w:tcPr>
            <w:tcW w:w="656" w:type="dxa"/>
            <w:shd w:val="clear" w:color="auto" w:fill="FFC000"/>
            <w:vAlign w:val="center"/>
          </w:tcPr>
          <w:p w14:paraId="1F09FD50" w14:textId="77777777" w:rsidR="00B00AFB" w:rsidRPr="00A51B19" w:rsidRDefault="00B00AFB" w:rsidP="002D708D">
            <w:pPr>
              <w:jc w:val="center"/>
              <w:rPr>
                <w:color w:val="FFFFFF" w:themeColor="background1"/>
              </w:rPr>
            </w:pPr>
            <w:r>
              <w:rPr>
                <w:color w:val="FFFFFF" w:themeColor="background1"/>
              </w:rPr>
              <w:t>33</w:t>
            </w:r>
          </w:p>
        </w:tc>
        <w:tc>
          <w:tcPr>
            <w:tcW w:w="657" w:type="dxa"/>
            <w:shd w:val="clear" w:color="auto" w:fill="FFC000"/>
            <w:vAlign w:val="center"/>
          </w:tcPr>
          <w:p w14:paraId="5D47B436" w14:textId="77777777" w:rsidR="00B00AFB" w:rsidRPr="00A51B19" w:rsidRDefault="00B00AFB" w:rsidP="002D708D">
            <w:pPr>
              <w:jc w:val="center"/>
              <w:rPr>
                <w:color w:val="FFFFFF" w:themeColor="background1"/>
              </w:rPr>
            </w:pPr>
            <w:r>
              <w:rPr>
                <w:color w:val="FFFFFF" w:themeColor="background1"/>
              </w:rPr>
              <w:t>33</w:t>
            </w:r>
          </w:p>
        </w:tc>
        <w:tc>
          <w:tcPr>
            <w:tcW w:w="706" w:type="dxa"/>
            <w:shd w:val="clear" w:color="auto" w:fill="FFC000"/>
            <w:vAlign w:val="center"/>
          </w:tcPr>
          <w:p w14:paraId="22D966C4" w14:textId="77777777" w:rsidR="00B00AFB" w:rsidRPr="00A51B19" w:rsidRDefault="00B00AFB" w:rsidP="002D708D">
            <w:pPr>
              <w:jc w:val="center"/>
              <w:rPr>
                <w:color w:val="FFFFFF" w:themeColor="background1"/>
              </w:rPr>
            </w:pPr>
            <w:r>
              <w:rPr>
                <w:color w:val="FFFFFF" w:themeColor="background1"/>
              </w:rPr>
              <w:t>33</w:t>
            </w:r>
          </w:p>
        </w:tc>
        <w:tc>
          <w:tcPr>
            <w:tcW w:w="661" w:type="dxa"/>
            <w:shd w:val="clear" w:color="auto" w:fill="FFC000"/>
            <w:vAlign w:val="center"/>
          </w:tcPr>
          <w:p w14:paraId="09483D4E" w14:textId="77777777" w:rsidR="00B00AFB" w:rsidRPr="00A51B19" w:rsidRDefault="00B00AFB" w:rsidP="002D708D">
            <w:pPr>
              <w:jc w:val="center"/>
              <w:rPr>
                <w:color w:val="FFFFFF" w:themeColor="background1"/>
              </w:rPr>
            </w:pPr>
            <w:r>
              <w:rPr>
                <w:color w:val="FFFFFF" w:themeColor="background1"/>
              </w:rPr>
              <w:t>33</w:t>
            </w:r>
          </w:p>
        </w:tc>
        <w:tc>
          <w:tcPr>
            <w:tcW w:w="657" w:type="dxa"/>
            <w:shd w:val="clear" w:color="auto" w:fill="FFC000"/>
            <w:vAlign w:val="center"/>
          </w:tcPr>
          <w:p w14:paraId="3364937B" w14:textId="77777777" w:rsidR="00B00AFB" w:rsidRPr="00A51B19" w:rsidRDefault="00B00AFB" w:rsidP="002D708D">
            <w:pPr>
              <w:jc w:val="center"/>
              <w:rPr>
                <w:color w:val="FFFFFF" w:themeColor="background1"/>
              </w:rPr>
            </w:pPr>
            <w:r>
              <w:rPr>
                <w:color w:val="FFFFFF" w:themeColor="background1"/>
              </w:rPr>
              <w:t>33</w:t>
            </w:r>
          </w:p>
        </w:tc>
      </w:tr>
      <w:tr w:rsidR="00B00AFB" w14:paraId="3992D164"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61677C74" w14:textId="77777777" w:rsidR="00B00AFB" w:rsidRPr="00A51B19" w:rsidRDefault="00B00AFB" w:rsidP="002D708D">
            <w:r>
              <w:t>Fundamental Commissioning and Verification</w:t>
            </w:r>
          </w:p>
        </w:tc>
        <w:tc>
          <w:tcPr>
            <w:tcW w:w="658" w:type="dxa"/>
            <w:vAlign w:val="center"/>
          </w:tcPr>
          <w:p w14:paraId="5A1E5DB5" w14:textId="77777777" w:rsidR="00B00AFB" w:rsidRPr="00A51B19" w:rsidRDefault="00B00AFB" w:rsidP="002D708D">
            <w:pPr>
              <w:jc w:val="center"/>
            </w:pPr>
            <w:r w:rsidRPr="00A51B19">
              <w:t>req</w:t>
            </w:r>
          </w:p>
        </w:tc>
        <w:tc>
          <w:tcPr>
            <w:tcW w:w="656" w:type="dxa"/>
            <w:vAlign w:val="center"/>
          </w:tcPr>
          <w:p w14:paraId="59FDD45A" w14:textId="77777777" w:rsidR="00B00AFB" w:rsidRPr="00A51B19" w:rsidRDefault="00B00AFB" w:rsidP="002D708D">
            <w:pPr>
              <w:jc w:val="center"/>
            </w:pPr>
            <w:r w:rsidRPr="00A51B19">
              <w:t>req</w:t>
            </w:r>
          </w:p>
        </w:tc>
        <w:tc>
          <w:tcPr>
            <w:tcW w:w="656" w:type="dxa"/>
            <w:vAlign w:val="center"/>
          </w:tcPr>
          <w:p w14:paraId="79C8543D" w14:textId="77777777" w:rsidR="00B00AFB" w:rsidRPr="00A51B19" w:rsidRDefault="00B00AFB" w:rsidP="002D708D">
            <w:pPr>
              <w:jc w:val="center"/>
            </w:pPr>
            <w:r w:rsidRPr="00A51B19">
              <w:t>req</w:t>
            </w:r>
          </w:p>
        </w:tc>
        <w:tc>
          <w:tcPr>
            <w:tcW w:w="656" w:type="dxa"/>
            <w:vAlign w:val="center"/>
          </w:tcPr>
          <w:p w14:paraId="1554964F" w14:textId="77777777" w:rsidR="00B00AFB" w:rsidRPr="00A51B19" w:rsidRDefault="00B00AFB" w:rsidP="002D708D">
            <w:pPr>
              <w:jc w:val="center"/>
            </w:pPr>
            <w:r w:rsidRPr="00A51B19">
              <w:t>req</w:t>
            </w:r>
          </w:p>
        </w:tc>
        <w:tc>
          <w:tcPr>
            <w:tcW w:w="657" w:type="dxa"/>
            <w:vAlign w:val="center"/>
          </w:tcPr>
          <w:p w14:paraId="691708C6" w14:textId="77777777" w:rsidR="00B00AFB" w:rsidRPr="00A51B19" w:rsidRDefault="00B00AFB" w:rsidP="002D708D">
            <w:pPr>
              <w:jc w:val="center"/>
            </w:pPr>
            <w:r w:rsidRPr="00A51B19">
              <w:t>req</w:t>
            </w:r>
          </w:p>
        </w:tc>
        <w:tc>
          <w:tcPr>
            <w:tcW w:w="706" w:type="dxa"/>
            <w:vAlign w:val="center"/>
          </w:tcPr>
          <w:p w14:paraId="33B876FC" w14:textId="77777777" w:rsidR="00B00AFB" w:rsidRPr="00A51B19" w:rsidRDefault="00B00AFB" w:rsidP="002D708D">
            <w:pPr>
              <w:jc w:val="center"/>
            </w:pPr>
            <w:r w:rsidRPr="00A51B19">
              <w:t>req</w:t>
            </w:r>
          </w:p>
        </w:tc>
        <w:tc>
          <w:tcPr>
            <w:tcW w:w="661" w:type="dxa"/>
            <w:vAlign w:val="center"/>
          </w:tcPr>
          <w:p w14:paraId="46B98055" w14:textId="77777777" w:rsidR="00B00AFB" w:rsidRPr="00A51B19" w:rsidRDefault="00B00AFB" w:rsidP="002D708D">
            <w:pPr>
              <w:jc w:val="center"/>
            </w:pPr>
            <w:r w:rsidRPr="00A51B19">
              <w:t>req</w:t>
            </w:r>
          </w:p>
        </w:tc>
        <w:tc>
          <w:tcPr>
            <w:tcW w:w="657" w:type="dxa"/>
            <w:vAlign w:val="center"/>
          </w:tcPr>
          <w:p w14:paraId="557D0E1A" w14:textId="77777777" w:rsidR="00B00AFB" w:rsidRPr="00A51B19" w:rsidRDefault="00B00AFB" w:rsidP="002D708D">
            <w:pPr>
              <w:jc w:val="center"/>
            </w:pPr>
            <w:r w:rsidRPr="00A51B19">
              <w:t>req</w:t>
            </w:r>
          </w:p>
        </w:tc>
      </w:tr>
      <w:tr w:rsidR="00B00AFB" w14:paraId="2AC4EA73"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5077A9EA" w14:textId="77777777" w:rsidR="00B00AFB" w:rsidRPr="00A51B19" w:rsidRDefault="00B00AFB" w:rsidP="002D708D">
            <w:r>
              <w:t>Minimum Energy Performance</w:t>
            </w:r>
          </w:p>
        </w:tc>
        <w:tc>
          <w:tcPr>
            <w:tcW w:w="658" w:type="dxa"/>
            <w:vAlign w:val="center"/>
          </w:tcPr>
          <w:p w14:paraId="19BE65E1" w14:textId="77777777" w:rsidR="00B00AFB" w:rsidRPr="00A51B19" w:rsidRDefault="00B00AFB" w:rsidP="002D708D">
            <w:pPr>
              <w:jc w:val="center"/>
            </w:pPr>
            <w:r w:rsidRPr="00A51B19">
              <w:t>req</w:t>
            </w:r>
          </w:p>
        </w:tc>
        <w:tc>
          <w:tcPr>
            <w:tcW w:w="656" w:type="dxa"/>
            <w:vAlign w:val="center"/>
          </w:tcPr>
          <w:p w14:paraId="3857237C" w14:textId="77777777" w:rsidR="00B00AFB" w:rsidRPr="00A51B19" w:rsidRDefault="00B00AFB" w:rsidP="002D708D">
            <w:pPr>
              <w:jc w:val="center"/>
            </w:pPr>
            <w:r w:rsidRPr="00A51B19">
              <w:t>req</w:t>
            </w:r>
          </w:p>
        </w:tc>
        <w:tc>
          <w:tcPr>
            <w:tcW w:w="656" w:type="dxa"/>
            <w:vAlign w:val="center"/>
          </w:tcPr>
          <w:p w14:paraId="01F90F1D" w14:textId="77777777" w:rsidR="00B00AFB" w:rsidRPr="00A51B19" w:rsidRDefault="00B00AFB" w:rsidP="002D708D">
            <w:pPr>
              <w:jc w:val="center"/>
            </w:pPr>
            <w:r w:rsidRPr="00A51B19">
              <w:t>req</w:t>
            </w:r>
          </w:p>
        </w:tc>
        <w:tc>
          <w:tcPr>
            <w:tcW w:w="656" w:type="dxa"/>
            <w:vAlign w:val="center"/>
          </w:tcPr>
          <w:p w14:paraId="4AC56E74" w14:textId="77777777" w:rsidR="00B00AFB" w:rsidRPr="00A51B19" w:rsidRDefault="00B00AFB" w:rsidP="002D708D">
            <w:pPr>
              <w:jc w:val="center"/>
            </w:pPr>
            <w:r w:rsidRPr="00A51B19">
              <w:t>req</w:t>
            </w:r>
          </w:p>
        </w:tc>
        <w:tc>
          <w:tcPr>
            <w:tcW w:w="657" w:type="dxa"/>
            <w:vAlign w:val="center"/>
          </w:tcPr>
          <w:p w14:paraId="132B2459" w14:textId="77777777" w:rsidR="00B00AFB" w:rsidRPr="00A51B19" w:rsidRDefault="00B00AFB" w:rsidP="002D708D">
            <w:pPr>
              <w:jc w:val="center"/>
            </w:pPr>
            <w:r w:rsidRPr="00A51B19">
              <w:t>req</w:t>
            </w:r>
          </w:p>
        </w:tc>
        <w:tc>
          <w:tcPr>
            <w:tcW w:w="706" w:type="dxa"/>
            <w:vAlign w:val="center"/>
          </w:tcPr>
          <w:p w14:paraId="791E2A64" w14:textId="77777777" w:rsidR="00B00AFB" w:rsidRPr="00A51B19" w:rsidRDefault="00B00AFB" w:rsidP="002D708D">
            <w:pPr>
              <w:jc w:val="center"/>
            </w:pPr>
            <w:r w:rsidRPr="00A51B19">
              <w:t>req</w:t>
            </w:r>
          </w:p>
        </w:tc>
        <w:tc>
          <w:tcPr>
            <w:tcW w:w="661" w:type="dxa"/>
            <w:vAlign w:val="center"/>
          </w:tcPr>
          <w:p w14:paraId="154D4A26" w14:textId="77777777" w:rsidR="00B00AFB" w:rsidRPr="00A51B19" w:rsidRDefault="00B00AFB" w:rsidP="002D708D">
            <w:pPr>
              <w:jc w:val="center"/>
            </w:pPr>
            <w:r w:rsidRPr="00A51B19">
              <w:t>req</w:t>
            </w:r>
          </w:p>
        </w:tc>
        <w:tc>
          <w:tcPr>
            <w:tcW w:w="657" w:type="dxa"/>
            <w:vAlign w:val="center"/>
          </w:tcPr>
          <w:p w14:paraId="5122452F" w14:textId="77777777" w:rsidR="00B00AFB" w:rsidRPr="00A51B19" w:rsidRDefault="00B00AFB" w:rsidP="002D708D">
            <w:pPr>
              <w:jc w:val="center"/>
            </w:pPr>
            <w:r w:rsidRPr="00A51B19">
              <w:t>req</w:t>
            </w:r>
          </w:p>
        </w:tc>
      </w:tr>
      <w:tr w:rsidR="00B00AFB" w14:paraId="1CFC568D"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5F631777" w14:textId="77777777" w:rsidR="00B00AFB" w:rsidRPr="00A51B19" w:rsidRDefault="00B00AFB" w:rsidP="002D708D">
            <w:r>
              <w:t>Building-Level Energy Metering</w:t>
            </w:r>
          </w:p>
        </w:tc>
        <w:tc>
          <w:tcPr>
            <w:tcW w:w="658" w:type="dxa"/>
            <w:vAlign w:val="center"/>
          </w:tcPr>
          <w:p w14:paraId="77881A53" w14:textId="77777777" w:rsidR="00B00AFB" w:rsidRPr="00A51B19" w:rsidRDefault="00B00AFB" w:rsidP="002D708D">
            <w:pPr>
              <w:jc w:val="center"/>
            </w:pPr>
            <w:r w:rsidRPr="00A51B19">
              <w:t>req</w:t>
            </w:r>
          </w:p>
        </w:tc>
        <w:tc>
          <w:tcPr>
            <w:tcW w:w="656" w:type="dxa"/>
            <w:vAlign w:val="center"/>
          </w:tcPr>
          <w:p w14:paraId="3B66EA26" w14:textId="77777777" w:rsidR="00B00AFB" w:rsidRPr="00A51B19" w:rsidRDefault="00B00AFB" w:rsidP="002D708D">
            <w:pPr>
              <w:jc w:val="center"/>
            </w:pPr>
            <w:r w:rsidRPr="00A51B19">
              <w:t>req</w:t>
            </w:r>
          </w:p>
        </w:tc>
        <w:tc>
          <w:tcPr>
            <w:tcW w:w="656" w:type="dxa"/>
            <w:vAlign w:val="center"/>
          </w:tcPr>
          <w:p w14:paraId="7631815A" w14:textId="77777777" w:rsidR="00B00AFB" w:rsidRPr="00A51B19" w:rsidRDefault="00B00AFB" w:rsidP="002D708D">
            <w:pPr>
              <w:jc w:val="center"/>
            </w:pPr>
            <w:r w:rsidRPr="00A51B19">
              <w:t>req</w:t>
            </w:r>
          </w:p>
        </w:tc>
        <w:tc>
          <w:tcPr>
            <w:tcW w:w="656" w:type="dxa"/>
            <w:vAlign w:val="center"/>
          </w:tcPr>
          <w:p w14:paraId="643C59D2" w14:textId="77777777" w:rsidR="00B00AFB" w:rsidRPr="00A51B19" w:rsidRDefault="00B00AFB" w:rsidP="002D708D">
            <w:pPr>
              <w:jc w:val="center"/>
            </w:pPr>
            <w:r w:rsidRPr="00A51B19">
              <w:t>req</w:t>
            </w:r>
          </w:p>
        </w:tc>
        <w:tc>
          <w:tcPr>
            <w:tcW w:w="657" w:type="dxa"/>
            <w:vAlign w:val="center"/>
          </w:tcPr>
          <w:p w14:paraId="7A4EBE81" w14:textId="77777777" w:rsidR="00B00AFB" w:rsidRPr="00A51B19" w:rsidRDefault="00B00AFB" w:rsidP="002D708D">
            <w:pPr>
              <w:jc w:val="center"/>
            </w:pPr>
            <w:r w:rsidRPr="00A51B19">
              <w:t>req</w:t>
            </w:r>
          </w:p>
        </w:tc>
        <w:tc>
          <w:tcPr>
            <w:tcW w:w="706" w:type="dxa"/>
            <w:vAlign w:val="center"/>
          </w:tcPr>
          <w:p w14:paraId="39EF4650" w14:textId="77777777" w:rsidR="00B00AFB" w:rsidRPr="00A51B19" w:rsidRDefault="00B00AFB" w:rsidP="002D708D">
            <w:pPr>
              <w:jc w:val="center"/>
            </w:pPr>
            <w:r w:rsidRPr="00A51B19">
              <w:t>req</w:t>
            </w:r>
          </w:p>
        </w:tc>
        <w:tc>
          <w:tcPr>
            <w:tcW w:w="661" w:type="dxa"/>
            <w:vAlign w:val="center"/>
          </w:tcPr>
          <w:p w14:paraId="2B6930D3" w14:textId="77777777" w:rsidR="00B00AFB" w:rsidRPr="00A51B19" w:rsidRDefault="00B00AFB" w:rsidP="002D708D">
            <w:pPr>
              <w:jc w:val="center"/>
            </w:pPr>
            <w:r w:rsidRPr="00A51B19">
              <w:t>req</w:t>
            </w:r>
          </w:p>
        </w:tc>
        <w:tc>
          <w:tcPr>
            <w:tcW w:w="657" w:type="dxa"/>
            <w:vAlign w:val="center"/>
          </w:tcPr>
          <w:p w14:paraId="7D82C63F" w14:textId="77777777" w:rsidR="00B00AFB" w:rsidRPr="00A51B19" w:rsidRDefault="00B00AFB" w:rsidP="002D708D">
            <w:pPr>
              <w:jc w:val="center"/>
            </w:pPr>
            <w:r w:rsidRPr="00A51B19">
              <w:t>req</w:t>
            </w:r>
          </w:p>
        </w:tc>
      </w:tr>
      <w:tr w:rsidR="00B00AFB" w14:paraId="7B7CA739"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179115D9" w14:textId="77777777" w:rsidR="00B00AFB" w:rsidRPr="00A51B19" w:rsidRDefault="00B00AFB" w:rsidP="002D708D">
            <w:r>
              <w:t>Fundamental Refrigerant Management</w:t>
            </w:r>
          </w:p>
        </w:tc>
        <w:tc>
          <w:tcPr>
            <w:tcW w:w="658" w:type="dxa"/>
            <w:vAlign w:val="center"/>
          </w:tcPr>
          <w:p w14:paraId="33FFE945" w14:textId="77777777" w:rsidR="00B00AFB" w:rsidRPr="00A51B19" w:rsidRDefault="00B00AFB" w:rsidP="002D708D">
            <w:pPr>
              <w:jc w:val="center"/>
            </w:pPr>
            <w:r w:rsidRPr="00A51B19">
              <w:t>req</w:t>
            </w:r>
          </w:p>
        </w:tc>
        <w:tc>
          <w:tcPr>
            <w:tcW w:w="656" w:type="dxa"/>
            <w:vAlign w:val="center"/>
          </w:tcPr>
          <w:p w14:paraId="7BA4C1D2" w14:textId="77777777" w:rsidR="00B00AFB" w:rsidRPr="00A51B19" w:rsidRDefault="00B00AFB" w:rsidP="002D708D">
            <w:pPr>
              <w:jc w:val="center"/>
            </w:pPr>
            <w:r w:rsidRPr="00A51B19">
              <w:t>req</w:t>
            </w:r>
          </w:p>
        </w:tc>
        <w:tc>
          <w:tcPr>
            <w:tcW w:w="656" w:type="dxa"/>
            <w:vAlign w:val="center"/>
          </w:tcPr>
          <w:p w14:paraId="7AAC999C" w14:textId="77777777" w:rsidR="00B00AFB" w:rsidRPr="00A51B19" w:rsidRDefault="00B00AFB" w:rsidP="002D708D">
            <w:pPr>
              <w:jc w:val="center"/>
            </w:pPr>
            <w:r w:rsidRPr="00A51B19">
              <w:t>req</w:t>
            </w:r>
          </w:p>
        </w:tc>
        <w:tc>
          <w:tcPr>
            <w:tcW w:w="656" w:type="dxa"/>
            <w:vAlign w:val="center"/>
          </w:tcPr>
          <w:p w14:paraId="4A8DED7B" w14:textId="77777777" w:rsidR="00B00AFB" w:rsidRPr="00A51B19" w:rsidRDefault="00B00AFB" w:rsidP="002D708D">
            <w:pPr>
              <w:jc w:val="center"/>
            </w:pPr>
            <w:r w:rsidRPr="00A51B19">
              <w:t>req</w:t>
            </w:r>
          </w:p>
        </w:tc>
        <w:tc>
          <w:tcPr>
            <w:tcW w:w="657" w:type="dxa"/>
            <w:vAlign w:val="center"/>
          </w:tcPr>
          <w:p w14:paraId="41DC729B" w14:textId="77777777" w:rsidR="00B00AFB" w:rsidRPr="00A51B19" w:rsidRDefault="00B00AFB" w:rsidP="002D708D">
            <w:pPr>
              <w:jc w:val="center"/>
            </w:pPr>
            <w:r w:rsidRPr="00A51B19">
              <w:t>req</w:t>
            </w:r>
          </w:p>
        </w:tc>
        <w:tc>
          <w:tcPr>
            <w:tcW w:w="706" w:type="dxa"/>
            <w:vAlign w:val="center"/>
          </w:tcPr>
          <w:p w14:paraId="412585DE" w14:textId="77777777" w:rsidR="00B00AFB" w:rsidRPr="00A51B19" w:rsidRDefault="00B00AFB" w:rsidP="002D708D">
            <w:pPr>
              <w:jc w:val="center"/>
            </w:pPr>
            <w:r w:rsidRPr="00A51B19">
              <w:t>req</w:t>
            </w:r>
          </w:p>
        </w:tc>
        <w:tc>
          <w:tcPr>
            <w:tcW w:w="661" w:type="dxa"/>
            <w:vAlign w:val="center"/>
          </w:tcPr>
          <w:p w14:paraId="578D5C28" w14:textId="77777777" w:rsidR="00B00AFB" w:rsidRPr="00A51B19" w:rsidRDefault="00B00AFB" w:rsidP="002D708D">
            <w:pPr>
              <w:jc w:val="center"/>
            </w:pPr>
            <w:r w:rsidRPr="00A51B19">
              <w:t>req</w:t>
            </w:r>
          </w:p>
        </w:tc>
        <w:tc>
          <w:tcPr>
            <w:tcW w:w="657" w:type="dxa"/>
            <w:vAlign w:val="center"/>
          </w:tcPr>
          <w:p w14:paraId="65154172" w14:textId="77777777" w:rsidR="00B00AFB" w:rsidRPr="00A51B19" w:rsidRDefault="00B00AFB" w:rsidP="002D708D">
            <w:pPr>
              <w:jc w:val="center"/>
            </w:pPr>
            <w:r w:rsidRPr="00A51B19">
              <w:t>req</w:t>
            </w:r>
          </w:p>
        </w:tc>
      </w:tr>
      <w:tr w:rsidR="00B00AFB" w14:paraId="1C11FE99"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78283CBA" w14:textId="77777777" w:rsidR="00B00AFB" w:rsidRPr="00A51B19" w:rsidRDefault="00B00AFB" w:rsidP="002D708D">
            <w:r>
              <w:t>Enhanced Commissioning</w:t>
            </w:r>
          </w:p>
        </w:tc>
        <w:tc>
          <w:tcPr>
            <w:tcW w:w="658" w:type="dxa"/>
          </w:tcPr>
          <w:p w14:paraId="3AAE91B3" w14:textId="77777777" w:rsidR="00B00AFB" w:rsidRPr="00A51B19" w:rsidRDefault="00B00AFB" w:rsidP="002D708D">
            <w:pPr>
              <w:jc w:val="center"/>
            </w:pPr>
            <w:r>
              <w:t>6</w:t>
            </w:r>
          </w:p>
        </w:tc>
        <w:tc>
          <w:tcPr>
            <w:tcW w:w="656" w:type="dxa"/>
          </w:tcPr>
          <w:p w14:paraId="561849AE" w14:textId="77777777" w:rsidR="00B00AFB" w:rsidRPr="00A51B19" w:rsidRDefault="00B00AFB" w:rsidP="002D708D">
            <w:pPr>
              <w:jc w:val="center"/>
            </w:pPr>
            <w:r>
              <w:t>6</w:t>
            </w:r>
          </w:p>
        </w:tc>
        <w:tc>
          <w:tcPr>
            <w:tcW w:w="656" w:type="dxa"/>
          </w:tcPr>
          <w:p w14:paraId="7CCF8740" w14:textId="77777777" w:rsidR="00B00AFB" w:rsidRPr="00A51B19" w:rsidRDefault="00B00AFB" w:rsidP="002D708D">
            <w:pPr>
              <w:jc w:val="center"/>
            </w:pPr>
            <w:r>
              <w:t>6</w:t>
            </w:r>
          </w:p>
        </w:tc>
        <w:tc>
          <w:tcPr>
            <w:tcW w:w="656" w:type="dxa"/>
          </w:tcPr>
          <w:p w14:paraId="4084A9CC" w14:textId="77777777" w:rsidR="00B00AFB" w:rsidRPr="00A51B19" w:rsidRDefault="00B00AFB" w:rsidP="002D708D">
            <w:pPr>
              <w:jc w:val="center"/>
            </w:pPr>
            <w:r>
              <w:t>6</w:t>
            </w:r>
          </w:p>
        </w:tc>
        <w:tc>
          <w:tcPr>
            <w:tcW w:w="657" w:type="dxa"/>
          </w:tcPr>
          <w:p w14:paraId="3C72C137" w14:textId="77777777" w:rsidR="00B00AFB" w:rsidRPr="00A51B19" w:rsidRDefault="00B00AFB" w:rsidP="002D708D">
            <w:pPr>
              <w:jc w:val="center"/>
            </w:pPr>
            <w:r>
              <w:t>6</w:t>
            </w:r>
          </w:p>
        </w:tc>
        <w:tc>
          <w:tcPr>
            <w:tcW w:w="706" w:type="dxa"/>
          </w:tcPr>
          <w:p w14:paraId="196B271C" w14:textId="77777777" w:rsidR="00B00AFB" w:rsidRPr="00A51B19" w:rsidRDefault="00B00AFB" w:rsidP="002D708D">
            <w:pPr>
              <w:jc w:val="center"/>
            </w:pPr>
            <w:r>
              <w:t>6</w:t>
            </w:r>
          </w:p>
        </w:tc>
        <w:tc>
          <w:tcPr>
            <w:tcW w:w="661" w:type="dxa"/>
          </w:tcPr>
          <w:p w14:paraId="3EC825A1" w14:textId="77777777" w:rsidR="00B00AFB" w:rsidRPr="00A51B19" w:rsidRDefault="00B00AFB" w:rsidP="002D708D">
            <w:pPr>
              <w:jc w:val="center"/>
            </w:pPr>
            <w:r>
              <w:t>6</w:t>
            </w:r>
          </w:p>
        </w:tc>
        <w:tc>
          <w:tcPr>
            <w:tcW w:w="657" w:type="dxa"/>
          </w:tcPr>
          <w:p w14:paraId="1F585DC5" w14:textId="77777777" w:rsidR="00B00AFB" w:rsidRPr="00A51B19" w:rsidRDefault="00B00AFB" w:rsidP="002D708D">
            <w:pPr>
              <w:jc w:val="center"/>
            </w:pPr>
            <w:r>
              <w:t>6</w:t>
            </w:r>
          </w:p>
        </w:tc>
      </w:tr>
      <w:tr w:rsidR="00B00AFB" w14:paraId="4B5440FD"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7960F79D" w14:textId="77777777" w:rsidR="00B00AFB" w:rsidRPr="00A51B19" w:rsidRDefault="00B00AFB" w:rsidP="002D708D">
            <w:r>
              <w:t>Optimize Energy Performance*</w:t>
            </w:r>
          </w:p>
        </w:tc>
        <w:tc>
          <w:tcPr>
            <w:tcW w:w="658" w:type="dxa"/>
          </w:tcPr>
          <w:p w14:paraId="18083F8B" w14:textId="77777777" w:rsidR="00B00AFB" w:rsidRPr="00A51B19" w:rsidRDefault="00B00AFB" w:rsidP="002D708D">
            <w:pPr>
              <w:jc w:val="center"/>
            </w:pPr>
            <w:r>
              <w:t>18</w:t>
            </w:r>
          </w:p>
        </w:tc>
        <w:tc>
          <w:tcPr>
            <w:tcW w:w="656" w:type="dxa"/>
          </w:tcPr>
          <w:p w14:paraId="0F7A7491" w14:textId="77777777" w:rsidR="00B00AFB" w:rsidRPr="00A51B19" w:rsidRDefault="00B00AFB" w:rsidP="002D708D">
            <w:pPr>
              <w:jc w:val="center"/>
            </w:pPr>
            <w:r>
              <w:t>18</w:t>
            </w:r>
          </w:p>
        </w:tc>
        <w:tc>
          <w:tcPr>
            <w:tcW w:w="656" w:type="dxa"/>
          </w:tcPr>
          <w:p w14:paraId="67D69393" w14:textId="77777777" w:rsidR="00B00AFB" w:rsidRPr="00A51B19" w:rsidRDefault="00B00AFB" w:rsidP="002D708D">
            <w:pPr>
              <w:jc w:val="center"/>
            </w:pPr>
            <w:r>
              <w:t>16</w:t>
            </w:r>
          </w:p>
        </w:tc>
        <w:tc>
          <w:tcPr>
            <w:tcW w:w="656" w:type="dxa"/>
          </w:tcPr>
          <w:p w14:paraId="2DE85162" w14:textId="77777777" w:rsidR="00B00AFB" w:rsidRPr="00A51B19" w:rsidRDefault="00B00AFB" w:rsidP="002D708D">
            <w:pPr>
              <w:jc w:val="center"/>
            </w:pPr>
            <w:r>
              <w:t>18</w:t>
            </w:r>
          </w:p>
        </w:tc>
        <w:tc>
          <w:tcPr>
            <w:tcW w:w="657" w:type="dxa"/>
          </w:tcPr>
          <w:p w14:paraId="4486F46B" w14:textId="77777777" w:rsidR="00B00AFB" w:rsidRPr="00A51B19" w:rsidRDefault="00B00AFB" w:rsidP="002D708D">
            <w:pPr>
              <w:jc w:val="center"/>
            </w:pPr>
            <w:r>
              <w:t>18</w:t>
            </w:r>
          </w:p>
        </w:tc>
        <w:tc>
          <w:tcPr>
            <w:tcW w:w="706" w:type="dxa"/>
          </w:tcPr>
          <w:p w14:paraId="085B8238" w14:textId="77777777" w:rsidR="00B00AFB" w:rsidRPr="00A51B19" w:rsidRDefault="00B00AFB" w:rsidP="002D708D">
            <w:pPr>
              <w:jc w:val="center"/>
            </w:pPr>
            <w:r>
              <w:t>18</w:t>
            </w:r>
          </w:p>
        </w:tc>
        <w:tc>
          <w:tcPr>
            <w:tcW w:w="661" w:type="dxa"/>
          </w:tcPr>
          <w:p w14:paraId="399F4D8D" w14:textId="77777777" w:rsidR="00B00AFB" w:rsidRPr="00A51B19" w:rsidRDefault="00B00AFB" w:rsidP="002D708D">
            <w:pPr>
              <w:jc w:val="center"/>
            </w:pPr>
            <w:r>
              <w:t>18</w:t>
            </w:r>
          </w:p>
        </w:tc>
        <w:tc>
          <w:tcPr>
            <w:tcW w:w="657" w:type="dxa"/>
          </w:tcPr>
          <w:p w14:paraId="2F6EDE55" w14:textId="77777777" w:rsidR="00B00AFB" w:rsidRPr="00A51B19" w:rsidRDefault="00B00AFB" w:rsidP="002D708D">
            <w:pPr>
              <w:jc w:val="center"/>
            </w:pPr>
            <w:r>
              <w:t>20</w:t>
            </w:r>
          </w:p>
        </w:tc>
      </w:tr>
      <w:tr w:rsidR="00B00AFB" w14:paraId="1DA10581"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7A4E0924" w14:textId="77777777" w:rsidR="00B00AFB" w:rsidRPr="00A51B19" w:rsidRDefault="00B00AFB" w:rsidP="002D708D">
            <w:r>
              <w:t>Advanced Energy Metering</w:t>
            </w:r>
          </w:p>
        </w:tc>
        <w:tc>
          <w:tcPr>
            <w:tcW w:w="658" w:type="dxa"/>
          </w:tcPr>
          <w:p w14:paraId="1EC1A51D" w14:textId="77777777" w:rsidR="00B00AFB" w:rsidRPr="00A51B19" w:rsidRDefault="00B00AFB" w:rsidP="002D708D">
            <w:pPr>
              <w:jc w:val="center"/>
            </w:pPr>
            <w:r>
              <w:t>1</w:t>
            </w:r>
          </w:p>
        </w:tc>
        <w:tc>
          <w:tcPr>
            <w:tcW w:w="656" w:type="dxa"/>
          </w:tcPr>
          <w:p w14:paraId="05E806E8" w14:textId="77777777" w:rsidR="00B00AFB" w:rsidRPr="00A51B19" w:rsidRDefault="00B00AFB" w:rsidP="002D708D">
            <w:pPr>
              <w:jc w:val="center"/>
            </w:pPr>
            <w:r>
              <w:t>1</w:t>
            </w:r>
          </w:p>
        </w:tc>
        <w:tc>
          <w:tcPr>
            <w:tcW w:w="656" w:type="dxa"/>
          </w:tcPr>
          <w:p w14:paraId="315D9CB1" w14:textId="77777777" w:rsidR="00B00AFB" w:rsidRPr="00A51B19" w:rsidRDefault="00B00AFB" w:rsidP="002D708D">
            <w:pPr>
              <w:jc w:val="center"/>
            </w:pPr>
            <w:r>
              <w:t>1</w:t>
            </w:r>
          </w:p>
        </w:tc>
        <w:tc>
          <w:tcPr>
            <w:tcW w:w="656" w:type="dxa"/>
          </w:tcPr>
          <w:p w14:paraId="6F5104CB" w14:textId="77777777" w:rsidR="00B00AFB" w:rsidRPr="00A51B19" w:rsidRDefault="00B00AFB" w:rsidP="002D708D">
            <w:pPr>
              <w:jc w:val="center"/>
            </w:pPr>
            <w:r>
              <w:t>1</w:t>
            </w:r>
          </w:p>
        </w:tc>
        <w:tc>
          <w:tcPr>
            <w:tcW w:w="657" w:type="dxa"/>
          </w:tcPr>
          <w:p w14:paraId="1231DF6D" w14:textId="77777777" w:rsidR="00B00AFB" w:rsidRPr="00A51B19" w:rsidRDefault="00B00AFB" w:rsidP="002D708D">
            <w:pPr>
              <w:jc w:val="center"/>
            </w:pPr>
            <w:r>
              <w:t>1</w:t>
            </w:r>
          </w:p>
        </w:tc>
        <w:tc>
          <w:tcPr>
            <w:tcW w:w="706" w:type="dxa"/>
          </w:tcPr>
          <w:p w14:paraId="1E551FDB" w14:textId="77777777" w:rsidR="00B00AFB" w:rsidRPr="00A51B19" w:rsidRDefault="00B00AFB" w:rsidP="002D708D">
            <w:pPr>
              <w:jc w:val="center"/>
            </w:pPr>
            <w:r>
              <w:t>1</w:t>
            </w:r>
          </w:p>
        </w:tc>
        <w:tc>
          <w:tcPr>
            <w:tcW w:w="661" w:type="dxa"/>
          </w:tcPr>
          <w:p w14:paraId="42B3E46F" w14:textId="77777777" w:rsidR="00B00AFB" w:rsidRPr="00A51B19" w:rsidRDefault="00B00AFB" w:rsidP="002D708D">
            <w:pPr>
              <w:jc w:val="center"/>
            </w:pPr>
            <w:r>
              <w:t>1</w:t>
            </w:r>
          </w:p>
        </w:tc>
        <w:tc>
          <w:tcPr>
            <w:tcW w:w="657" w:type="dxa"/>
          </w:tcPr>
          <w:p w14:paraId="0A4F41EE" w14:textId="77777777" w:rsidR="00B00AFB" w:rsidRPr="00A51B19" w:rsidRDefault="00B00AFB" w:rsidP="002D708D">
            <w:pPr>
              <w:jc w:val="center"/>
            </w:pPr>
            <w:r>
              <w:t>1</w:t>
            </w:r>
          </w:p>
        </w:tc>
      </w:tr>
      <w:tr w:rsidR="00B00AFB" w14:paraId="77A40D23"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455CE8A0" w14:textId="77777777" w:rsidR="00B00AFB" w:rsidRPr="00A51B19" w:rsidRDefault="00B00AFB" w:rsidP="002D708D">
            <w:r>
              <w:t>Grid Harmonization</w:t>
            </w:r>
          </w:p>
        </w:tc>
        <w:tc>
          <w:tcPr>
            <w:tcW w:w="658" w:type="dxa"/>
          </w:tcPr>
          <w:p w14:paraId="185515E6" w14:textId="77777777" w:rsidR="00B00AFB" w:rsidRPr="00A51B19" w:rsidRDefault="00B00AFB" w:rsidP="002D708D">
            <w:pPr>
              <w:jc w:val="center"/>
            </w:pPr>
            <w:r>
              <w:t>2</w:t>
            </w:r>
          </w:p>
        </w:tc>
        <w:tc>
          <w:tcPr>
            <w:tcW w:w="656" w:type="dxa"/>
          </w:tcPr>
          <w:p w14:paraId="1335CEE1" w14:textId="77777777" w:rsidR="00B00AFB" w:rsidRPr="00A51B19" w:rsidRDefault="00B00AFB" w:rsidP="002D708D">
            <w:pPr>
              <w:jc w:val="center"/>
            </w:pPr>
            <w:r>
              <w:t>2</w:t>
            </w:r>
          </w:p>
        </w:tc>
        <w:tc>
          <w:tcPr>
            <w:tcW w:w="656" w:type="dxa"/>
          </w:tcPr>
          <w:p w14:paraId="124E5BAB" w14:textId="77777777" w:rsidR="00B00AFB" w:rsidRPr="00A51B19" w:rsidRDefault="00B00AFB" w:rsidP="002D708D">
            <w:pPr>
              <w:jc w:val="center"/>
            </w:pPr>
            <w:r>
              <w:t>2</w:t>
            </w:r>
          </w:p>
        </w:tc>
        <w:tc>
          <w:tcPr>
            <w:tcW w:w="656" w:type="dxa"/>
          </w:tcPr>
          <w:p w14:paraId="631F5F00" w14:textId="77777777" w:rsidR="00B00AFB" w:rsidRPr="00A51B19" w:rsidRDefault="00B00AFB" w:rsidP="002D708D">
            <w:pPr>
              <w:jc w:val="center"/>
            </w:pPr>
            <w:r>
              <w:t>2</w:t>
            </w:r>
          </w:p>
        </w:tc>
        <w:tc>
          <w:tcPr>
            <w:tcW w:w="657" w:type="dxa"/>
          </w:tcPr>
          <w:p w14:paraId="458C5F76" w14:textId="77777777" w:rsidR="00B00AFB" w:rsidRPr="00A51B19" w:rsidRDefault="00B00AFB" w:rsidP="002D708D">
            <w:pPr>
              <w:jc w:val="center"/>
            </w:pPr>
            <w:r>
              <w:t>2</w:t>
            </w:r>
          </w:p>
        </w:tc>
        <w:tc>
          <w:tcPr>
            <w:tcW w:w="706" w:type="dxa"/>
          </w:tcPr>
          <w:p w14:paraId="35371140" w14:textId="77777777" w:rsidR="00B00AFB" w:rsidRPr="00A51B19" w:rsidRDefault="00B00AFB" w:rsidP="002D708D">
            <w:pPr>
              <w:jc w:val="center"/>
            </w:pPr>
            <w:r>
              <w:t>2</w:t>
            </w:r>
          </w:p>
        </w:tc>
        <w:tc>
          <w:tcPr>
            <w:tcW w:w="661" w:type="dxa"/>
          </w:tcPr>
          <w:p w14:paraId="1C9DA6DC" w14:textId="77777777" w:rsidR="00B00AFB" w:rsidRPr="00A51B19" w:rsidRDefault="00B00AFB" w:rsidP="002D708D">
            <w:pPr>
              <w:jc w:val="center"/>
            </w:pPr>
            <w:r>
              <w:t>2</w:t>
            </w:r>
          </w:p>
        </w:tc>
        <w:tc>
          <w:tcPr>
            <w:tcW w:w="657" w:type="dxa"/>
          </w:tcPr>
          <w:p w14:paraId="6716FAE5" w14:textId="77777777" w:rsidR="00B00AFB" w:rsidRPr="00A51B19" w:rsidRDefault="00B00AFB" w:rsidP="002D708D">
            <w:pPr>
              <w:jc w:val="center"/>
            </w:pPr>
            <w:r>
              <w:t>2</w:t>
            </w:r>
          </w:p>
        </w:tc>
      </w:tr>
      <w:tr w:rsidR="00B00AFB" w14:paraId="5C60FE28"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6B98F1C5" w14:textId="77777777" w:rsidR="00B00AFB" w:rsidRPr="00A51B19" w:rsidRDefault="00B00AFB" w:rsidP="002D708D">
            <w:r>
              <w:t>Renewable Energy</w:t>
            </w:r>
          </w:p>
        </w:tc>
        <w:tc>
          <w:tcPr>
            <w:tcW w:w="658" w:type="dxa"/>
          </w:tcPr>
          <w:p w14:paraId="65800EB8" w14:textId="77777777" w:rsidR="00B00AFB" w:rsidRPr="00A51B19" w:rsidRDefault="00B00AFB" w:rsidP="002D708D">
            <w:pPr>
              <w:jc w:val="center"/>
            </w:pPr>
            <w:r>
              <w:t>5</w:t>
            </w:r>
          </w:p>
        </w:tc>
        <w:tc>
          <w:tcPr>
            <w:tcW w:w="656" w:type="dxa"/>
          </w:tcPr>
          <w:p w14:paraId="7CC1A84B" w14:textId="77777777" w:rsidR="00B00AFB" w:rsidRPr="00A51B19" w:rsidRDefault="00B00AFB" w:rsidP="002D708D">
            <w:pPr>
              <w:jc w:val="center"/>
            </w:pPr>
            <w:r>
              <w:t>5</w:t>
            </w:r>
          </w:p>
        </w:tc>
        <w:tc>
          <w:tcPr>
            <w:tcW w:w="656" w:type="dxa"/>
          </w:tcPr>
          <w:p w14:paraId="2C624453" w14:textId="77777777" w:rsidR="00B00AFB" w:rsidRPr="00A51B19" w:rsidRDefault="00B00AFB" w:rsidP="002D708D">
            <w:pPr>
              <w:jc w:val="center"/>
            </w:pPr>
            <w:r>
              <w:t>5</w:t>
            </w:r>
          </w:p>
        </w:tc>
        <w:tc>
          <w:tcPr>
            <w:tcW w:w="656" w:type="dxa"/>
          </w:tcPr>
          <w:p w14:paraId="50E40063" w14:textId="77777777" w:rsidR="00B00AFB" w:rsidRPr="00A51B19" w:rsidRDefault="00B00AFB" w:rsidP="002D708D">
            <w:pPr>
              <w:jc w:val="center"/>
            </w:pPr>
            <w:r>
              <w:t>5</w:t>
            </w:r>
          </w:p>
        </w:tc>
        <w:tc>
          <w:tcPr>
            <w:tcW w:w="657" w:type="dxa"/>
          </w:tcPr>
          <w:p w14:paraId="55EFC6CE" w14:textId="77777777" w:rsidR="00B00AFB" w:rsidRPr="00A51B19" w:rsidRDefault="00B00AFB" w:rsidP="002D708D">
            <w:pPr>
              <w:jc w:val="center"/>
            </w:pPr>
            <w:r>
              <w:t>5</w:t>
            </w:r>
          </w:p>
        </w:tc>
        <w:tc>
          <w:tcPr>
            <w:tcW w:w="706" w:type="dxa"/>
          </w:tcPr>
          <w:p w14:paraId="6AAABBCD" w14:textId="77777777" w:rsidR="00B00AFB" w:rsidRPr="00A51B19" w:rsidRDefault="00B00AFB" w:rsidP="002D708D">
            <w:pPr>
              <w:jc w:val="center"/>
            </w:pPr>
            <w:r>
              <w:t>5</w:t>
            </w:r>
          </w:p>
        </w:tc>
        <w:tc>
          <w:tcPr>
            <w:tcW w:w="661" w:type="dxa"/>
          </w:tcPr>
          <w:p w14:paraId="32F3A80D" w14:textId="77777777" w:rsidR="00B00AFB" w:rsidRPr="00A51B19" w:rsidRDefault="00B00AFB" w:rsidP="002D708D">
            <w:pPr>
              <w:jc w:val="center"/>
            </w:pPr>
            <w:r>
              <w:t>5</w:t>
            </w:r>
          </w:p>
        </w:tc>
        <w:tc>
          <w:tcPr>
            <w:tcW w:w="657" w:type="dxa"/>
          </w:tcPr>
          <w:p w14:paraId="4882C8DF" w14:textId="77777777" w:rsidR="00B00AFB" w:rsidRPr="00A51B19" w:rsidRDefault="00B00AFB" w:rsidP="002D708D">
            <w:pPr>
              <w:jc w:val="center"/>
            </w:pPr>
            <w:r>
              <w:t>5</w:t>
            </w:r>
          </w:p>
        </w:tc>
      </w:tr>
      <w:tr w:rsidR="00B00AFB" w14:paraId="1E9D8631" w14:textId="77777777" w:rsidTr="002D7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3" w:type="dxa"/>
            <w:gridSpan w:val="2"/>
          </w:tcPr>
          <w:p w14:paraId="10033AFF" w14:textId="77777777" w:rsidR="00B00AFB" w:rsidRPr="00A51B19" w:rsidRDefault="00B00AFB" w:rsidP="002D708D">
            <w:r>
              <w:t>Enhanced Refrigerant Management</w:t>
            </w:r>
          </w:p>
        </w:tc>
        <w:tc>
          <w:tcPr>
            <w:tcW w:w="658" w:type="dxa"/>
          </w:tcPr>
          <w:p w14:paraId="66FB02C7" w14:textId="77777777" w:rsidR="00B00AFB" w:rsidRPr="00A51B19" w:rsidRDefault="00B00AFB" w:rsidP="002D708D">
            <w:pPr>
              <w:jc w:val="center"/>
            </w:pPr>
            <w:r>
              <w:t>1</w:t>
            </w:r>
          </w:p>
        </w:tc>
        <w:tc>
          <w:tcPr>
            <w:tcW w:w="656" w:type="dxa"/>
          </w:tcPr>
          <w:p w14:paraId="46A68AB2" w14:textId="77777777" w:rsidR="00B00AFB" w:rsidRPr="00A51B19" w:rsidRDefault="00B00AFB" w:rsidP="002D708D">
            <w:pPr>
              <w:jc w:val="center"/>
            </w:pPr>
            <w:r>
              <w:t>1</w:t>
            </w:r>
          </w:p>
        </w:tc>
        <w:tc>
          <w:tcPr>
            <w:tcW w:w="656" w:type="dxa"/>
          </w:tcPr>
          <w:p w14:paraId="7E23B8E9" w14:textId="77777777" w:rsidR="00B00AFB" w:rsidRPr="00A51B19" w:rsidRDefault="00B00AFB" w:rsidP="002D708D">
            <w:pPr>
              <w:jc w:val="center"/>
            </w:pPr>
            <w:r>
              <w:t>1</w:t>
            </w:r>
          </w:p>
        </w:tc>
        <w:tc>
          <w:tcPr>
            <w:tcW w:w="656" w:type="dxa"/>
          </w:tcPr>
          <w:p w14:paraId="3B79B237" w14:textId="77777777" w:rsidR="00B00AFB" w:rsidRPr="00A51B19" w:rsidRDefault="00B00AFB" w:rsidP="002D708D">
            <w:pPr>
              <w:jc w:val="center"/>
            </w:pPr>
            <w:r>
              <w:t>1</w:t>
            </w:r>
          </w:p>
        </w:tc>
        <w:tc>
          <w:tcPr>
            <w:tcW w:w="657" w:type="dxa"/>
          </w:tcPr>
          <w:p w14:paraId="46B6AD4A" w14:textId="77777777" w:rsidR="00B00AFB" w:rsidRPr="00A51B19" w:rsidRDefault="00B00AFB" w:rsidP="002D708D">
            <w:pPr>
              <w:jc w:val="center"/>
            </w:pPr>
            <w:r>
              <w:t>1</w:t>
            </w:r>
          </w:p>
        </w:tc>
        <w:tc>
          <w:tcPr>
            <w:tcW w:w="706" w:type="dxa"/>
          </w:tcPr>
          <w:p w14:paraId="6922CA65" w14:textId="77777777" w:rsidR="00B00AFB" w:rsidRPr="00A51B19" w:rsidRDefault="00B00AFB" w:rsidP="002D708D">
            <w:pPr>
              <w:jc w:val="center"/>
            </w:pPr>
            <w:r>
              <w:t>1</w:t>
            </w:r>
          </w:p>
        </w:tc>
        <w:tc>
          <w:tcPr>
            <w:tcW w:w="661" w:type="dxa"/>
          </w:tcPr>
          <w:p w14:paraId="76BB6EB6" w14:textId="77777777" w:rsidR="00B00AFB" w:rsidRPr="00A51B19" w:rsidRDefault="00B00AFB" w:rsidP="002D708D">
            <w:pPr>
              <w:jc w:val="center"/>
            </w:pPr>
            <w:r>
              <w:t>1</w:t>
            </w:r>
          </w:p>
        </w:tc>
        <w:tc>
          <w:tcPr>
            <w:tcW w:w="657" w:type="dxa"/>
          </w:tcPr>
          <w:p w14:paraId="0F933D26" w14:textId="77777777" w:rsidR="00B00AFB" w:rsidRPr="00A51B19" w:rsidRDefault="00B00AFB" w:rsidP="002D708D">
            <w:pPr>
              <w:jc w:val="center"/>
            </w:pPr>
            <w:r>
              <w:t>1</w:t>
            </w:r>
          </w:p>
        </w:tc>
      </w:tr>
    </w:tbl>
    <w:p w14:paraId="1C31BFCC" w14:textId="77777777" w:rsidR="00B00AFB" w:rsidRDefault="00B00AFB" w:rsidP="00B00AFB"/>
    <w:p w14:paraId="34CB6039" w14:textId="77777777" w:rsidR="002226BB" w:rsidRDefault="002226BB" w:rsidP="007E7451">
      <w:pPr>
        <w:rPr>
          <w:sz w:val="24"/>
          <w:szCs w:val="24"/>
        </w:rPr>
      </w:pPr>
    </w:p>
    <w:sectPr w:rsidR="002226BB" w:rsidSect="00AC5748">
      <w:footerReference w:type="default" r:id="rId21"/>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7C6E" w14:textId="77777777" w:rsidR="004C4696" w:rsidRDefault="004C4696" w:rsidP="002D66BB">
      <w:r>
        <w:separator/>
      </w:r>
    </w:p>
  </w:endnote>
  <w:endnote w:type="continuationSeparator" w:id="0">
    <w:p w14:paraId="30957452" w14:textId="77777777" w:rsidR="004C4696" w:rsidRDefault="004C4696" w:rsidP="002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616672"/>
      <w:docPartObj>
        <w:docPartGallery w:val="Page Numbers (Bottom of Page)"/>
        <w:docPartUnique/>
      </w:docPartObj>
    </w:sdtPr>
    <w:sdtContent>
      <w:p w14:paraId="1274BA07" w14:textId="77777777" w:rsidR="00566DF7" w:rsidRDefault="0086210A">
        <w:pPr>
          <w:pStyle w:val="Footer"/>
          <w:jc w:val="center"/>
        </w:pPr>
        <w:r>
          <w:fldChar w:fldCharType="begin"/>
        </w:r>
        <w:r>
          <w:instrText xml:space="preserve"> PAGE   \* MERGEFORMAT </w:instrText>
        </w:r>
        <w:r>
          <w:fldChar w:fldCharType="separate"/>
        </w:r>
        <w:r w:rsidR="0029466C">
          <w:rPr>
            <w:noProof/>
          </w:rPr>
          <w:t>2</w:t>
        </w:r>
        <w:r>
          <w:rPr>
            <w:noProof/>
          </w:rPr>
          <w:fldChar w:fldCharType="end"/>
        </w:r>
      </w:p>
    </w:sdtContent>
  </w:sdt>
  <w:p w14:paraId="231165E0" w14:textId="77777777" w:rsidR="00566DF7" w:rsidRDefault="0056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AA74" w14:textId="77777777" w:rsidR="004C4696" w:rsidRDefault="004C4696" w:rsidP="002D66BB">
      <w:r>
        <w:separator/>
      </w:r>
    </w:p>
  </w:footnote>
  <w:footnote w:type="continuationSeparator" w:id="0">
    <w:p w14:paraId="1B5EF338" w14:textId="77777777" w:rsidR="004C4696" w:rsidRDefault="004C4696" w:rsidP="002D6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eaf-2.jpg" style="width:40.5pt;height:35.25pt;visibility:visible;mso-wrap-style:square" o:bullet="t">
        <v:imagedata r:id="rId1" o:title="leaf-2"/>
      </v:shape>
    </w:pict>
  </w:numPicBullet>
  <w:numPicBullet w:numPicBulletId="1">
    <w:pict>
      <v:shape id="_x0000_i1036" type="#_x0000_t75" alt="leaf-2.jpg" style="width:16.5pt;height:14.25pt;visibility:visible;mso-wrap-style:square" o:bullet="t">
        <v:imagedata r:id="rId2" o:title="leaf-2"/>
      </v:shape>
    </w:pict>
  </w:numPicBullet>
  <w:numPicBullet w:numPicBulletId="2">
    <w:pict>
      <v:shape id="_x0000_i1037" type="#_x0000_t75" alt="leaf-2.jpg" style="width:16.5pt;height:14.25pt;visibility:visible;mso-wrap-style:square" o:bullet="t">
        <v:imagedata r:id="rId3" o:title="leaf-2"/>
      </v:shape>
    </w:pict>
  </w:numPicBullet>
  <w:abstractNum w:abstractNumId="0" w15:restartNumberingAfterBreak="0">
    <w:nsid w:val="04130795"/>
    <w:multiLevelType w:val="hybridMultilevel"/>
    <w:tmpl w:val="FE7EBDD2"/>
    <w:lvl w:ilvl="0" w:tplc="DAD6FCD8">
      <w:start w:val="1"/>
      <w:numFmt w:val="bullet"/>
      <w:lvlText w:val=""/>
      <w:lvlJc w:val="left"/>
      <w:pPr>
        <w:tabs>
          <w:tab w:val="num" w:pos="720"/>
        </w:tabs>
        <w:ind w:left="720" w:hanging="360"/>
      </w:pPr>
      <w:rPr>
        <w:rFonts w:ascii="Wingdings" w:hAnsi="Wingdings" w:hint="default"/>
      </w:rPr>
    </w:lvl>
    <w:lvl w:ilvl="1" w:tplc="83E445C6" w:tentative="1">
      <w:start w:val="1"/>
      <w:numFmt w:val="bullet"/>
      <w:lvlText w:val=""/>
      <w:lvlJc w:val="left"/>
      <w:pPr>
        <w:tabs>
          <w:tab w:val="num" w:pos="1440"/>
        </w:tabs>
        <w:ind w:left="1440" w:hanging="360"/>
      </w:pPr>
      <w:rPr>
        <w:rFonts w:ascii="Wingdings" w:hAnsi="Wingdings" w:hint="default"/>
      </w:rPr>
    </w:lvl>
    <w:lvl w:ilvl="2" w:tplc="08C8549A" w:tentative="1">
      <w:start w:val="1"/>
      <w:numFmt w:val="bullet"/>
      <w:lvlText w:val=""/>
      <w:lvlJc w:val="left"/>
      <w:pPr>
        <w:tabs>
          <w:tab w:val="num" w:pos="2160"/>
        </w:tabs>
        <w:ind w:left="2160" w:hanging="360"/>
      </w:pPr>
      <w:rPr>
        <w:rFonts w:ascii="Wingdings" w:hAnsi="Wingdings" w:hint="default"/>
      </w:rPr>
    </w:lvl>
    <w:lvl w:ilvl="3" w:tplc="283CFD7E" w:tentative="1">
      <w:start w:val="1"/>
      <w:numFmt w:val="bullet"/>
      <w:lvlText w:val=""/>
      <w:lvlJc w:val="left"/>
      <w:pPr>
        <w:tabs>
          <w:tab w:val="num" w:pos="2880"/>
        </w:tabs>
        <w:ind w:left="2880" w:hanging="360"/>
      </w:pPr>
      <w:rPr>
        <w:rFonts w:ascii="Wingdings" w:hAnsi="Wingdings" w:hint="default"/>
      </w:rPr>
    </w:lvl>
    <w:lvl w:ilvl="4" w:tplc="56F8FBBC" w:tentative="1">
      <w:start w:val="1"/>
      <w:numFmt w:val="bullet"/>
      <w:lvlText w:val=""/>
      <w:lvlJc w:val="left"/>
      <w:pPr>
        <w:tabs>
          <w:tab w:val="num" w:pos="3600"/>
        </w:tabs>
        <w:ind w:left="3600" w:hanging="360"/>
      </w:pPr>
      <w:rPr>
        <w:rFonts w:ascii="Wingdings" w:hAnsi="Wingdings" w:hint="default"/>
      </w:rPr>
    </w:lvl>
    <w:lvl w:ilvl="5" w:tplc="1130D94A" w:tentative="1">
      <w:start w:val="1"/>
      <w:numFmt w:val="bullet"/>
      <w:lvlText w:val=""/>
      <w:lvlJc w:val="left"/>
      <w:pPr>
        <w:tabs>
          <w:tab w:val="num" w:pos="4320"/>
        </w:tabs>
        <w:ind w:left="4320" w:hanging="360"/>
      </w:pPr>
      <w:rPr>
        <w:rFonts w:ascii="Wingdings" w:hAnsi="Wingdings" w:hint="default"/>
      </w:rPr>
    </w:lvl>
    <w:lvl w:ilvl="6" w:tplc="755498BC" w:tentative="1">
      <w:start w:val="1"/>
      <w:numFmt w:val="bullet"/>
      <w:lvlText w:val=""/>
      <w:lvlJc w:val="left"/>
      <w:pPr>
        <w:tabs>
          <w:tab w:val="num" w:pos="5040"/>
        </w:tabs>
        <w:ind w:left="5040" w:hanging="360"/>
      </w:pPr>
      <w:rPr>
        <w:rFonts w:ascii="Wingdings" w:hAnsi="Wingdings" w:hint="default"/>
      </w:rPr>
    </w:lvl>
    <w:lvl w:ilvl="7" w:tplc="CAC4707E" w:tentative="1">
      <w:start w:val="1"/>
      <w:numFmt w:val="bullet"/>
      <w:lvlText w:val=""/>
      <w:lvlJc w:val="left"/>
      <w:pPr>
        <w:tabs>
          <w:tab w:val="num" w:pos="5760"/>
        </w:tabs>
        <w:ind w:left="5760" w:hanging="360"/>
      </w:pPr>
      <w:rPr>
        <w:rFonts w:ascii="Wingdings" w:hAnsi="Wingdings" w:hint="default"/>
      </w:rPr>
    </w:lvl>
    <w:lvl w:ilvl="8" w:tplc="3154DA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E6498"/>
    <w:multiLevelType w:val="hybridMultilevel"/>
    <w:tmpl w:val="B4A49BD8"/>
    <w:lvl w:ilvl="0" w:tplc="50CC2684">
      <w:start w:val="1"/>
      <w:numFmt w:val="bullet"/>
      <w:lvlText w:val=""/>
      <w:lvlJc w:val="left"/>
      <w:pPr>
        <w:tabs>
          <w:tab w:val="num" w:pos="720"/>
        </w:tabs>
        <w:ind w:left="720" w:hanging="360"/>
      </w:pPr>
      <w:rPr>
        <w:rFonts w:ascii="Wingdings" w:hAnsi="Wingdings" w:hint="default"/>
      </w:rPr>
    </w:lvl>
    <w:lvl w:ilvl="1" w:tplc="15C44402" w:tentative="1">
      <w:start w:val="1"/>
      <w:numFmt w:val="bullet"/>
      <w:lvlText w:val=""/>
      <w:lvlJc w:val="left"/>
      <w:pPr>
        <w:tabs>
          <w:tab w:val="num" w:pos="1440"/>
        </w:tabs>
        <w:ind w:left="1440" w:hanging="360"/>
      </w:pPr>
      <w:rPr>
        <w:rFonts w:ascii="Wingdings" w:hAnsi="Wingdings" w:hint="default"/>
      </w:rPr>
    </w:lvl>
    <w:lvl w:ilvl="2" w:tplc="60285A9E" w:tentative="1">
      <w:start w:val="1"/>
      <w:numFmt w:val="bullet"/>
      <w:lvlText w:val=""/>
      <w:lvlJc w:val="left"/>
      <w:pPr>
        <w:tabs>
          <w:tab w:val="num" w:pos="2160"/>
        </w:tabs>
        <w:ind w:left="2160" w:hanging="360"/>
      </w:pPr>
      <w:rPr>
        <w:rFonts w:ascii="Wingdings" w:hAnsi="Wingdings" w:hint="default"/>
      </w:rPr>
    </w:lvl>
    <w:lvl w:ilvl="3" w:tplc="F72CEEB2" w:tentative="1">
      <w:start w:val="1"/>
      <w:numFmt w:val="bullet"/>
      <w:lvlText w:val=""/>
      <w:lvlJc w:val="left"/>
      <w:pPr>
        <w:tabs>
          <w:tab w:val="num" w:pos="2880"/>
        </w:tabs>
        <w:ind w:left="2880" w:hanging="360"/>
      </w:pPr>
      <w:rPr>
        <w:rFonts w:ascii="Wingdings" w:hAnsi="Wingdings" w:hint="default"/>
      </w:rPr>
    </w:lvl>
    <w:lvl w:ilvl="4" w:tplc="C6BEE77C" w:tentative="1">
      <w:start w:val="1"/>
      <w:numFmt w:val="bullet"/>
      <w:lvlText w:val=""/>
      <w:lvlJc w:val="left"/>
      <w:pPr>
        <w:tabs>
          <w:tab w:val="num" w:pos="3600"/>
        </w:tabs>
        <w:ind w:left="3600" w:hanging="360"/>
      </w:pPr>
      <w:rPr>
        <w:rFonts w:ascii="Wingdings" w:hAnsi="Wingdings" w:hint="default"/>
      </w:rPr>
    </w:lvl>
    <w:lvl w:ilvl="5" w:tplc="0ADE2AD6" w:tentative="1">
      <w:start w:val="1"/>
      <w:numFmt w:val="bullet"/>
      <w:lvlText w:val=""/>
      <w:lvlJc w:val="left"/>
      <w:pPr>
        <w:tabs>
          <w:tab w:val="num" w:pos="4320"/>
        </w:tabs>
        <w:ind w:left="4320" w:hanging="360"/>
      </w:pPr>
      <w:rPr>
        <w:rFonts w:ascii="Wingdings" w:hAnsi="Wingdings" w:hint="default"/>
      </w:rPr>
    </w:lvl>
    <w:lvl w:ilvl="6" w:tplc="C1B60396" w:tentative="1">
      <w:start w:val="1"/>
      <w:numFmt w:val="bullet"/>
      <w:lvlText w:val=""/>
      <w:lvlJc w:val="left"/>
      <w:pPr>
        <w:tabs>
          <w:tab w:val="num" w:pos="5040"/>
        </w:tabs>
        <w:ind w:left="5040" w:hanging="360"/>
      </w:pPr>
      <w:rPr>
        <w:rFonts w:ascii="Wingdings" w:hAnsi="Wingdings" w:hint="default"/>
      </w:rPr>
    </w:lvl>
    <w:lvl w:ilvl="7" w:tplc="DAF6B89A" w:tentative="1">
      <w:start w:val="1"/>
      <w:numFmt w:val="bullet"/>
      <w:lvlText w:val=""/>
      <w:lvlJc w:val="left"/>
      <w:pPr>
        <w:tabs>
          <w:tab w:val="num" w:pos="5760"/>
        </w:tabs>
        <w:ind w:left="5760" w:hanging="360"/>
      </w:pPr>
      <w:rPr>
        <w:rFonts w:ascii="Wingdings" w:hAnsi="Wingdings" w:hint="default"/>
      </w:rPr>
    </w:lvl>
    <w:lvl w:ilvl="8" w:tplc="A10A9A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F221C"/>
    <w:multiLevelType w:val="hybridMultilevel"/>
    <w:tmpl w:val="9D403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3450"/>
    <w:multiLevelType w:val="hybridMultilevel"/>
    <w:tmpl w:val="3A08A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A417E"/>
    <w:multiLevelType w:val="hybridMultilevel"/>
    <w:tmpl w:val="8350FC8C"/>
    <w:lvl w:ilvl="0" w:tplc="13AABACE">
      <w:start w:val="1"/>
      <w:numFmt w:val="bullet"/>
      <w:lvlText w:val=""/>
      <w:lvlPicBulletId w:val="1"/>
      <w:lvlJc w:val="left"/>
      <w:pPr>
        <w:tabs>
          <w:tab w:val="num" w:pos="720"/>
        </w:tabs>
        <w:ind w:left="720" w:hanging="360"/>
      </w:pPr>
      <w:rPr>
        <w:rFonts w:ascii="Symbol" w:hAnsi="Symbol" w:hint="default"/>
      </w:rPr>
    </w:lvl>
    <w:lvl w:ilvl="1" w:tplc="FA06830C" w:tentative="1">
      <w:start w:val="1"/>
      <w:numFmt w:val="bullet"/>
      <w:lvlText w:val=""/>
      <w:lvlJc w:val="left"/>
      <w:pPr>
        <w:tabs>
          <w:tab w:val="num" w:pos="1440"/>
        </w:tabs>
        <w:ind w:left="1440" w:hanging="360"/>
      </w:pPr>
      <w:rPr>
        <w:rFonts w:ascii="Symbol" w:hAnsi="Symbol" w:hint="default"/>
      </w:rPr>
    </w:lvl>
    <w:lvl w:ilvl="2" w:tplc="073E57A0" w:tentative="1">
      <w:start w:val="1"/>
      <w:numFmt w:val="bullet"/>
      <w:lvlText w:val=""/>
      <w:lvlJc w:val="left"/>
      <w:pPr>
        <w:tabs>
          <w:tab w:val="num" w:pos="2160"/>
        </w:tabs>
        <w:ind w:left="2160" w:hanging="360"/>
      </w:pPr>
      <w:rPr>
        <w:rFonts w:ascii="Symbol" w:hAnsi="Symbol" w:hint="default"/>
      </w:rPr>
    </w:lvl>
    <w:lvl w:ilvl="3" w:tplc="1568AD10" w:tentative="1">
      <w:start w:val="1"/>
      <w:numFmt w:val="bullet"/>
      <w:lvlText w:val=""/>
      <w:lvlJc w:val="left"/>
      <w:pPr>
        <w:tabs>
          <w:tab w:val="num" w:pos="2880"/>
        </w:tabs>
        <w:ind w:left="2880" w:hanging="360"/>
      </w:pPr>
      <w:rPr>
        <w:rFonts w:ascii="Symbol" w:hAnsi="Symbol" w:hint="default"/>
      </w:rPr>
    </w:lvl>
    <w:lvl w:ilvl="4" w:tplc="DBFAA4DA" w:tentative="1">
      <w:start w:val="1"/>
      <w:numFmt w:val="bullet"/>
      <w:lvlText w:val=""/>
      <w:lvlJc w:val="left"/>
      <w:pPr>
        <w:tabs>
          <w:tab w:val="num" w:pos="3600"/>
        </w:tabs>
        <w:ind w:left="3600" w:hanging="360"/>
      </w:pPr>
      <w:rPr>
        <w:rFonts w:ascii="Symbol" w:hAnsi="Symbol" w:hint="default"/>
      </w:rPr>
    </w:lvl>
    <w:lvl w:ilvl="5" w:tplc="CF36FD26" w:tentative="1">
      <w:start w:val="1"/>
      <w:numFmt w:val="bullet"/>
      <w:lvlText w:val=""/>
      <w:lvlJc w:val="left"/>
      <w:pPr>
        <w:tabs>
          <w:tab w:val="num" w:pos="4320"/>
        </w:tabs>
        <w:ind w:left="4320" w:hanging="360"/>
      </w:pPr>
      <w:rPr>
        <w:rFonts w:ascii="Symbol" w:hAnsi="Symbol" w:hint="default"/>
      </w:rPr>
    </w:lvl>
    <w:lvl w:ilvl="6" w:tplc="37369620" w:tentative="1">
      <w:start w:val="1"/>
      <w:numFmt w:val="bullet"/>
      <w:lvlText w:val=""/>
      <w:lvlJc w:val="left"/>
      <w:pPr>
        <w:tabs>
          <w:tab w:val="num" w:pos="5040"/>
        </w:tabs>
        <w:ind w:left="5040" w:hanging="360"/>
      </w:pPr>
      <w:rPr>
        <w:rFonts w:ascii="Symbol" w:hAnsi="Symbol" w:hint="default"/>
      </w:rPr>
    </w:lvl>
    <w:lvl w:ilvl="7" w:tplc="B66E40E2" w:tentative="1">
      <w:start w:val="1"/>
      <w:numFmt w:val="bullet"/>
      <w:lvlText w:val=""/>
      <w:lvlJc w:val="left"/>
      <w:pPr>
        <w:tabs>
          <w:tab w:val="num" w:pos="5760"/>
        </w:tabs>
        <w:ind w:left="5760" w:hanging="360"/>
      </w:pPr>
      <w:rPr>
        <w:rFonts w:ascii="Symbol" w:hAnsi="Symbol" w:hint="default"/>
      </w:rPr>
    </w:lvl>
    <w:lvl w:ilvl="8" w:tplc="7CEA81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D2978"/>
    <w:multiLevelType w:val="hybridMultilevel"/>
    <w:tmpl w:val="44BA1B7A"/>
    <w:lvl w:ilvl="0" w:tplc="8D3E2F04">
      <w:start w:val="1"/>
      <w:numFmt w:val="bullet"/>
      <w:lvlText w:val=""/>
      <w:lvlJc w:val="left"/>
      <w:pPr>
        <w:tabs>
          <w:tab w:val="num" w:pos="720"/>
        </w:tabs>
        <w:ind w:left="720" w:hanging="360"/>
      </w:pPr>
      <w:rPr>
        <w:rFonts w:ascii="Wingdings" w:hAnsi="Wingdings" w:hint="default"/>
      </w:rPr>
    </w:lvl>
    <w:lvl w:ilvl="1" w:tplc="F13AE57C" w:tentative="1">
      <w:start w:val="1"/>
      <w:numFmt w:val="bullet"/>
      <w:lvlText w:val=""/>
      <w:lvlJc w:val="left"/>
      <w:pPr>
        <w:tabs>
          <w:tab w:val="num" w:pos="1440"/>
        </w:tabs>
        <w:ind w:left="1440" w:hanging="360"/>
      </w:pPr>
      <w:rPr>
        <w:rFonts w:ascii="Wingdings" w:hAnsi="Wingdings" w:hint="default"/>
      </w:rPr>
    </w:lvl>
    <w:lvl w:ilvl="2" w:tplc="5D8A13BE" w:tentative="1">
      <w:start w:val="1"/>
      <w:numFmt w:val="bullet"/>
      <w:lvlText w:val=""/>
      <w:lvlJc w:val="left"/>
      <w:pPr>
        <w:tabs>
          <w:tab w:val="num" w:pos="2160"/>
        </w:tabs>
        <w:ind w:left="2160" w:hanging="360"/>
      </w:pPr>
      <w:rPr>
        <w:rFonts w:ascii="Wingdings" w:hAnsi="Wingdings" w:hint="default"/>
      </w:rPr>
    </w:lvl>
    <w:lvl w:ilvl="3" w:tplc="AD1A45F8" w:tentative="1">
      <w:start w:val="1"/>
      <w:numFmt w:val="bullet"/>
      <w:lvlText w:val=""/>
      <w:lvlJc w:val="left"/>
      <w:pPr>
        <w:tabs>
          <w:tab w:val="num" w:pos="2880"/>
        </w:tabs>
        <w:ind w:left="2880" w:hanging="360"/>
      </w:pPr>
      <w:rPr>
        <w:rFonts w:ascii="Wingdings" w:hAnsi="Wingdings" w:hint="default"/>
      </w:rPr>
    </w:lvl>
    <w:lvl w:ilvl="4" w:tplc="BE36A4D0" w:tentative="1">
      <w:start w:val="1"/>
      <w:numFmt w:val="bullet"/>
      <w:lvlText w:val=""/>
      <w:lvlJc w:val="left"/>
      <w:pPr>
        <w:tabs>
          <w:tab w:val="num" w:pos="3600"/>
        </w:tabs>
        <w:ind w:left="3600" w:hanging="360"/>
      </w:pPr>
      <w:rPr>
        <w:rFonts w:ascii="Wingdings" w:hAnsi="Wingdings" w:hint="default"/>
      </w:rPr>
    </w:lvl>
    <w:lvl w:ilvl="5" w:tplc="46583164" w:tentative="1">
      <w:start w:val="1"/>
      <w:numFmt w:val="bullet"/>
      <w:lvlText w:val=""/>
      <w:lvlJc w:val="left"/>
      <w:pPr>
        <w:tabs>
          <w:tab w:val="num" w:pos="4320"/>
        </w:tabs>
        <w:ind w:left="4320" w:hanging="360"/>
      </w:pPr>
      <w:rPr>
        <w:rFonts w:ascii="Wingdings" w:hAnsi="Wingdings" w:hint="default"/>
      </w:rPr>
    </w:lvl>
    <w:lvl w:ilvl="6" w:tplc="4ED242C0" w:tentative="1">
      <w:start w:val="1"/>
      <w:numFmt w:val="bullet"/>
      <w:lvlText w:val=""/>
      <w:lvlJc w:val="left"/>
      <w:pPr>
        <w:tabs>
          <w:tab w:val="num" w:pos="5040"/>
        </w:tabs>
        <w:ind w:left="5040" w:hanging="360"/>
      </w:pPr>
      <w:rPr>
        <w:rFonts w:ascii="Wingdings" w:hAnsi="Wingdings" w:hint="default"/>
      </w:rPr>
    </w:lvl>
    <w:lvl w:ilvl="7" w:tplc="0A9C8594" w:tentative="1">
      <w:start w:val="1"/>
      <w:numFmt w:val="bullet"/>
      <w:lvlText w:val=""/>
      <w:lvlJc w:val="left"/>
      <w:pPr>
        <w:tabs>
          <w:tab w:val="num" w:pos="5760"/>
        </w:tabs>
        <w:ind w:left="5760" w:hanging="360"/>
      </w:pPr>
      <w:rPr>
        <w:rFonts w:ascii="Wingdings" w:hAnsi="Wingdings" w:hint="default"/>
      </w:rPr>
    </w:lvl>
    <w:lvl w:ilvl="8" w:tplc="17DE05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665D5"/>
    <w:multiLevelType w:val="hybridMultilevel"/>
    <w:tmpl w:val="D2E2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94CE2"/>
    <w:multiLevelType w:val="hybridMultilevel"/>
    <w:tmpl w:val="589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C695B"/>
    <w:multiLevelType w:val="hybridMultilevel"/>
    <w:tmpl w:val="412C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B47E2"/>
    <w:multiLevelType w:val="hybridMultilevel"/>
    <w:tmpl w:val="F8F6A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65EC0"/>
    <w:multiLevelType w:val="hybridMultilevel"/>
    <w:tmpl w:val="8C5E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573D4"/>
    <w:multiLevelType w:val="hybridMultilevel"/>
    <w:tmpl w:val="CED08044"/>
    <w:lvl w:ilvl="0" w:tplc="45A66524">
      <w:start w:val="1"/>
      <w:numFmt w:val="bullet"/>
      <w:lvlText w:val=""/>
      <w:lvlJc w:val="left"/>
      <w:pPr>
        <w:tabs>
          <w:tab w:val="num" w:pos="720"/>
        </w:tabs>
        <w:ind w:left="720" w:hanging="360"/>
      </w:pPr>
      <w:rPr>
        <w:rFonts w:ascii="Wingdings" w:hAnsi="Wingdings" w:hint="default"/>
      </w:rPr>
    </w:lvl>
    <w:lvl w:ilvl="1" w:tplc="AD4A8E90" w:tentative="1">
      <w:start w:val="1"/>
      <w:numFmt w:val="bullet"/>
      <w:lvlText w:val=""/>
      <w:lvlJc w:val="left"/>
      <w:pPr>
        <w:tabs>
          <w:tab w:val="num" w:pos="1440"/>
        </w:tabs>
        <w:ind w:left="1440" w:hanging="360"/>
      </w:pPr>
      <w:rPr>
        <w:rFonts w:ascii="Wingdings" w:hAnsi="Wingdings" w:hint="default"/>
      </w:rPr>
    </w:lvl>
    <w:lvl w:ilvl="2" w:tplc="D48467EA" w:tentative="1">
      <w:start w:val="1"/>
      <w:numFmt w:val="bullet"/>
      <w:lvlText w:val=""/>
      <w:lvlJc w:val="left"/>
      <w:pPr>
        <w:tabs>
          <w:tab w:val="num" w:pos="2160"/>
        </w:tabs>
        <w:ind w:left="2160" w:hanging="360"/>
      </w:pPr>
      <w:rPr>
        <w:rFonts w:ascii="Wingdings" w:hAnsi="Wingdings" w:hint="default"/>
      </w:rPr>
    </w:lvl>
    <w:lvl w:ilvl="3" w:tplc="D318F016" w:tentative="1">
      <w:start w:val="1"/>
      <w:numFmt w:val="bullet"/>
      <w:lvlText w:val=""/>
      <w:lvlJc w:val="left"/>
      <w:pPr>
        <w:tabs>
          <w:tab w:val="num" w:pos="2880"/>
        </w:tabs>
        <w:ind w:left="2880" w:hanging="360"/>
      </w:pPr>
      <w:rPr>
        <w:rFonts w:ascii="Wingdings" w:hAnsi="Wingdings" w:hint="default"/>
      </w:rPr>
    </w:lvl>
    <w:lvl w:ilvl="4" w:tplc="2BB2D25C" w:tentative="1">
      <w:start w:val="1"/>
      <w:numFmt w:val="bullet"/>
      <w:lvlText w:val=""/>
      <w:lvlJc w:val="left"/>
      <w:pPr>
        <w:tabs>
          <w:tab w:val="num" w:pos="3600"/>
        </w:tabs>
        <w:ind w:left="3600" w:hanging="360"/>
      </w:pPr>
      <w:rPr>
        <w:rFonts w:ascii="Wingdings" w:hAnsi="Wingdings" w:hint="default"/>
      </w:rPr>
    </w:lvl>
    <w:lvl w:ilvl="5" w:tplc="ADE25F50" w:tentative="1">
      <w:start w:val="1"/>
      <w:numFmt w:val="bullet"/>
      <w:lvlText w:val=""/>
      <w:lvlJc w:val="left"/>
      <w:pPr>
        <w:tabs>
          <w:tab w:val="num" w:pos="4320"/>
        </w:tabs>
        <w:ind w:left="4320" w:hanging="360"/>
      </w:pPr>
      <w:rPr>
        <w:rFonts w:ascii="Wingdings" w:hAnsi="Wingdings" w:hint="default"/>
      </w:rPr>
    </w:lvl>
    <w:lvl w:ilvl="6" w:tplc="0592F6A2" w:tentative="1">
      <w:start w:val="1"/>
      <w:numFmt w:val="bullet"/>
      <w:lvlText w:val=""/>
      <w:lvlJc w:val="left"/>
      <w:pPr>
        <w:tabs>
          <w:tab w:val="num" w:pos="5040"/>
        </w:tabs>
        <w:ind w:left="5040" w:hanging="360"/>
      </w:pPr>
      <w:rPr>
        <w:rFonts w:ascii="Wingdings" w:hAnsi="Wingdings" w:hint="default"/>
      </w:rPr>
    </w:lvl>
    <w:lvl w:ilvl="7" w:tplc="32D21E94" w:tentative="1">
      <w:start w:val="1"/>
      <w:numFmt w:val="bullet"/>
      <w:lvlText w:val=""/>
      <w:lvlJc w:val="left"/>
      <w:pPr>
        <w:tabs>
          <w:tab w:val="num" w:pos="5760"/>
        </w:tabs>
        <w:ind w:left="5760" w:hanging="360"/>
      </w:pPr>
      <w:rPr>
        <w:rFonts w:ascii="Wingdings" w:hAnsi="Wingdings" w:hint="default"/>
      </w:rPr>
    </w:lvl>
    <w:lvl w:ilvl="8" w:tplc="6EAC27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81299"/>
    <w:multiLevelType w:val="hybridMultilevel"/>
    <w:tmpl w:val="46E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AD6"/>
    <w:multiLevelType w:val="hybridMultilevel"/>
    <w:tmpl w:val="BE346F02"/>
    <w:lvl w:ilvl="0" w:tplc="312CBA42">
      <w:start w:val="1"/>
      <w:numFmt w:val="bullet"/>
      <w:lvlText w:val=""/>
      <w:lvlJc w:val="left"/>
      <w:pPr>
        <w:tabs>
          <w:tab w:val="num" w:pos="720"/>
        </w:tabs>
        <w:ind w:left="720" w:hanging="360"/>
      </w:pPr>
      <w:rPr>
        <w:rFonts w:ascii="Wingdings" w:hAnsi="Wingdings" w:hint="default"/>
      </w:rPr>
    </w:lvl>
    <w:lvl w:ilvl="1" w:tplc="F4E6D828" w:tentative="1">
      <w:start w:val="1"/>
      <w:numFmt w:val="bullet"/>
      <w:lvlText w:val=""/>
      <w:lvlJc w:val="left"/>
      <w:pPr>
        <w:tabs>
          <w:tab w:val="num" w:pos="1440"/>
        </w:tabs>
        <w:ind w:left="1440" w:hanging="360"/>
      </w:pPr>
      <w:rPr>
        <w:rFonts w:ascii="Wingdings" w:hAnsi="Wingdings" w:hint="default"/>
      </w:rPr>
    </w:lvl>
    <w:lvl w:ilvl="2" w:tplc="2FCC3584" w:tentative="1">
      <w:start w:val="1"/>
      <w:numFmt w:val="bullet"/>
      <w:lvlText w:val=""/>
      <w:lvlJc w:val="left"/>
      <w:pPr>
        <w:tabs>
          <w:tab w:val="num" w:pos="2160"/>
        </w:tabs>
        <w:ind w:left="2160" w:hanging="360"/>
      </w:pPr>
      <w:rPr>
        <w:rFonts w:ascii="Wingdings" w:hAnsi="Wingdings" w:hint="default"/>
      </w:rPr>
    </w:lvl>
    <w:lvl w:ilvl="3" w:tplc="6CCC5510" w:tentative="1">
      <w:start w:val="1"/>
      <w:numFmt w:val="bullet"/>
      <w:lvlText w:val=""/>
      <w:lvlJc w:val="left"/>
      <w:pPr>
        <w:tabs>
          <w:tab w:val="num" w:pos="2880"/>
        </w:tabs>
        <w:ind w:left="2880" w:hanging="360"/>
      </w:pPr>
      <w:rPr>
        <w:rFonts w:ascii="Wingdings" w:hAnsi="Wingdings" w:hint="default"/>
      </w:rPr>
    </w:lvl>
    <w:lvl w:ilvl="4" w:tplc="C70CC9B4" w:tentative="1">
      <w:start w:val="1"/>
      <w:numFmt w:val="bullet"/>
      <w:lvlText w:val=""/>
      <w:lvlJc w:val="left"/>
      <w:pPr>
        <w:tabs>
          <w:tab w:val="num" w:pos="3600"/>
        </w:tabs>
        <w:ind w:left="3600" w:hanging="360"/>
      </w:pPr>
      <w:rPr>
        <w:rFonts w:ascii="Wingdings" w:hAnsi="Wingdings" w:hint="default"/>
      </w:rPr>
    </w:lvl>
    <w:lvl w:ilvl="5" w:tplc="A5845412" w:tentative="1">
      <w:start w:val="1"/>
      <w:numFmt w:val="bullet"/>
      <w:lvlText w:val=""/>
      <w:lvlJc w:val="left"/>
      <w:pPr>
        <w:tabs>
          <w:tab w:val="num" w:pos="4320"/>
        </w:tabs>
        <w:ind w:left="4320" w:hanging="360"/>
      </w:pPr>
      <w:rPr>
        <w:rFonts w:ascii="Wingdings" w:hAnsi="Wingdings" w:hint="default"/>
      </w:rPr>
    </w:lvl>
    <w:lvl w:ilvl="6" w:tplc="A5808C66" w:tentative="1">
      <w:start w:val="1"/>
      <w:numFmt w:val="bullet"/>
      <w:lvlText w:val=""/>
      <w:lvlJc w:val="left"/>
      <w:pPr>
        <w:tabs>
          <w:tab w:val="num" w:pos="5040"/>
        </w:tabs>
        <w:ind w:left="5040" w:hanging="360"/>
      </w:pPr>
      <w:rPr>
        <w:rFonts w:ascii="Wingdings" w:hAnsi="Wingdings" w:hint="default"/>
      </w:rPr>
    </w:lvl>
    <w:lvl w:ilvl="7" w:tplc="91B69CA0" w:tentative="1">
      <w:start w:val="1"/>
      <w:numFmt w:val="bullet"/>
      <w:lvlText w:val=""/>
      <w:lvlJc w:val="left"/>
      <w:pPr>
        <w:tabs>
          <w:tab w:val="num" w:pos="5760"/>
        </w:tabs>
        <w:ind w:left="5760" w:hanging="360"/>
      </w:pPr>
      <w:rPr>
        <w:rFonts w:ascii="Wingdings" w:hAnsi="Wingdings" w:hint="default"/>
      </w:rPr>
    </w:lvl>
    <w:lvl w:ilvl="8" w:tplc="3D6010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40529"/>
    <w:multiLevelType w:val="hybridMultilevel"/>
    <w:tmpl w:val="42E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90968"/>
    <w:multiLevelType w:val="hybridMultilevel"/>
    <w:tmpl w:val="1A7A34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21CDF"/>
    <w:multiLevelType w:val="hybridMultilevel"/>
    <w:tmpl w:val="82349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C2616"/>
    <w:multiLevelType w:val="hybridMultilevel"/>
    <w:tmpl w:val="87B22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D2A57"/>
    <w:multiLevelType w:val="hybridMultilevel"/>
    <w:tmpl w:val="1BF60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C5BF2"/>
    <w:multiLevelType w:val="hybridMultilevel"/>
    <w:tmpl w:val="3CE47204"/>
    <w:lvl w:ilvl="0" w:tplc="8E62D9E6">
      <w:start w:val="1"/>
      <w:numFmt w:val="bullet"/>
      <w:lvlText w:val=""/>
      <w:lvlJc w:val="left"/>
      <w:pPr>
        <w:tabs>
          <w:tab w:val="num" w:pos="720"/>
        </w:tabs>
        <w:ind w:left="720" w:hanging="360"/>
      </w:pPr>
      <w:rPr>
        <w:rFonts w:ascii="Wingdings" w:hAnsi="Wingdings" w:hint="default"/>
      </w:rPr>
    </w:lvl>
    <w:lvl w:ilvl="1" w:tplc="09CE8012" w:tentative="1">
      <w:start w:val="1"/>
      <w:numFmt w:val="bullet"/>
      <w:lvlText w:val=""/>
      <w:lvlJc w:val="left"/>
      <w:pPr>
        <w:tabs>
          <w:tab w:val="num" w:pos="1440"/>
        </w:tabs>
        <w:ind w:left="1440" w:hanging="360"/>
      </w:pPr>
      <w:rPr>
        <w:rFonts w:ascii="Wingdings" w:hAnsi="Wingdings" w:hint="default"/>
      </w:rPr>
    </w:lvl>
    <w:lvl w:ilvl="2" w:tplc="99828DB2" w:tentative="1">
      <w:start w:val="1"/>
      <w:numFmt w:val="bullet"/>
      <w:lvlText w:val=""/>
      <w:lvlJc w:val="left"/>
      <w:pPr>
        <w:tabs>
          <w:tab w:val="num" w:pos="2160"/>
        </w:tabs>
        <w:ind w:left="2160" w:hanging="360"/>
      </w:pPr>
      <w:rPr>
        <w:rFonts w:ascii="Wingdings" w:hAnsi="Wingdings" w:hint="default"/>
      </w:rPr>
    </w:lvl>
    <w:lvl w:ilvl="3" w:tplc="91444D86" w:tentative="1">
      <w:start w:val="1"/>
      <w:numFmt w:val="bullet"/>
      <w:lvlText w:val=""/>
      <w:lvlJc w:val="left"/>
      <w:pPr>
        <w:tabs>
          <w:tab w:val="num" w:pos="2880"/>
        </w:tabs>
        <w:ind w:left="2880" w:hanging="360"/>
      </w:pPr>
      <w:rPr>
        <w:rFonts w:ascii="Wingdings" w:hAnsi="Wingdings" w:hint="default"/>
      </w:rPr>
    </w:lvl>
    <w:lvl w:ilvl="4" w:tplc="7B00427C" w:tentative="1">
      <w:start w:val="1"/>
      <w:numFmt w:val="bullet"/>
      <w:lvlText w:val=""/>
      <w:lvlJc w:val="left"/>
      <w:pPr>
        <w:tabs>
          <w:tab w:val="num" w:pos="3600"/>
        </w:tabs>
        <w:ind w:left="3600" w:hanging="360"/>
      </w:pPr>
      <w:rPr>
        <w:rFonts w:ascii="Wingdings" w:hAnsi="Wingdings" w:hint="default"/>
      </w:rPr>
    </w:lvl>
    <w:lvl w:ilvl="5" w:tplc="DC542D2C" w:tentative="1">
      <w:start w:val="1"/>
      <w:numFmt w:val="bullet"/>
      <w:lvlText w:val=""/>
      <w:lvlJc w:val="left"/>
      <w:pPr>
        <w:tabs>
          <w:tab w:val="num" w:pos="4320"/>
        </w:tabs>
        <w:ind w:left="4320" w:hanging="360"/>
      </w:pPr>
      <w:rPr>
        <w:rFonts w:ascii="Wingdings" w:hAnsi="Wingdings" w:hint="default"/>
      </w:rPr>
    </w:lvl>
    <w:lvl w:ilvl="6" w:tplc="675A6DD4" w:tentative="1">
      <w:start w:val="1"/>
      <w:numFmt w:val="bullet"/>
      <w:lvlText w:val=""/>
      <w:lvlJc w:val="left"/>
      <w:pPr>
        <w:tabs>
          <w:tab w:val="num" w:pos="5040"/>
        </w:tabs>
        <w:ind w:left="5040" w:hanging="360"/>
      </w:pPr>
      <w:rPr>
        <w:rFonts w:ascii="Wingdings" w:hAnsi="Wingdings" w:hint="default"/>
      </w:rPr>
    </w:lvl>
    <w:lvl w:ilvl="7" w:tplc="F5EC036E" w:tentative="1">
      <w:start w:val="1"/>
      <w:numFmt w:val="bullet"/>
      <w:lvlText w:val=""/>
      <w:lvlJc w:val="left"/>
      <w:pPr>
        <w:tabs>
          <w:tab w:val="num" w:pos="5760"/>
        </w:tabs>
        <w:ind w:left="5760" w:hanging="360"/>
      </w:pPr>
      <w:rPr>
        <w:rFonts w:ascii="Wingdings" w:hAnsi="Wingdings" w:hint="default"/>
      </w:rPr>
    </w:lvl>
    <w:lvl w:ilvl="8" w:tplc="FA202F5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452F2"/>
    <w:multiLevelType w:val="hybridMultilevel"/>
    <w:tmpl w:val="9CCC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B449F"/>
    <w:multiLevelType w:val="hybridMultilevel"/>
    <w:tmpl w:val="9BBC1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C3CBF"/>
    <w:multiLevelType w:val="hybridMultilevel"/>
    <w:tmpl w:val="69A0A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346732">
    <w:abstractNumId w:val="14"/>
  </w:num>
  <w:num w:numId="2" w16cid:durableId="322852798">
    <w:abstractNumId w:val="6"/>
  </w:num>
  <w:num w:numId="3" w16cid:durableId="758716061">
    <w:abstractNumId w:val="10"/>
  </w:num>
  <w:num w:numId="4" w16cid:durableId="1145782813">
    <w:abstractNumId w:val="7"/>
  </w:num>
  <w:num w:numId="5" w16cid:durableId="887959583">
    <w:abstractNumId w:val="21"/>
  </w:num>
  <w:num w:numId="6" w16cid:durableId="1415318886">
    <w:abstractNumId w:val="3"/>
  </w:num>
  <w:num w:numId="7" w16cid:durableId="316034104">
    <w:abstractNumId w:val="4"/>
  </w:num>
  <w:num w:numId="8" w16cid:durableId="904149975">
    <w:abstractNumId w:val="0"/>
  </w:num>
  <w:num w:numId="9" w16cid:durableId="538055587">
    <w:abstractNumId w:val="13"/>
  </w:num>
  <w:num w:numId="10" w16cid:durableId="1810974423">
    <w:abstractNumId w:val="1"/>
  </w:num>
  <w:num w:numId="11" w16cid:durableId="1096293686">
    <w:abstractNumId w:val="11"/>
  </w:num>
  <w:num w:numId="12" w16cid:durableId="1351565337">
    <w:abstractNumId w:val="5"/>
  </w:num>
  <w:num w:numId="13" w16cid:durableId="1339768003">
    <w:abstractNumId w:val="16"/>
  </w:num>
  <w:num w:numId="14" w16cid:durableId="1538658010">
    <w:abstractNumId w:val="2"/>
  </w:num>
  <w:num w:numId="15" w16cid:durableId="2043509030">
    <w:abstractNumId w:val="22"/>
  </w:num>
  <w:num w:numId="16" w16cid:durableId="2059628773">
    <w:abstractNumId w:val="18"/>
  </w:num>
  <w:num w:numId="17" w16cid:durableId="702369050">
    <w:abstractNumId w:val="19"/>
  </w:num>
  <w:num w:numId="18" w16cid:durableId="1798060601">
    <w:abstractNumId w:val="20"/>
  </w:num>
  <w:num w:numId="19" w16cid:durableId="491994767">
    <w:abstractNumId w:val="12"/>
  </w:num>
  <w:num w:numId="20" w16cid:durableId="1386442867">
    <w:abstractNumId w:val="15"/>
  </w:num>
  <w:num w:numId="21" w16cid:durableId="2121410213">
    <w:abstractNumId w:val="8"/>
  </w:num>
  <w:num w:numId="22" w16cid:durableId="781414013">
    <w:abstractNumId w:val="17"/>
  </w:num>
  <w:num w:numId="23" w16cid:durableId="1670715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24"/>
    <w:rsid w:val="00026F69"/>
    <w:rsid w:val="00064F55"/>
    <w:rsid w:val="00066434"/>
    <w:rsid w:val="000812DB"/>
    <w:rsid w:val="00082E3C"/>
    <w:rsid w:val="0008602F"/>
    <w:rsid w:val="000B059E"/>
    <w:rsid w:val="000C7E7D"/>
    <w:rsid w:val="00104629"/>
    <w:rsid w:val="00106723"/>
    <w:rsid w:val="001204EF"/>
    <w:rsid w:val="00126F0D"/>
    <w:rsid w:val="00141BA8"/>
    <w:rsid w:val="00143988"/>
    <w:rsid w:val="00144BA3"/>
    <w:rsid w:val="001468FA"/>
    <w:rsid w:val="00165F3E"/>
    <w:rsid w:val="001714D8"/>
    <w:rsid w:val="0018501A"/>
    <w:rsid w:val="00193506"/>
    <w:rsid w:val="001A5880"/>
    <w:rsid w:val="001A7F4B"/>
    <w:rsid w:val="001B4542"/>
    <w:rsid w:val="001F0F10"/>
    <w:rsid w:val="001F63A8"/>
    <w:rsid w:val="00213348"/>
    <w:rsid w:val="002226BB"/>
    <w:rsid w:val="00230DA1"/>
    <w:rsid w:val="00232274"/>
    <w:rsid w:val="0024412A"/>
    <w:rsid w:val="00255EF0"/>
    <w:rsid w:val="00262CDA"/>
    <w:rsid w:val="0029466C"/>
    <w:rsid w:val="002D66BB"/>
    <w:rsid w:val="002F6B0B"/>
    <w:rsid w:val="00306047"/>
    <w:rsid w:val="003203F8"/>
    <w:rsid w:val="003217BE"/>
    <w:rsid w:val="003279F9"/>
    <w:rsid w:val="00340B24"/>
    <w:rsid w:val="00355C4A"/>
    <w:rsid w:val="00357309"/>
    <w:rsid w:val="003644F0"/>
    <w:rsid w:val="003813C3"/>
    <w:rsid w:val="003A1589"/>
    <w:rsid w:val="003B182E"/>
    <w:rsid w:val="003D22B3"/>
    <w:rsid w:val="003F54A4"/>
    <w:rsid w:val="00440880"/>
    <w:rsid w:val="00443961"/>
    <w:rsid w:val="00460402"/>
    <w:rsid w:val="0046561F"/>
    <w:rsid w:val="00471724"/>
    <w:rsid w:val="0047573A"/>
    <w:rsid w:val="00487CD5"/>
    <w:rsid w:val="00493182"/>
    <w:rsid w:val="004C4696"/>
    <w:rsid w:val="004C7525"/>
    <w:rsid w:val="00511429"/>
    <w:rsid w:val="00515B2C"/>
    <w:rsid w:val="005169D9"/>
    <w:rsid w:val="0052348B"/>
    <w:rsid w:val="00526CB9"/>
    <w:rsid w:val="00527F02"/>
    <w:rsid w:val="0053685D"/>
    <w:rsid w:val="00543DC5"/>
    <w:rsid w:val="00566DF7"/>
    <w:rsid w:val="0059680B"/>
    <w:rsid w:val="005A28C0"/>
    <w:rsid w:val="005C18C8"/>
    <w:rsid w:val="005C7149"/>
    <w:rsid w:val="006004B7"/>
    <w:rsid w:val="00603000"/>
    <w:rsid w:val="00604BBB"/>
    <w:rsid w:val="00610E8E"/>
    <w:rsid w:val="00616204"/>
    <w:rsid w:val="00625EA7"/>
    <w:rsid w:val="00635416"/>
    <w:rsid w:val="00640F28"/>
    <w:rsid w:val="006458A6"/>
    <w:rsid w:val="006538E5"/>
    <w:rsid w:val="00657787"/>
    <w:rsid w:val="006707EF"/>
    <w:rsid w:val="00672228"/>
    <w:rsid w:val="006723F3"/>
    <w:rsid w:val="00682A3B"/>
    <w:rsid w:val="006970B1"/>
    <w:rsid w:val="006A41BA"/>
    <w:rsid w:val="006B7D50"/>
    <w:rsid w:val="006D0521"/>
    <w:rsid w:val="006D123A"/>
    <w:rsid w:val="006E49D3"/>
    <w:rsid w:val="006F66EB"/>
    <w:rsid w:val="00720479"/>
    <w:rsid w:val="0072334C"/>
    <w:rsid w:val="007C5216"/>
    <w:rsid w:val="007C748B"/>
    <w:rsid w:val="007E2CBA"/>
    <w:rsid w:val="007E7451"/>
    <w:rsid w:val="008435B2"/>
    <w:rsid w:val="00845C3D"/>
    <w:rsid w:val="0085382A"/>
    <w:rsid w:val="0086210A"/>
    <w:rsid w:val="008710AE"/>
    <w:rsid w:val="008A6835"/>
    <w:rsid w:val="008C05EA"/>
    <w:rsid w:val="008C6176"/>
    <w:rsid w:val="008C71A8"/>
    <w:rsid w:val="008D470E"/>
    <w:rsid w:val="008E79E9"/>
    <w:rsid w:val="009276B9"/>
    <w:rsid w:val="009327A4"/>
    <w:rsid w:val="009346DE"/>
    <w:rsid w:val="00954DF5"/>
    <w:rsid w:val="0097126F"/>
    <w:rsid w:val="009769A1"/>
    <w:rsid w:val="009901F2"/>
    <w:rsid w:val="0099140C"/>
    <w:rsid w:val="009B033B"/>
    <w:rsid w:val="009B1391"/>
    <w:rsid w:val="009D5C69"/>
    <w:rsid w:val="00A31655"/>
    <w:rsid w:val="00A36A9E"/>
    <w:rsid w:val="00A4286D"/>
    <w:rsid w:val="00A63B64"/>
    <w:rsid w:val="00A65491"/>
    <w:rsid w:val="00A71BEA"/>
    <w:rsid w:val="00A74723"/>
    <w:rsid w:val="00A83F76"/>
    <w:rsid w:val="00A8543E"/>
    <w:rsid w:val="00AB1E16"/>
    <w:rsid w:val="00AC12CB"/>
    <w:rsid w:val="00AC5748"/>
    <w:rsid w:val="00AD1298"/>
    <w:rsid w:val="00AD4450"/>
    <w:rsid w:val="00AE15F1"/>
    <w:rsid w:val="00B00AFB"/>
    <w:rsid w:val="00B1296B"/>
    <w:rsid w:val="00B17C8E"/>
    <w:rsid w:val="00B25FC2"/>
    <w:rsid w:val="00B44AA2"/>
    <w:rsid w:val="00B45A8C"/>
    <w:rsid w:val="00B715A3"/>
    <w:rsid w:val="00B720C5"/>
    <w:rsid w:val="00BA5F58"/>
    <w:rsid w:val="00BD6841"/>
    <w:rsid w:val="00BF788B"/>
    <w:rsid w:val="00C03DB0"/>
    <w:rsid w:val="00C11C11"/>
    <w:rsid w:val="00C17500"/>
    <w:rsid w:val="00C77ECF"/>
    <w:rsid w:val="00CA38FA"/>
    <w:rsid w:val="00CB7A5B"/>
    <w:rsid w:val="00CF195A"/>
    <w:rsid w:val="00D1500B"/>
    <w:rsid w:val="00D20204"/>
    <w:rsid w:val="00D204BB"/>
    <w:rsid w:val="00D220C8"/>
    <w:rsid w:val="00D26533"/>
    <w:rsid w:val="00D30E00"/>
    <w:rsid w:val="00D47491"/>
    <w:rsid w:val="00D95C49"/>
    <w:rsid w:val="00DA78CD"/>
    <w:rsid w:val="00DB14AD"/>
    <w:rsid w:val="00DD61DF"/>
    <w:rsid w:val="00E221E0"/>
    <w:rsid w:val="00E70368"/>
    <w:rsid w:val="00E759FD"/>
    <w:rsid w:val="00EA01FE"/>
    <w:rsid w:val="00EA2E9F"/>
    <w:rsid w:val="00ED197D"/>
    <w:rsid w:val="00EE3FF1"/>
    <w:rsid w:val="00EF3AC7"/>
    <w:rsid w:val="00F06475"/>
    <w:rsid w:val="00F51F49"/>
    <w:rsid w:val="00F66485"/>
    <w:rsid w:val="00FA1D21"/>
    <w:rsid w:val="00FB3179"/>
    <w:rsid w:val="00FB4AEF"/>
    <w:rsid w:val="00FE341E"/>
    <w:rsid w:val="00FF266A"/>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8369"/>
  <w15:docId w15:val="{7D2EE21A-935D-4A12-9D34-637732F1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C3D"/>
    <w:pPr>
      <w:ind w:left="720"/>
      <w:contextualSpacing/>
    </w:pPr>
  </w:style>
  <w:style w:type="paragraph" w:styleId="BalloonText">
    <w:name w:val="Balloon Text"/>
    <w:basedOn w:val="Normal"/>
    <w:link w:val="BalloonTextChar"/>
    <w:uiPriority w:val="99"/>
    <w:semiHidden/>
    <w:unhideWhenUsed/>
    <w:rsid w:val="002D66BB"/>
    <w:rPr>
      <w:rFonts w:ascii="Tahoma" w:hAnsi="Tahoma" w:cs="Tahoma"/>
      <w:sz w:val="16"/>
      <w:szCs w:val="16"/>
    </w:rPr>
  </w:style>
  <w:style w:type="character" w:customStyle="1" w:styleId="BalloonTextChar">
    <w:name w:val="Balloon Text Char"/>
    <w:basedOn w:val="DefaultParagraphFont"/>
    <w:link w:val="BalloonText"/>
    <w:uiPriority w:val="99"/>
    <w:semiHidden/>
    <w:rsid w:val="002D66BB"/>
    <w:rPr>
      <w:rFonts w:ascii="Tahoma" w:hAnsi="Tahoma" w:cs="Tahoma"/>
      <w:sz w:val="16"/>
      <w:szCs w:val="16"/>
    </w:rPr>
  </w:style>
  <w:style w:type="paragraph" w:styleId="Header">
    <w:name w:val="header"/>
    <w:basedOn w:val="Normal"/>
    <w:link w:val="HeaderChar"/>
    <w:uiPriority w:val="99"/>
    <w:semiHidden/>
    <w:unhideWhenUsed/>
    <w:rsid w:val="002D66BB"/>
    <w:pPr>
      <w:tabs>
        <w:tab w:val="center" w:pos="4680"/>
        <w:tab w:val="right" w:pos="9360"/>
      </w:tabs>
    </w:pPr>
  </w:style>
  <w:style w:type="character" w:customStyle="1" w:styleId="HeaderChar">
    <w:name w:val="Header Char"/>
    <w:basedOn w:val="DefaultParagraphFont"/>
    <w:link w:val="Header"/>
    <w:uiPriority w:val="99"/>
    <w:semiHidden/>
    <w:rsid w:val="002D66BB"/>
  </w:style>
  <w:style w:type="paragraph" w:styleId="Footer">
    <w:name w:val="footer"/>
    <w:basedOn w:val="Normal"/>
    <w:link w:val="FooterChar"/>
    <w:uiPriority w:val="99"/>
    <w:unhideWhenUsed/>
    <w:rsid w:val="002D66BB"/>
    <w:pPr>
      <w:tabs>
        <w:tab w:val="center" w:pos="4680"/>
        <w:tab w:val="right" w:pos="9360"/>
      </w:tabs>
    </w:pPr>
  </w:style>
  <w:style w:type="character" w:customStyle="1" w:styleId="FooterChar">
    <w:name w:val="Footer Char"/>
    <w:basedOn w:val="DefaultParagraphFont"/>
    <w:link w:val="Footer"/>
    <w:uiPriority w:val="99"/>
    <w:rsid w:val="002D66BB"/>
  </w:style>
  <w:style w:type="character" w:styleId="Hyperlink">
    <w:name w:val="Hyperlink"/>
    <w:basedOn w:val="DefaultParagraphFont"/>
    <w:uiPriority w:val="99"/>
    <w:unhideWhenUsed/>
    <w:rsid w:val="00B720C5"/>
    <w:rPr>
      <w:color w:val="0000FF" w:themeColor="hyperlink"/>
      <w:u w:val="single"/>
    </w:rPr>
  </w:style>
  <w:style w:type="character" w:styleId="Strong">
    <w:name w:val="Strong"/>
    <w:basedOn w:val="DefaultParagraphFont"/>
    <w:uiPriority w:val="22"/>
    <w:qFormat/>
    <w:rsid w:val="006707EF"/>
    <w:rPr>
      <w:b/>
      <w:bCs/>
    </w:rPr>
  </w:style>
  <w:style w:type="character" w:styleId="Emphasis">
    <w:name w:val="Emphasis"/>
    <w:basedOn w:val="DefaultParagraphFont"/>
    <w:uiPriority w:val="20"/>
    <w:qFormat/>
    <w:rsid w:val="006707EF"/>
    <w:rPr>
      <w:i/>
      <w:iCs/>
    </w:rPr>
  </w:style>
  <w:style w:type="character" w:styleId="Mention">
    <w:name w:val="Mention"/>
    <w:basedOn w:val="DefaultParagraphFont"/>
    <w:uiPriority w:val="99"/>
    <w:semiHidden/>
    <w:unhideWhenUsed/>
    <w:rsid w:val="0029466C"/>
    <w:rPr>
      <w:color w:val="2B579A"/>
      <w:shd w:val="clear" w:color="auto" w:fill="E6E6E6"/>
    </w:rPr>
  </w:style>
  <w:style w:type="table" w:styleId="TableGrid">
    <w:name w:val="Table Grid"/>
    <w:basedOn w:val="TableNormal"/>
    <w:uiPriority w:val="59"/>
    <w:rsid w:val="00AD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
      <w:bodyDiv w:val="1"/>
      <w:marLeft w:val="0"/>
      <w:marRight w:val="0"/>
      <w:marTop w:val="0"/>
      <w:marBottom w:val="0"/>
      <w:divBdr>
        <w:top w:val="none" w:sz="0" w:space="0" w:color="auto"/>
        <w:left w:val="none" w:sz="0" w:space="0" w:color="auto"/>
        <w:bottom w:val="none" w:sz="0" w:space="0" w:color="auto"/>
        <w:right w:val="none" w:sz="0" w:space="0" w:color="auto"/>
      </w:divBdr>
    </w:div>
    <w:div w:id="62338312">
      <w:bodyDiv w:val="1"/>
      <w:marLeft w:val="0"/>
      <w:marRight w:val="0"/>
      <w:marTop w:val="0"/>
      <w:marBottom w:val="0"/>
      <w:divBdr>
        <w:top w:val="none" w:sz="0" w:space="0" w:color="auto"/>
        <w:left w:val="none" w:sz="0" w:space="0" w:color="auto"/>
        <w:bottom w:val="none" w:sz="0" w:space="0" w:color="auto"/>
        <w:right w:val="none" w:sz="0" w:space="0" w:color="auto"/>
      </w:divBdr>
      <w:divsChild>
        <w:div w:id="1359621807">
          <w:marLeft w:val="600"/>
          <w:marRight w:val="600"/>
          <w:marTop w:val="300"/>
          <w:marBottom w:val="0"/>
          <w:divBdr>
            <w:top w:val="none" w:sz="0" w:space="0" w:color="auto"/>
            <w:left w:val="none" w:sz="0" w:space="0" w:color="auto"/>
            <w:bottom w:val="none" w:sz="0" w:space="0" w:color="auto"/>
            <w:right w:val="none" w:sz="0" w:space="0" w:color="auto"/>
          </w:divBdr>
        </w:div>
      </w:divsChild>
    </w:div>
    <w:div w:id="136070134">
      <w:bodyDiv w:val="1"/>
      <w:marLeft w:val="0"/>
      <w:marRight w:val="0"/>
      <w:marTop w:val="0"/>
      <w:marBottom w:val="187"/>
      <w:divBdr>
        <w:top w:val="none" w:sz="0" w:space="0" w:color="auto"/>
        <w:left w:val="none" w:sz="0" w:space="0" w:color="auto"/>
        <w:bottom w:val="none" w:sz="0" w:space="0" w:color="auto"/>
        <w:right w:val="none" w:sz="0" w:space="0" w:color="auto"/>
      </w:divBdr>
      <w:divsChild>
        <w:div w:id="789981224">
          <w:marLeft w:val="0"/>
          <w:marRight w:val="0"/>
          <w:marTop w:val="100"/>
          <w:marBottom w:val="100"/>
          <w:divBdr>
            <w:top w:val="none" w:sz="0" w:space="0" w:color="auto"/>
            <w:left w:val="none" w:sz="0" w:space="0" w:color="auto"/>
            <w:bottom w:val="none" w:sz="0" w:space="0" w:color="auto"/>
            <w:right w:val="none" w:sz="0" w:space="0" w:color="auto"/>
          </w:divBdr>
          <w:divsChild>
            <w:div w:id="1742871991">
              <w:marLeft w:val="879"/>
              <w:marRight w:val="0"/>
              <w:marTop w:val="0"/>
              <w:marBottom w:val="0"/>
              <w:divBdr>
                <w:top w:val="none" w:sz="0" w:space="0" w:color="auto"/>
                <w:left w:val="none" w:sz="0" w:space="0" w:color="auto"/>
                <w:bottom w:val="none" w:sz="0" w:space="0" w:color="auto"/>
                <w:right w:val="none" w:sz="0" w:space="0" w:color="auto"/>
              </w:divBdr>
              <w:divsChild>
                <w:div w:id="442655974">
                  <w:marLeft w:val="0"/>
                  <w:marRight w:val="0"/>
                  <w:marTop w:val="0"/>
                  <w:marBottom w:val="0"/>
                  <w:divBdr>
                    <w:top w:val="none" w:sz="0" w:space="0" w:color="auto"/>
                    <w:left w:val="none" w:sz="0" w:space="0" w:color="auto"/>
                    <w:bottom w:val="none" w:sz="0" w:space="0" w:color="auto"/>
                    <w:right w:val="none" w:sz="0" w:space="0" w:color="auto"/>
                  </w:divBdr>
                  <w:divsChild>
                    <w:div w:id="757480246">
                      <w:marLeft w:val="0"/>
                      <w:marRight w:val="0"/>
                      <w:marTop w:val="0"/>
                      <w:marBottom w:val="0"/>
                      <w:divBdr>
                        <w:top w:val="none" w:sz="0" w:space="0" w:color="auto"/>
                        <w:left w:val="none" w:sz="0" w:space="0" w:color="auto"/>
                        <w:bottom w:val="none" w:sz="0" w:space="0" w:color="auto"/>
                        <w:right w:val="none" w:sz="0" w:space="0" w:color="auto"/>
                      </w:divBdr>
                      <w:divsChild>
                        <w:div w:id="1901398084">
                          <w:marLeft w:val="0"/>
                          <w:marRight w:val="0"/>
                          <w:marTop w:val="0"/>
                          <w:marBottom w:val="0"/>
                          <w:divBdr>
                            <w:top w:val="none" w:sz="0" w:space="0" w:color="auto"/>
                            <w:left w:val="none" w:sz="0" w:space="0" w:color="auto"/>
                            <w:bottom w:val="none" w:sz="0" w:space="0" w:color="auto"/>
                            <w:right w:val="none" w:sz="0" w:space="0" w:color="auto"/>
                          </w:divBdr>
                          <w:divsChild>
                            <w:div w:id="1675760568">
                              <w:marLeft w:val="0"/>
                              <w:marRight w:val="0"/>
                              <w:marTop w:val="0"/>
                              <w:marBottom w:val="0"/>
                              <w:divBdr>
                                <w:top w:val="none" w:sz="0" w:space="0" w:color="auto"/>
                                <w:left w:val="none" w:sz="0" w:space="0" w:color="auto"/>
                                <w:bottom w:val="none" w:sz="0" w:space="0" w:color="auto"/>
                                <w:right w:val="none" w:sz="0" w:space="0" w:color="auto"/>
                              </w:divBdr>
                              <w:divsChild>
                                <w:div w:id="197548991">
                                  <w:marLeft w:val="0"/>
                                  <w:marRight w:val="0"/>
                                  <w:marTop w:val="0"/>
                                  <w:marBottom w:val="0"/>
                                  <w:divBdr>
                                    <w:top w:val="none" w:sz="0" w:space="0" w:color="auto"/>
                                    <w:left w:val="none" w:sz="0" w:space="0" w:color="auto"/>
                                    <w:bottom w:val="none" w:sz="0" w:space="0" w:color="auto"/>
                                    <w:right w:val="none" w:sz="0" w:space="0" w:color="auto"/>
                                  </w:divBdr>
                                  <w:divsChild>
                                    <w:div w:id="424694360">
                                      <w:marLeft w:val="0"/>
                                      <w:marRight w:val="0"/>
                                      <w:marTop w:val="281"/>
                                      <w:marBottom w:val="0"/>
                                      <w:divBdr>
                                        <w:top w:val="none" w:sz="0" w:space="0" w:color="auto"/>
                                        <w:left w:val="none" w:sz="0" w:space="0" w:color="auto"/>
                                        <w:bottom w:val="none" w:sz="0" w:space="0" w:color="auto"/>
                                        <w:right w:val="none" w:sz="0" w:space="0" w:color="auto"/>
                                      </w:divBdr>
                                      <w:divsChild>
                                        <w:div w:id="2058316158">
                                          <w:marLeft w:val="0"/>
                                          <w:marRight w:val="0"/>
                                          <w:marTop w:val="75"/>
                                          <w:marBottom w:val="0"/>
                                          <w:divBdr>
                                            <w:top w:val="none" w:sz="0" w:space="0" w:color="auto"/>
                                            <w:left w:val="none" w:sz="0" w:space="0" w:color="auto"/>
                                            <w:bottom w:val="none" w:sz="0" w:space="0" w:color="auto"/>
                                            <w:right w:val="none" w:sz="0" w:space="0" w:color="auto"/>
                                          </w:divBdr>
                                        </w:div>
                                        <w:div w:id="955677435">
                                          <w:marLeft w:val="0"/>
                                          <w:marRight w:val="0"/>
                                          <w:marTop w:val="75"/>
                                          <w:marBottom w:val="0"/>
                                          <w:divBdr>
                                            <w:top w:val="none" w:sz="0" w:space="0" w:color="auto"/>
                                            <w:left w:val="none" w:sz="0" w:space="0" w:color="auto"/>
                                            <w:bottom w:val="none" w:sz="0" w:space="0" w:color="auto"/>
                                            <w:right w:val="none" w:sz="0" w:space="0" w:color="auto"/>
                                          </w:divBdr>
                                        </w:div>
                                        <w:div w:id="575629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1470211">
                              <w:marLeft w:val="0"/>
                              <w:marRight w:val="0"/>
                              <w:marTop w:val="0"/>
                              <w:marBottom w:val="0"/>
                              <w:divBdr>
                                <w:top w:val="none" w:sz="0" w:space="0" w:color="auto"/>
                                <w:left w:val="none" w:sz="0" w:space="0" w:color="auto"/>
                                <w:bottom w:val="none" w:sz="0" w:space="0" w:color="auto"/>
                                <w:right w:val="none" w:sz="0" w:space="0" w:color="auto"/>
                              </w:divBdr>
                            </w:div>
                            <w:div w:id="244339784">
                              <w:marLeft w:val="0"/>
                              <w:marRight w:val="4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4232">
              <w:marLeft w:val="860"/>
              <w:marRight w:val="0"/>
              <w:marTop w:val="0"/>
              <w:marBottom w:val="0"/>
              <w:divBdr>
                <w:top w:val="none" w:sz="0" w:space="0" w:color="auto"/>
                <w:left w:val="none" w:sz="0" w:space="0" w:color="auto"/>
                <w:bottom w:val="dotted" w:sz="8" w:space="0" w:color="BEC4B4"/>
                <w:right w:val="none" w:sz="0" w:space="0" w:color="auto"/>
              </w:divBdr>
              <w:divsChild>
                <w:div w:id="34473473">
                  <w:marLeft w:val="0"/>
                  <w:marRight w:val="0"/>
                  <w:marTop w:val="0"/>
                  <w:marBottom w:val="0"/>
                  <w:divBdr>
                    <w:top w:val="none" w:sz="0" w:space="0" w:color="auto"/>
                    <w:left w:val="none" w:sz="0" w:space="0" w:color="auto"/>
                    <w:bottom w:val="none" w:sz="0" w:space="0" w:color="auto"/>
                    <w:right w:val="none" w:sz="0" w:space="0" w:color="auto"/>
                  </w:divBdr>
                </w:div>
                <w:div w:id="1518738099">
                  <w:marLeft w:val="0"/>
                  <w:marRight w:val="0"/>
                  <w:marTop w:val="0"/>
                  <w:marBottom w:val="0"/>
                  <w:divBdr>
                    <w:top w:val="none" w:sz="0" w:space="0" w:color="auto"/>
                    <w:left w:val="none" w:sz="0" w:space="0" w:color="auto"/>
                    <w:bottom w:val="none" w:sz="0" w:space="0" w:color="auto"/>
                    <w:right w:val="none" w:sz="0" w:space="0" w:color="auto"/>
                  </w:divBdr>
                  <w:divsChild>
                    <w:div w:id="718747266">
                      <w:marLeft w:val="0"/>
                      <w:marRight w:val="0"/>
                      <w:marTop w:val="0"/>
                      <w:marBottom w:val="0"/>
                      <w:divBdr>
                        <w:top w:val="none" w:sz="0" w:space="0" w:color="auto"/>
                        <w:left w:val="none" w:sz="0" w:space="0" w:color="auto"/>
                        <w:bottom w:val="none" w:sz="0" w:space="0" w:color="auto"/>
                        <w:right w:val="none" w:sz="0" w:space="0" w:color="auto"/>
                      </w:divBdr>
                      <w:divsChild>
                        <w:div w:id="505363614">
                          <w:marLeft w:val="19"/>
                          <w:marRight w:val="0"/>
                          <w:marTop w:val="0"/>
                          <w:marBottom w:val="0"/>
                          <w:divBdr>
                            <w:top w:val="none" w:sz="0" w:space="0" w:color="auto"/>
                            <w:left w:val="none" w:sz="0" w:space="0" w:color="auto"/>
                            <w:bottom w:val="none" w:sz="0" w:space="0" w:color="auto"/>
                            <w:right w:val="none" w:sz="0" w:space="0" w:color="auto"/>
                          </w:divBdr>
                        </w:div>
                        <w:div w:id="121271508">
                          <w:marLeft w:val="19"/>
                          <w:marRight w:val="0"/>
                          <w:marTop w:val="0"/>
                          <w:marBottom w:val="0"/>
                          <w:divBdr>
                            <w:top w:val="none" w:sz="0" w:space="0" w:color="auto"/>
                            <w:left w:val="none" w:sz="0" w:space="0" w:color="auto"/>
                            <w:bottom w:val="none" w:sz="0" w:space="0" w:color="auto"/>
                            <w:right w:val="none" w:sz="0" w:space="0" w:color="auto"/>
                          </w:divBdr>
                        </w:div>
                        <w:div w:id="322703998">
                          <w:marLeft w:val="19"/>
                          <w:marRight w:val="0"/>
                          <w:marTop w:val="0"/>
                          <w:marBottom w:val="0"/>
                          <w:divBdr>
                            <w:top w:val="none" w:sz="0" w:space="0" w:color="auto"/>
                            <w:left w:val="none" w:sz="0" w:space="0" w:color="auto"/>
                            <w:bottom w:val="none" w:sz="0" w:space="0" w:color="auto"/>
                            <w:right w:val="none" w:sz="0" w:space="0" w:color="auto"/>
                          </w:divBdr>
                        </w:div>
                        <w:div w:id="184756701">
                          <w:marLeft w:val="19"/>
                          <w:marRight w:val="0"/>
                          <w:marTop w:val="0"/>
                          <w:marBottom w:val="0"/>
                          <w:divBdr>
                            <w:top w:val="none" w:sz="0" w:space="0" w:color="auto"/>
                            <w:left w:val="none" w:sz="0" w:space="0" w:color="auto"/>
                            <w:bottom w:val="none" w:sz="0" w:space="0" w:color="auto"/>
                            <w:right w:val="none" w:sz="0" w:space="0" w:color="auto"/>
                          </w:divBdr>
                        </w:div>
                        <w:div w:id="623921515">
                          <w:marLeft w:val="19"/>
                          <w:marRight w:val="0"/>
                          <w:marTop w:val="0"/>
                          <w:marBottom w:val="0"/>
                          <w:divBdr>
                            <w:top w:val="none" w:sz="0" w:space="0" w:color="auto"/>
                            <w:left w:val="none" w:sz="0" w:space="0" w:color="auto"/>
                            <w:bottom w:val="none" w:sz="0" w:space="0" w:color="auto"/>
                            <w:right w:val="none" w:sz="0" w:space="0" w:color="auto"/>
                          </w:divBdr>
                        </w:div>
                        <w:div w:id="1424642843">
                          <w:marLeft w:val="0"/>
                          <w:marRight w:val="0"/>
                          <w:marTop w:val="0"/>
                          <w:marBottom w:val="0"/>
                          <w:divBdr>
                            <w:top w:val="none" w:sz="0" w:space="0" w:color="auto"/>
                            <w:left w:val="none" w:sz="0" w:space="0" w:color="auto"/>
                            <w:bottom w:val="none" w:sz="0" w:space="0" w:color="auto"/>
                            <w:right w:val="none" w:sz="0" w:space="0" w:color="auto"/>
                          </w:divBdr>
                        </w:div>
                        <w:div w:id="532695950">
                          <w:marLeft w:val="0"/>
                          <w:marRight w:val="0"/>
                          <w:marTop w:val="0"/>
                          <w:marBottom w:val="0"/>
                          <w:divBdr>
                            <w:top w:val="single" w:sz="2" w:space="0" w:color="F0F0F0"/>
                            <w:left w:val="single" w:sz="2" w:space="0" w:color="F0F0F0"/>
                            <w:bottom w:val="single" w:sz="2" w:space="5" w:color="F0F0F0"/>
                            <w:right w:val="single" w:sz="2" w:space="0" w:color="F0F0F0"/>
                          </w:divBdr>
                          <w:divsChild>
                            <w:div w:id="1715425047">
                              <w:marLeft w:val="0"/>
                              <w:marRight w:val="0"/>
                              <w:marTop w:val="0"/>
                              <w:marBottom w:val="0"/>
                              <w:divBdr>
                                <w:top w:val="none" w:sz="0" w:space="0" w:color="auto"/>
                                <w:left w:val="none" w:sz="0" w:space="0" w:color="auto"/>
                                <w:bottom w:val="none" w:sz="0" w:space="0" w:color="auto"/>
                                <w:right w:val="none" w:sz="0" w:space="0" w:color="auto"/>
                              </w:divBdr>
                            </w:div>
                            <w:div w:id="1053314112">
                              <w:marLeft w:val="0"/>
                              <w:marRight w:val="0"/>
                              <w:marTop w:val="0"/>
                              <w:marBottom w:val="0"/>
                              <w:divBdr>
                                <w:top w:val="none" w:sz="0" w:space="0" w:color="auto"/>
                                <w:left w:val="none" w:sz="0" w:space="0" w:color="auto"/>
                                <w:bottom w:val="none" w:sz="0" w:space="0" w:color="auto"/>
                                <w:right w:val="none" w:sz="0" w:space="0" w:color="auto"/>
                              </w:divBdr>
                            </w:div>
                            <w:div w:id="1460302275">
                              <w:marLeft w:val="0"/>
                              <w:marRight w:val="0"/>
                              <w:marTop w:val="0"/>
                              <w:marBottom w:val="0"/>
                              <w:divBdr>
                                <w:top w:val="none" w:sz="0" w:space="0" w:color="auto"/>
                                <w:left w:val="none" w:sz="0" w:space="0" w:color="auto"/>
                                <w:bottom w:val="none" w:sz="0" w:space="0" w:color="auto"/>
                                <w:right w:val="none" w:sz="0" w:space="0" w:color="auto"/>
                              </w:divBdr>
                            </w:div>
                            <w:div w:id="1936554409">
                              <w:marLeft w:val="0"/>
                              <w:marRight w:val="0"/>
                              <w:marTop w:val="0"/>
                              <w:marBottom w:val="0"/>
                              <w:divBdr>
                                <w:top w:val="none" w:sz="0" w:space="0" w:color="auto"/>
                                <w:left w:val="none" w:sz="0" w:space="0" w:color="auto"/>
                                <w:bottom w:val="none" w:sz="0" w:space="0" w:color="auto"/>
                                <w:right w:val="none" w:sz="0" w:space="0" w:color="auto"/>
                              </w:divBdr>
                            </w:div>
                            <w:div w:id="1777867040">
                              <w:marLeft w:val="0"/>
                              <w:marRight w:val="0"/>
                              <w:marTop w:val="0"/>
                              <w:marBottom w:val="0"/>
                              <w:divBdr>
                                <w:top w:val="none" w:sz="0" w:space="0" w:color="auto"/>
                                <w:left w:val="none" w:sz="0" w:space="0" w:color="auto"/>
                                <w:bottom w:val="none" w:sz="0" w:space="0" w:color="auto"/>
                                <w:right w:val="none" w:sz="0" w:space="0" w:color="auto"/>
                              </w:divBdr>
                            </w:div>
                            <w:div w:id="2131047478">
                              <w:marLeft w:val="0"/>
                              <w:marRight w:val="0"/>
                              <w:marTop w:val="0"/>
                              <w:marBottom w:val="0"/>
                              <w:divBdr>
                                <w:top w:val="none" w:sz="0" w:space="0" w:color="auto"/>
                                <w:left w:val="none" w:sz="0" w:space="0" w:color="auto"/>
                                <w:bottom w:val="none" w:sz="0" w:space="0" w:color="auto"/>
                                <w:right w:val="none" w:sz="0" w:space="0" w:color="auto"/>
                              </w:divBdr>
                            </w:div>
                            <w:div w:id="277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10330">
                      <w:marLeft w:val="187"/>
                      <w:marRight w:val="0"/>
                      <w:marTop w:val="0"/>
                      <w:marBottom w:val="0"/>
                      <w:divBdr>
                        <w:top w:val="none" w:sz="0" w:space="0" w:color="auto"/>
                        <w:left w:val="none" w:sz="0" w:space="0" w:color="auto"/>
                        <w:bottom w:val="none" w:sz="0" w:space="0" w:color="auto"/>
                        <w:right w:val="none" w:sz="0" w:space="0" w:color="auto"/>
                      </w:divBdr>
                      <w:divsChild>
                        <w:div w:id="184830269">
                          <w:marLeft w:val="0"/>
                          <w:marRight w:val="0"/>
                          <w:marTop w:val="0"/>
                          <w:marBottom w:val="0"/>
                          <w:divBdr>
                            <w:top w:val="none" w:sz="0" w:space="0" w:color="auto"/>
                            <w:left w:val="none" w:sz="0" w:space="0" w:color="auto"/>
                            <w:bottom w:val="none" w:sz="0" w:space="0" w:color="auto"/>
                            <w:right w:val="none" w:sz="0" w:space="0" w:color="auto"/>
                          </w:divBdr>
                          <w:divsChild>
                            <w:div w:id="1177578674">
                              <w:marLeft w:val="0"/>
                              <w:marRight w:val="0"/>
                              <w:marTop w:val="0"/>
                              <w:marBottom w:val="0"/>
                              <w:divBdr>
                                <w:top w:val="none" w:sz="0" w:space="0" w:color="auto"/>
                                <w:left w:val="none" w:sz="0" w:space="0" w:color="auto"/>
                                <w:bottom w:val="none" w:sz="0" w:space="0" w:color="auto"/>
                                <w:right w:val="none" w:sz="0" w:space="0" w:color="auto"/>
                              </w:divBdr>
                              <w:divsChild>
                                <w:div w:id="751926199">
                                  <w:marLeft w:val="0"/>
                                  <w:marRight w:val="0"/>
                                  <w:marTop w:val="0"/>
                                  <w:marBottom w:val="0"/>
                                  <w:divBdr>
                                    <w:top w:val="none" w:sz="0" w:space="0" w:color="auto"/>
                                    <w:left w:val="none" w:sz="0" w:space="0" w:color="auto"/>
                                    <w:bottom w:val="none" w:sz="0" w:space="0" w:color="auto"/>
                                    <w:right w:val="none" w:sz="0" w:space="0" w:color="auto"/>
                                  </w:divBdr>
                                  <w:divsChild>
                                    <w:div w:id="926815952">
                                      <w:marLeft w:val="0"/>
                                      <w:marRight w:val="0"/>
                                      <w:marTop w:val="0"/>
                                      <w:marBottom w:val="0"/>
                                      <w:divBdr>
                                        <w:top w:val="none" w:sz="0" w:space="0" w:color="auto"/>
                                        <w:left w:val="none" w:sz="0" w:space="0" w:color="auto"/>
                                        <w:bottom w:val="none" w:sz="0" w:space="0" w:color="auto"/>
                                        <w:right w:val="none" w:sz="0" w:space="0" w:color="auto"/>
                                      </w:divBdr>
                                      <w:divsChild>
                                        <w:div w:id="536629632">
                                          <w:marLeft w:val="0"/>
                                          <w:marRight w:val="0"/>
                                          <w:marTop w:val="0"/>
                                          <w:marBottom w:val="0"/>
                                          <w:divBdr>
                                            <w:top w:val="none" w:sz="0" w:space="0" w:color="auto"/>
                                            <w:left w:val="none" w:sz="0" w:space="0" w:color="auto"/>
                                            <w:bottom w:val="none" w:sz="0" w:space="0" w:color="auto"/>
                                            <w:right w:val="none" w:sz="0" w:space="0" w:color="auto"/>
                                          </w:divBdr>
                                        </w:div>
                                        <w:div w:id="1529031006">
                                          <w:marLeft w:val="0"/>
                                          <w:marRight w:val="0"/>
                                          <w:marTop w:val="0"/>
                                          <w:marBottom w:val="0"/>
                                          <w:divBdr>
                                            <w:top w:val="none" w:sz="0" w:space="0" w:color="auto"/>
                                            <w:left w:val="none" w:sz="0" w:space="0" w:color="auto"/>
                                            <w:bottom w:val="none" w:sz="0" w:space="0" w:color="auto"/>
                                            <w:right w:val="none" w:sz="0" w:space="0" w:color="auto"/>
                                          </w:divBdr>
                                          <w:divsChild>
                                            <w:div w:id="113061987">
                                              <w:marLeft w:val="0"/>
                                              <w:marRight w:val="0"/>
                                              <w:marTop w:val="0"/>
                                              <w:marBottom w:val="0"/>
                                              <w:divBdr>
                                                <w:top w:val="none" w:sz="0" w:space="0" w:color="auto"/>
                                                <w:left w:val="none" w:sz="0" w:space="0" w:color="auto"/>
                                                <w:bottom w:val="none" w:sz="0" w:space="0" w:color="auto"/>
                                                <w:right w:val="none" w:sz="0" w:space="0" w:color="auto"/>
                                              </w:divBdr>
                                              <w:divsChild>
                                                <w:div w:id="9831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8695">
      <w:bodyDiv w:val="1"/>
      <w:marLeft w:val="0"/>
      <w:marRight w:val="0"/>
      <w:marTop w:val="0"/>
      <w:marBottom w:val="0"/>
      <w:divBdr>
        <w:top w:val="none" w:sz="0" w:space="0" w:color="auto"/>
        <w:left w:val="none" w:sz="0" w:space="0" w:color="auto"/>
        <w:bottom w:val="none" w:sz="0" w:space="0" w:color="auto"/>
        <w:right w:val="none" w:sz="0" w:space="0" w:color="auto"/>
      </w:divBdr>
      <w:divsChild>
        <w:div w:id="2121753347">
          <w:marLeft w:val="0"/>
          <w:marRight w:val="0"/>
          <w:marTop w:val="0"/>
          <w:marBottom w:val="0"/>
          <w:divBdr>
            <w:top w:val="none" w:sz="0" w:space="0" w:color="auto"/>
            <w:left w:val="none" w:sz="0" w:space="0" w:color="auto"/>
            <w:bottom w:val="none" w:sz="0" w:space="0" w:color="auto"/>
            <w:right w:val="none" w:sz="0" w:space="0" w:color="auto"/>
          </w:divBdr>
          <w:divsChild>
            <w:div w:id="961108101">
              <w:marLeft w:val="0"/>
              <w:marRight w:val="0"/>
              <w:marTop w:val="0"/>
              <w:marBottom w:val="0"/>
              <w:divBdr>
                <w:top w:val="none" w:sz="0" w:space="0" w:color="auto"/>
                <w:left w:val="none" w:sz="0" w:space="0" w:color="auto"/>
                <w:bottom w:val="none" w:sz="0" w:space="0" w:color="auto"/>
                <w:right w:val="none" w:sz="0" w:space="0" w:color="auto"/>
              </w:divBdr>
              <w:divsChild>
                <w:div w:id="1844540135">
                  <w:marLeft w:val="0"/>
                  <w:marRight w:val="0"/>
                  <w:marTop w:val="0"/>
                  <w:marBottom w:val="0"/>
                  <w:divBdr>
                    <w:top w:val="none" w:sz="0" w:space="0" w:color="auto"/>
                    <w:left w:val="none" w:sz="0" w:space="0" w:color="auto"/>
                    <w:bottom w:val="none" w:sz="0" w:space="0" w:color="auto"/>
                    <w:right w:val="none" w:sz="0" w:space="0" w:color="auto"/>
                  </w:divBdr>
                  <w:divsChild>
                    <w:div w:id="426464909">
                      <w:marLeft w:val="0"/>
                      <w:marRight w:val="0"/>
                      <w:marTop w:val="0"/>
                      <w:marBottom w:val="0"/>
                      <w:divBdr>
                        <w:top w:val="none" w:sz="0" w:space="0" w:color="auto"/>
                        <w:left w:val="none" w:sz="0" w:space="0" w:color="auto"/>
                        <w:bottom w:val="none" w:sz="0" w:space="0" w:color="auto"/>
                        <w:right w:val="none" w:sz="0" w:space="0" w:color="auto"/>
                      </w:divBdr>
                      <w:divsChild>
                        <w:div w:id="829829071">
                          <w:marLeft w:val="135"/>
                          <w:marRight w:val="0"/>
                          <w:marTop w:val="90"/>
                          <w:marBottom w:val="120"/>
                          <w:divBdr>
                            <w:top w:val="none" w:sz="0" w:space="0" w:color="auto"/>
                            <w:left w:val="none" w:sz="0" w:space="0" w:color="auto"/>
                            <w:bottom w:val="none" w:sz="0" w:space="0" w:color="auto"/>
                            <w:right w:val="none" w:sz="0" w:space="0" w:color="auto"/>
                          </w:divBdr>
                        </w:div>
                        <w:div w:id="6401595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39725">
      <w:bodyDiv w:val="1"/>
      <w:marLeft w:val="0"/>
      <w:marRight w:val="0"/>
      <w:marTop w:val="0"/>
      <w:marBottom w:val="0"/>
      <w:divBdr>
        <w:top w:val="none" w:sz="0" w:space="0" w:color="auto"/>
        <w:left w:val="none" w:sz="0" w:space="0" w:color="auto"/>
        <w:bottom w:val="none" w:sz="0" w:space="0" w:color="auto"/>
        <w:right w:val="none" w:sz="0" w:space="0" w:color="auto"/>
      </w:divBdr>
    </w:div>
    <w:div w:id="360054854">
      <w:bodyDiv w:val="1"/>
      <w:marLeft w:val="0"/>
      <w:marRight w:val="5"/>
      <w:marTop w:val="0"/>
      <w:marBottom w:val="600"/>
      <w:divBdr>
        <w:top w:val="none" w:sz="0" w:space="0" w:color="auto"/>
        <w:left w:val="none" w:sz="0" w:space="0" w:color="auto"/>
        <w:bottom w:val="none" w:sz="0" w:space="0" w:color="auto"/>
        <w:right w:val="none" w:sz="0" w:space="0" w:color="auto"/>
      </w:divBdr>
      <w:divsChild>
        <w:div w:id="1888444003">
          <w:marLeft w:val="2265"/>
          <w:marRight w:val="0"/>
          <w:marTop w:val="450"/>
          <w:marBottom w:val="300"/>
          <w:divBdr>
            <w:top w:val="none" w:sz="0" w:space="0" w:color="auto"/>
            <w:left w:val="none" w:sz="0" w:space="0" w:color="auto"/>
            <w:bottom w:val="none" w:sz="0" w:space="0" w:color="auto"/>
            <w:right w:val="none" w:sz="0" w:space="0" w:color="auto"/>
          </w:divBdr>
        </w:div>
      </w:divsChild>
    </w:div>
    <w:div w:id="360785741">
      <w:bodyDiv w:val="1"/>
      <w:marLeft w:val="0"/>
      <w:marRight w:val="0"/>
      <w:marTop w:val="0"/>
      <w:marBottom w:val="0"/>
      <w:divBdr>
        <w:top w:val="none" w:sz="0" w:space="0" w:color="auto"/>
        <w:left w:val="none" w:sz="0" w:space="0" w:color="auto"/>
        <w:bottom w:val="none" w:sz="0" w:space="0" w:color="auto"/>
        <w:right w:val="none" w:sz="0" w:space="0" w:color="auto"/>
      </w:divBdr>
      <w:divsChild>
        <w:div w:id="1965773924">
          <w:marLeft w:val="600"/>
          <w:marRight w:val="600"/>
          <w:marTop w:val="300"/>
          <w:marBottom w:val="0"/>
          <w:divBdr>
            <w:top w:val="none" w:sz="0" w:space="0" w:color="auto"/>
            <w:left w:val="none" w:sz="0" w:space="0" w:color="auto"/>
            <w:bottom w:val="none" w:sz="0" w:space="0" w:color="auto"/>
            <w:right w:val="none" w:sz="0" w:space="0" w:color="auto"/>
          </w:divBdr>
        </w:div>
      </w:divsChild>
    </w:div>
    <w:div w:id="410468379">
      <w:bodyDiv w:val="1"/>
      <w:marLeft w:val="0"/>
      <w:marRight w:val="0"/>
      <w:marTop w:val="0"/>
      <w:marBottom w:val="0"/>
      <w:divBdr>
        <w:top w:val="none" w:sz="0" w:space="0" w:color="auto"/>
        <w:left w:val="none" w:sz="0" w:space="0" w:color="auto"/>
        <w:bottom w:val="none" w:sz="0" w:space="0" w:color="auto"/>
        <w:right w:val="none" w:sz="0" w:space="0" w:color="auto"/>
      </w:divBdr>
    </w:div>
    <w:div w:id="474031041">
      <w:bodyDiv w:val="1"/>
      <w:marLeft w:val="0"/>
      <w:marRight w:val="0"/>
      <w:marTop w:val="0"/>
      <w:marBottom w:val="0"/>
      <w:divBdr>
        <w:top w:val="none" w:sz="0" w:space="0" w:color="auto"/>
        <w:left w:val="none" w:sz="0" w:space="0" w:color="auto"/>
        <w:bottom w:val="none" w:sz="0" w:space="0" w:color="auto"/>
        <w:right w:val="none" w:sz="0" w:space="0" w:color="auto"/>
      </w:divBdr>
    </w:div>
    <w:div w:id="630210979">
      <w:bodyDiv w:val="1"/>
      <w:marLeft w:val="0"/>
      <w:marRight w:val="5"/>
      <w:marTop w:val="0"/>
      <w:marBottom w:val="600"/>
      <w:divBdr>
        <w:top w:val="none" w:sz="0" w:space="0" w:color="auto"/>
        <w:left w:val="none" w:sz="0" w:space="0" w:color="auto"/>
        <w:bottom w:val="none" w:sz="0" w:space="0" w:color="auto"/>
        <w:right w:val="none" w:sz="0" w:space="0" w:color="auto"/>
      </w:divBdr>
      <w:divsChild>
        <w:div w:id="794639569">
          <w:marLeft w:val="2265"/>
          <w:marRight w:val="0"/>
          <w:marTop w:val="450"/>
          <w:marBottom w:val="300"/>
          <w:divBdr>
            <w:top w:val="none" w:sz="0" w:space="0" w:color="auto"/>
            <w:left w:val="none" w:sz="0" w:space="0" w:color="auto"/>
            <w:bottom w:val="none" w:sz="0" w:space="0" w:color="auto"/>
            <w:right w:val="none" w:sz="0" w:space="0" w:color="auto"/>
          </w:divBdr>
          <w:divsChild>
            <w:div w:id="616133648">
              <w:marLeft w:val="0"/>
              <w:marRight w:val="0"/>
              <w:marTop w:val="0"/>
              <w:marBottom w:val="0"/>
              <w:divBdr>
                <w:top w:val="none" w:sz="0" w:space="0" w:color="auto"/>
                <w:left w:val="none" w:sz="0" w:space="0" w:color="auto"/>
                <w:bottom w:val="none" w:sz="0" w:space="0" w:color="auto"/>
                <w:right w:val="none" w:sz="0" w:space="0" w:color="auto"/>
              </w:divBdr>
              <w:divsChild>
                <w:div w:id="2032683107">
                  <w:marLeft w:val="0"/>
                  <w:marRight w:val="0"/>
                  <w:marTop w:val="0"/>
                  <w:marBottom w:val="0"/>
                  <w:divBdr>
                    <w:top w:val="none" w:sz="0" w:space="0" w:color="auto"/>
                    <w:left w:val="none" w:sz="0" w:space="0" w:color="auto"/>
                    <w:bottom w:val="none" w:sz="0" w:space="0" w:color="auto"/>
                    <w:right w:val="none" w:sz="0" w:space="0" w:color="auto"/>
                  </w:divBdr>
                  <w:divsChild>
                    <w:div w:id="919682162">
                      <w:marLeft w:val="0"/>
                      <w:marRight w:val="0"/>
                      <w:marTop w:val="0"/>
                      <w:marBottom w:val="0"/>
                      <w:divBdr>
                        <w:top w:val="none" w:sz="0" w:space="0" w:color="auto"/>
                        <w:left w:val="none" w:sz="0" w:space="0" w:color="auto"/>
                        <w:bottom w:val="none" w:sz="0" w:space="0" w:color="auto"/>
                        <w:right w:val="none" w:sz="0" w:space="0" w:color="auto"/>
                      </w:divBdr>
                      <w:divsChild>
                        <w:div w:id="6268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095525">
      <w:bodyDiv w:val="1"/>
      <w:marLeft w:val="0"/>
      <w:marRight w:val="0"/>
      <w:marTop w:val="0"/>
      <w:marBottom w:val="0"/>
      <w:divBdr>
        <w:top w:val="none" w:sz="0" w:space="0" w:color="auto"/>
        <w:left w:val="none" w:sz="0" w:space="0" w:color="auto"/>
        <w:bottom w:val="none" w:sz="0" w:space="0" w:color="auto"/>
        <w:right w:val="none" w:sz="0" w:space="0" w:color="auto"/>
      </w:divBdr>
      <w:divsChild>
        <w:div w:id="915088623">
          <w:marLeft w:val="547"/>
          <w:marRight w:val="0"/>
          <w:marTop w:val="0"/>
          <w:marBottom w:val="0"/>
          <w:divBdr>
            <w:top w:val="none" w:sz="0" w:space="0" w:color="auto"/>
            <w:left w:val="none" w:sz="0" w:space="0" w:color="auto"/>
            <w:bottom w:val="none" w:sz="0" w:space="0" w:color="auto"/>
            <w:right w:val="none" w:sz="0" w:space="0" w:color="auto"/>
          </w:divBdr>
        </w:div>
        <w:div w:id="1249464422">
          <w:marLeft w:val="547"/>
          <w:marRight w:val="0"/>
          <w:marTop w:val="0"/>
          <w:marBottom w:val="0"/>
          <w:divBdr>
            <w:top w:val="none" w:sz="0" w:space="0" w:color="auto"/>
            <w:left w:val="none" w:sz="0" w:space="0" w:color="auto"/>
            <w:bottom w:val="none" w:sz="0" w:space="0" w:color="auto"/>
            <w:right w:val="none" w:sz="0" w:space="0" w:color="auto"/>
          </w:divBdr>
        </w:div>
        <w:div w:id="1423641505">
          <w:marLeft w:val="547"/>
          <w:marRight w:val="0"/>
          <w:marTop w:val="0"/>
          <w:marBottom w:val="0"/>
          <w:divBdr>
            <w:top w:val="none" w:sz="0" w:space="0" w:color="auto"/>
            <w:left w:val="none" w:sz="0" w:space="0" w:color="auto"/>
            <w:bottom w:val="none" w:sz="0" w:space="0" w:color="auto"/>
            <w:right w:val="none" w:sz="0" w:space="0" w:color="auto"/>
          </w:divBdr>
        </w:div>
        <w:div w:id="1027027545">
          <w:marLeft w:val="547"/>
          <w:marRight w:val="0"/>
          <w:marTop w:val="0"/>
          <w:marBottom w:val="0"/>
          <w:divBdr>
            <w:top w:val="none" w:sz="0" w:space="0" w:color="auto"/>
            <w:left w:val="none" w:sz="0" w:space="0" w:color="auto"/>
            <w:bottom w:val="none" w:sz="0" w:space="0" w:color="auto"/>
            <w:right w:val="none" w:sz="0" w:space="0" w:color="auto"/>
          </w:divBdr>
        </w:div>
        <w:div w:id="1409502440">
          <w:marLeft w:val="547"/>
          <w:marRight w:val="0"/>
          <w:marTop w:val="0"/>
          <w:marBottom w:val="0"/>
          <w:divBdr>
            <w:top w:val="none" w:sz="0" w:space="0" w:color="auto"/>
            <w:left w:val="none" w:sz="0" w:space="0" w:color="auto"/>
            <w:bottom w:val="none" w:sz="0" w:space="0" w:color="auto"/>
            <w:right w:val="none" w:sz="0" w:space="0" w:color="auto"/>
          </w:divBdr>
        </w:div>
        <w:div w:id="1005744945">
          <w:marLeft w:val="547"/>
          <w:marRight w:val="0"/>
          <w:marTop w:val="0"/>
          <w:marBottom w:val="0"/>
          <w:divBdr>
            <w:top w:val="none" w:sz="0" w:space="0" w:color="auto"/>
            <w:left w:val="none" w:sz="0" w:space="0" w:color="auto"/>
            <w:bottom w:val="none" w:sz="0" w:space="0" w:color="auto"/>
            <w:right w:val="none" w:sz="0" w:space="0" w:color="auto"/>
          </w:divBdr>
        </w:div>
        <w:div w:id="1935359885">
          <w:marLeft w:val="547"/>
          <w:marRight w:val="0"/>
          <w:marTop w:val="0"/>
          <w:marBottom w:val="0"/>
          <w:divBdr>
            <w:top w:val="none" w:sz="0" w:space="0" w:color="auto"/>
            <w:left w:val="none" w:sz="0" w:space="0" w:color="auto"/>
            <w:bottom w:val="none" w:sz="0" w:space="0" w:color="auto"/>
            <w:right w:val="none" w:sz="0" w:space="0" w:color="auto"/>
          </w:divBdr>
        </w:div>
      </w:divsChild>
    </w:div>
    <w:div w:id="836043416">
      <w:bodyDiv w:val="1"/>
      <w:marLeft w:val="0"/>
      <w:marRight w:val="0"/>
      <w:marTop w:val="0"/>
      <w:marBottom w:val="0"/>
      <w:divBdr>
        <w:top w:val="none" w:sz="0" w:space="0" w:color="auto"/>
        <w:left w:val="none" w:sz="0" w:space="0" w:color="auto"/>
        <w:bottom w:val="none" w:sz="0" w:space="0" w:color="auto"/>
        <w:right w:val="none" w:sz="0" w:space="0" w:color="auto"/>
      </w:divBdr>
    </w:div>
    <w:div w:id="853148375">
      <w:bodyDiv w:val="1"/>
      <w:marLeft w:val="0"/>
      <w:marRight w:val="0"/>
      <w:marTop w:val="0"/>
      <w:marBottom w:val="0"/>
      <w:divBdr>
        <w:top w:val="none" w:sz="0" w:space="0" w:color="auto"/>
        <w:left w:val="none" w:sz="0" w:space="0" w:color="auto"/>
        <w:bottom w:val="none" w:sz="0" w:space="0" w:color="auto"/>
        <w:right w:val="none" w:sz="0" w:space="0" w:color="auto"/>
      </w:divBdr>
    </w:div>
    <w:div w:id="900286038">
      <w:bodyDiv w:val="1"/>
      <w:marLeft w:val="0"/>
      <w:marRight w:val="0"/>
      <w:marTop w:val="0"/>
      <w:marBottom w:val="0"/>
      <w:divBdr>
        <w:top w:val="none" w:sz="0" w:space="0" w:color="auto"/>
        <w:left w:val="none" w:sz="0" w:space="0" w:color="auto"/>
        <w:bottom w:val="none" w:sz="0" w:space="0" w:color="auto"/>
        <w:right w:val="none" w:sz="0" w:space="0" w:color="auto"/>
      </w:divBdr>
    </w:div>
    <w:div w:id="1130631526">
      <w:bodyDiv w:val="1"/>
      <w:marLeft w:val="0"/>
      <w:marRight w:val="5"/>
      <w:marTop w:val="0"/>
      <w:marBottom w:val="600"/>
      <w:divBdr>
        <w:top w:val="none" w:sz="0" w:space="0" w:color="auto"/>
        <w:left w:val="none" w:sz="0" w:space="0" w:color="auto"/>
        <w:bottom w:val="none" w:sz="0" w:space="0" w:color="auto"/>
        <w:right w:val="none" w:sz="0" w:space="0" w:color="auto"/>
      </w:divBdr>
      <w:divsChild>
        <w:div w:id="456292529">
          <w:marLeft w:val="2265"/>
          <w:marRight w:val="0"/>
          <w:marTop w:val="450"/>
          <w:marBottom w:val="300"/>
          <w:divBdr>
            <w:top w:val="none" w:sz="0" w:space="0" w:color="auto"/>
            <w:left w:val="none" w:sz="0" w:space="0" w:color="auto"/>
            <w:bottom w:val="none" w:sz="0" w:space="0" w:color="auto"/>
            <w:right w:val="none" w:sz="0" w:space="0" w:color="auto"/>
          </w:divBdr>
        </w:div>
      </w:divsChild>
    </w:div>
    <w:div w:id="1150947722">
      <w:bodyDiv w:val="1"/>
      <w:marLeft w:val="0"/>
      <w:marRight w:val="0"/>
      <w:marTop w:val="0"/>
      <w:marBottom w:val="0"/>
      <w:divBdr>
        <w:top w:val="none" w:sz="0" w:space="0" w:color="auto"/>
        <w:left w:val="none" w:sz="0" w:space="0" w:color="auto"/>
        <w:bottom w:val="none" w:sz="0" w:space="0" w:color="auto"/>
        <w:right w:val="none" w:sz="0" w:space="0" w:color="auto"/>
      </w:divBdr>
      <w:divsChild>
        <w:div w:id="1075081145">
          <w:marLeft w:val="600"/>
          <w:marRight w:val="600"/>
          <w:marTop w:val="300"/>
          <w:marBottom w:val="0"/>
          <w:divBdr>
            <w:top w:val="none" w:sz="0" w:space="0" w:color="auto"/>
            <w:left w:val="none" w:sz="0" w:space="0" w:color="auto"/>
            <w:bottom w:val="none" w:sz="0" w:space="0" w:color="auto"/>
            <w:right w:val="none" w:sz="0" w:space="0" w:color="auto"/>
          </w:divBdr>
        </w:div>
      </w:divsChild>
    </w:div>
    <w:div w:id="1283808857">
      <w:bodyDiv w:val="1"/>
      <w:marLeft w:val="0"/>
      <w:marRight w:val="0"/>
      <w:marTop w:val="0"/>
      <w:marBottom w:val="0"/>
      <w:divBdr>
        <w:top w:val="none" w:sz="0" w:space="0" w:color="auto"/>
        <w:left w:val="none" w:sz="0" w:space="0" w:color="auto"/>
        <w:bottom w:val="none" w:sz="0" w:space="0" w:color="auto"/>
        <w:right w:val="none" w:sz="0" w:space="0" w:color="auto"/>
      </w:divBdr>
      <w:divsChild>
        <w:div w:id="392199007">
          <w:marLeft w:val="547"/>
          <w:marRight w:val="0"/>
          <w:marTop w:val="0"/>
          <w:marBottom w:val="0"/>
          <w:divBdr>
            <w:top w:val="none" w:sz="0" w:space="0" w:color="auto"/>
            <w:left w:val="none" w:sz="0" w:space="0" w:color="auto"/>
            <w:bottom w:val="none" w:sz="0" w:space="0" w:color="auto"/>
            <w:right w:val="none" w:sz="0" w:space="0" w:color="auto"/>
          </w:divBdr>
        </w:div>
        <w:div w:id="1627614725">
          <w:marLeft w:val="547"/>
          <w:marRight w:val="0"/>
          <w:marTop w:val="0"/>
          <w:marBottom w:val="0"/>
          <w:divBdr>
            <w:top w:val="none" w:sz="0" w:space="0" w:color="auto"/>
            <w:left w:val="none" w:sz="0" w:space="0" w:color="auto"/>
            <w:bottom w:val="none" w:sz="0" w:space="0" w:color="auto"/>
            <w:right w:val="none" w:sz="0" w:space="0" w:color="auto"/>
          </w:divBdr>
        </w:div>
        <w:div w:id="861089383">
          <w:marLeft w:val="547"/>
          <w:marRight w:val="0"/>
          <w:marTop w:val="0"/>
          <w:marBottom w:val="0"/>
          <w:divBdr>
            <w:top w:val="none" w:sz="0" w:space="0" w:color="auto"/>
            <w:left w:val="none" w:sz="0" w:space="0" w:color="auto"/>
            <w:bottom w:val="none" w:sz="0" w:space="0" w:color="auto"/>
            <w:right w:val="none" w:sz="0" w:space="0" w:color="auto"/>
          </w:divBdr>
        </w:div>
      </w:divsChild>
    </w:div>
    <w:div w:id="1306011025">
      <w:bodyDiv w:val="1"/>
      <w:marLeft w:val="0"/>
      <w:marRight w:val="0"/>
      <w:marTop w:val="0"/>
      <w:marBottom w:val="0"/>
      <w:divBdr>
        <w:top w:val="none" w:sz="0" w:space="0" w:color="auto"/>
        <w:left w:val="none" w:sz="0" w:space="0" w:color="auto"/>
        <w:bottom w:val="none" w:sz="0" w:space="0" w:color="auto"/>
        <w:right w:val="none" w:sz="0" w:space="0" w:color="auto"/>
      </w:divBdr>
    </w:div>
    <w:div w:id="1337612937">
      <w:bodyDiv w:val="1"/>
      <w:marLeft w:val="0"/>
      <w:marRight w:val="0"/>
      <w:marTop w:val="0"/>
      <w:marBottom w:val="0"/>
      <w:divBdr>
        <w:top w:val="none" w:sz="0" w:space="0" w:color="auto"/>
        <w:left w:val="none" w:sz="0" w:space="0" w:color="auto"/>
        <w:bottom w:val="none" w:sz="0" w:space="0" w:color="auto"/>
        <w:right w:val="none" w:sz="0" w:space="0" w:color="auto"/>
      </w:divBdr>
    </w:div>
    <w:div w:id="1373075304">
      <w:bodyDiv w:val="1"/>
      <w:marLeft w:val="0"/>
      <w:marRight w:val="5"/>
      <w:marTop w:val="0"/>
      <w:marBottom w:val="600"/>
      <w:divBdr>
        <w:top w:val="none" w:sz="0" w:space="0" w:color="auto"/>
        <w:left w:val="none" w:sz="0" w:space="0" w:color="auto"/>
        <w:bottom w:val="none" w:sz="0" w:space="0" w:color="auto"/>
        <w:right w:val="none" w:sz="0" w:space="0" w:color="auto"/>
      </w:divBdr>
      <w:divsChild>
        <w:div w:id="48502484">
          <w:marLeft w:val="2265"/>
          <w:marRight w:val="0"/>
          <w:marTop w:val="450"/>
          <w:marBottom w:val="300"/>
          <w:divBdr>
            <w:top w:val="none" w:sz="0" w:space="0" w:color="auto"/>
            <w:left w:val="none" w:sz="0" w:space="0" w:color="auto"/>
            <w:bottom w:val="none" w:sz="0" w:space="0" w:color="auto"/>
            <w:right w:val="none" w:sz="0" w:space="0" w:color="auto"/>
          </w:divBdr>
          <w:divsChild>
            <w:div w:id="1419904574">
              <w:marLeft w:val="0"/>
              <w:marRight w:val="0"/>
              <w:marTop w:val="0"/>
              <w:marBottom w:val="0"/>
              <w:divBdr>
                <w:top w:val="none" w:sz="0" w:space="0" w:color="auto"/>
                <w:left w:val="none" w:sz="0" w:space="0" w:color="auto"/>
                <w:bottom w:val="none" w:sz="0" w:space="0" w:color="auto"/>
                <w:right w:val="none" w:sz="0" w:space="0" w:color="auto"/>
              </w:divBdr>
              <w:divsChild>
                <w:div w:id="989555995">
                  <w:marLeft w:val="0"/>
                  <w:marRight w:val="0"/>
                  <w:marTop w:val="0"/>
                  <w:marBottom w:val="0"/>
                  <w:divBdr>
                    <w:top w:val="none" w:sz="0" w:space="0" w:color="auto"/>
                    <w:left w:val="none" w:sz="0" w:space="0" w:color="auto"/>
                    <w:bottom w:val="none" w:sz="0" w:space="0" w:color="auto"/>
                    <w:right w:val="none" w:sz="0" w:space="0" w:color="auto"/>
                  </w:divBdr>
                  <w:divsChild>
                    <w:div w:id="642932821">
                      <w:marLeft w:val="0"/>
                      <w:marRight w:val="0"/>
                      <w:marTop w:val="0"/>
                      <w:marBottom w:val="0"/>
                      <w:divBdr>
                        <w:top w:val="none" w:sz="0" w:space="0" w:color="auto"/>
                        <w:left w:val="none" w:sz="0" w:space="0" w:color="auto"/>
                        <w:bottom w:val="none" w:sz="0" w:space="0" w:color="auto"/>
                        <w:right w:val="none" w:sz="0" w:space="0" w:color="auto"/>
                      </w:divBdr>
                      <w:divsChild>
                        <w:div w:id="19622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45996">
      <w:bodyDiv w:val="1"/>
      <w:marLeft w:val="0"/>
      <w:marRight w:val="0"/>
      <w:marTop w:val="0"/>
      <w:marBottom w:val="0"/>
      <w:divBdr>
        <w:top w:val="none" w:sz="0" w:space="0" w:color="auto"/>
        <w:left w:val="none" w:sz="0" w:space="0" w:color="auto"/>
        <w:bottom w:val="none" w:sz="0" w:space="0" w:color="auto"/>
        <w:right w:val="none" w:sz="0" w:space="0" w:color="auto"/>
      </w:divBdr>
    </w:div>
    <w:div w:id="1431312793">
      <w:bodyDiv w:val="1"/>
      <w:marLeft w:val="0"/>
      <w:marRight w:val="0"/>
      <w:marTop w:val="0"/>
      <w:marBottom w:val="0"/>
      <w:divBdr>
        <w:top w:val="none" w:sz="0" w:space="0" w:color="auto"/>
        <w:left w:val="none" w:sz="0" w:space="0" w:color="auto"/>
        <w:bottom w:val="none" w:sz="0" w:space="0" w:color="auto"/>
        <w:right w:val="none" w:sz="0" w:space="0" w:color="auto"/>
      </w:divBdr>
    </w:div>
    <w:div w:id="1448742719">
      <w:bodyDiv w:val="1"/>
      <w:marLeft w:val="0"/>
      <w:marRight w:val="0"/>
      <w:marTop w:val="0"/>
      <w:marBottom w:val="0"/>
      <w:divBdr>
        <w:top w:val="none" w:sz="0" w:space="0" w:color="auto"/>
        <w:left w:val="none" w:sz="0" w:space="0" w:color="auto"/>
        <w:bottom w:val="none" w:sz="0" w:space="0" w:color="auto"/>
        <w:right w:val="none" w:sz="0" w:space="0" w:color="auto"/>
      </w:divBdr>
    </w:div>
    <w:div w:id="1452550779">
      <w:bodyDiv w:val="1"/>
      <w:marLeft w:val="0"/>
      <w:marRight w:val="0"/>
      <w:marTop w:val="0"/>
      <w:marBottom w:val="0"/>
      <w:divBdr>
        <w:top w:val="none" w:sz="0" w:space="0" w:color="auto"/>
        <w:left w:val="none" w:sz="0" w:space="0" w:color="auto"/>
        <w:bottom w:val="none" w:sz="0" w:space="0" w:color="auto"/>
        <w:right w:val="none" w:sz="0" w:space="0" w:color="auto"/>
      </w:divBdr>
      <w:divsChild>
        <w:div w:id="822309716">
          <w:marLeft w:val="547"/>
          <w:marRight w:val="0"/>
          <w:marTop w:val="0"/>
          <w:marBottom w:val="120"/>
          <w:divBdr>
            <w:top w:val="none" w:sz="0" w:space="0" w:color="auto"/>
            <w:left w:val="none" w:sz="0" w:space="0" w:color="auto"/>
            <w:bottom w:val="none" w:sz="0" w:space="0" w:color="auto"/>
            <w:right w:val="none" w:sz="0" w:space="0" w:color="auto"/>
          </w:divBdr>
        </w:div>
        <w:div w:id="1303346578">
          <w:marLeft w:val="547"/>
          <w:marRight w:val="0"/>
          <w:marTop w:val="0"/>
          <w:marBottom w:val="120"/>
          <w:divBdr>
            <w:top w:val="none" w:sz="0" w:space="0" w:color="auto"/>
            <w:left w:val="none" w:sz="0" w:space="0" w:color="auto"/>
            <w:bottom w:val="none" w:sz="0" w:space="0" w:color="auto"/>
            <w:right w:val="none" w:sz="0" w:space="0" w:color="auto"/>
          </w:divBdr>
        </w:div>
        <w:div w:id="596671433">
          <w:marLeft w:val="547"/>
          <w:marRight w:val="0"/>
          <w:marTop w:val="0"/>
          <w:marBottom w:val="120"/>
          <w:divBdr>
            <w:top w:val="none" w:sz="0" w:space="0" w:color="auto"/>
            <w:left w:val="none" w:sz="0" w:space="0" w:color="auto"/>
            <w:bottom w:val="none" w:sz="0" w:space="0" w:color="auto"/>
            <w:right w:val="none" w:sz="0" w:space="0" w:color="auto"/>
          </w:divBdr>
        </w:div>
        <w:div w:id="116488429">
          <w:marLeft w:val="547"/>
          <w:marRight w:val="0"/>
          <w:marTop w:val="0"/>
          <w:marBottom w:val="0"/>
          <w:divBdr>
            <w:top w:val="none" w:sz="0" w:space="0" w:color="auto"/>
            <w:left w:val="none" w:sz="0" w:space="0" w:color="auto"/>
            <w:bottom w:val="none" w:sz="0" w:space="0" w:color="auto"/>
            <w:right w:val="none" w:sz="0" w:space="0" w:color="auto"/>
          </w:divBdr>
        </w:div>
      </w:divsChild>
    </w:div>
    <w:div w:id="1506746711">
      <w:bodyDiv w:val="1"/>
      <w:marLeft w:val="0"/>
      <w:marRight w:val="0"/>
      <w:marTop w:val="0"/>
      <w:marBottom w:val="0"/>
      <w:divBdr>
        <w:top w:val="none" w:sz="0" w:space="0" w:color="auto"/>
        <w:left w:val="none" w:sz="0" w:space="0" w:color="auto"/>
        <w:bottom w:val="none" w:sz="0" w:space="0" w:color="auto"/>
        <w:right w:val="none" w:sz="0" w:space="0" w:color="auto"/>
      </w:divBdr>
    </w:div>
    <w:div w:id="1939560008">
      <w:bodyDiv w:val="1"/>
      <w:marLeft w:val="0"/>
      <w:marRight w:val="0"/>
      <w:marTop w:val="0"/>
      <w:marBottom w:val="0"/>
      <w:divBdr>
        <w:top w:val="none" w:sz="0" w:space="0" w:color="auto"/>
        <w:left w:val="none" w:sz="0" w:space="0" w:color="auto"/>
        <w:bottom w:val="none" w:sz="0" w:space="0" w:color="auto"/>
        <w:right w:val="none" w:sz="0" w:space="0" w:color="auto"/>
      </w:divBdr>
    </w:div>
    <w:div w:id="2036081288">
      <w:bodyDiv w:val="1"/>
      <w:marLeft w:val="0"/>
      <w:marRight w:val="0"/>
      <w:marTop w:val="0"/>
      <w:marBottom w:val="0"/>
      <w:divBdr>
        <w:top w:val="none" w:sz="0" w:space="0" w:color="auto"/>
        <w:left w:val="none" w:sz="0" w:space="0" w:color="auto"/>
        <w:bottom w:val="none" w:sz="0" w:space="0" w:color="auto"/>
        <w:right w:val="none" w:sz="0" w:space="0" w:color="auto"/>
      </w:divBdr>
      <w:divsChild>
        <w:div w:id="926622498">
          <w:marLeft w:val="547"/>
          <w:marRight w:val="0"/>
          <w:marTop w:val="0"/>
          <w:marBottom w:val="0"/>
          <w:divBdr>
            <w:top w:val="none" w:sz="0" w:space="0" w:color="auto"/>
            <w:left w:val="none" w:sz="0" w:space="0" w:color="auto"/>
            <w:bottom w:val="none" w:sz="0" w:space="0" w:color="auto"/>
            <w:right w:val="none" w:sz="0" w:space="0" w:color="auto"/>
          </w:divBdr>
        </w:div>
        <w:div w:id="2024818039">
          <w:marLeft w:val="547"/>
          <w:marRight w:val="0"/>
          <w:marTop w:val="0"/>
          <w:marBottom w:val="0"/>
          <w:divBdr>
            <w:top w:val="none" w:sz="0" w:space="0" w:color="auto"/>
            <w:left w:val="none" w:sz="0" w:space="0" w:color="auto"/>
            <w:bottom w:val="none" w:sz="0" w:space="0" w:color="auto"/>
            <w:right w:val="none" w:sz="0" w:space="0" w:color="auto"/>
          </w:divBdr>
        </w:div>
        <w:div w:id="748427392">
          <w:marLeft w:val="547"/>
          <w:marRight w:val="0"/>
          <w:marTop w:val="0"/>
          <w:marBottom w:val="0"/>
          <w:divBdr>
            <w:top w:val="none" w:sz="0" w:space="0" w:color="auto"/>
            <w:left w:val="none" w:sz="0" w:space="0" w:color="auto"/>
            <w:bottom w:val="none" w:sz="0" w:space="0" w:color="auto"/>
            <w:right w:val="none" w:sz="0" w:space="0" w:color="auto"/>
          </w:divBdr>
        </w:div>
      </w:divsChild>
    </w:div>
    <w:div w:id="20978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image" Target="media/image11.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csuc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A Brown</dc:creator>
  <cp:lastModifiedBy>Lori Brown</cp:lastModifiedBy>
  <cp:revision>37</cp:revision>
  <cp:lastPrinted>2015-09-22T00:07:00Z</cp:lastPrinted>
  <dcterms:created xsi:type="dcterms:W3CDTF">2024-01-18T14:44:00Z</dcterms:created>
  <dcterms:modified xsi:type="dcterms:W3CDTF">2024-10-01T15:17:00Z</dcterms:modified>
</cp:coreProperties>
</file>